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89" w:rsidRDefault="00180B89" w:rsidP="00180B8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180B89" w:rsidRDefault="00180B89" w:rsidP="00180B8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180B89" w:rsidRDefault="00180B89" w:rsidP="00180B8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 Вагайского муниципального района</w:t>
      </w:r>
    </w:p>
    <w:p w:rsidR="00180B89" w:rsidRDefault="00180B89" w:rsidP="00180B89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180B89" w:rsidRDefault="00180B89" w:rsidP="00180B89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180B89" w:rsidRDefault="00180B89" w:rsidP="00180B89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180B89" w:rsidRDefault="00180B89" w:rsidP="00180B89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AC4E09" w:rsidRDefault="00AC4E09" w:rsidP="00AC4E09">
      <w:pPr>
        <w:pStyle w:val="a3"/>
        <w:rPr>
          <w:b/>
          <w:noProof/>
          <w:sz w:val="32"/>
          <w:szCs w:val="32"/>
        </w:rPr>
      </w:pPr>
    </w:p>
    <w:p w:rsidR="00AC4E09" w:rsidRDefault="00AC4E09" w:rsidP="00AC4E09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drawing>
          <wp:inline distT="0" distB="0" distL="0" distR="0">
            <wp:extent cx="7896225" cy="1695450"/>
            <wp:effectExtent l="19050" t="0" r="9525" b="0"/>
            <wp:docPr id="4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843" b="4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B7C" w:rsidRPr="00CA7CC3" w:rsidRDefault="002D6B7C" w:rsidP="007C54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6B7C" w:rsidRDefault="002D6B7C" w:rsidP="002D6B7C"/>
    <w:p w:rsidR="00CE33E8" w:rsidRPr="00F909F1" w:rsidRDefault="00CE33E8" w:rsidP="00CE33E8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Рабочая программа</w:t>
      </w:r>
    </w:p>
    <w:p w:rsidR="00CE33E8" w:rsidRDefault="00CE33E8" w:rsidP="00CE33E8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CE33E8" w:rsidRPr="001537A7" w:rsidRDefault="00CE33E8" w:rsidP="00CE33E8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Алгебра</w:t>
      </w:r>
      <w:r w:rsidRPr="001537A7">
        <w:rPr>
          <w:b/>
          <w:iCs/>
          <w:sz w:val="36"/>
          <w:szCs w:val="36"/>
        </w:rPr>
        <w:t>»</w:t>
      </w:r>
    </w:p>
    <w:p w:rsidR="00CE33E8" w:rsidRPr="00F909F1" w:rsidRDefault="00CE33E8" w:rsidP="00CE33E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8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 xml:space="preserve"> </w:t>
      </w:r>
    </w:p>
    <w:p w:rsidR="00CE33E8" w:rsidRPr="00F909F1" w:rsidRDefault="00CE33E8" w:rsidP="00CE33E8">
      <w:pPr>
        <w:rPr>
          <w:b/>
          <w:sz w:val="36"/>
          <w:szCs w:val="36"/>
        </w:rPr>
      </w:pPr>
    </w:p>
    <w:p w:rsidR="00CE33E8" w:rsidRPr="00380B22" w:rsidRDefault="00CE33E8" w:rsidP="00CE33E8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математики Трушникова Н.С.</w:t>
      </w:r>
    </w:p>
    <w:p w:rsidR="00CE33E8" w:rsidRPr="00F909F1" w:rsidRDefault="00CE33E8" w:rsidP="00CE33E8">
      <w:pPr>
        <w:jc w:val="center"/>
        <w:rPr>
          <w:b/>
          <w:sz w:val="36"/>
          <w:szCs w:val="36"/>
        </w:rPr>
      </w:pPr>
    </w:p>
    <w:p w:rsidR="00CE33E8" w:rsidRDefault="00CE33E8" w:rsidP="00CE33E8">
      <w:pPr>
        <w:jc w:val="center"/>
        <w:rPr>
          <w:b/>
          <w:sz w:val="28"/>
          <w:szCs w:val="28"/>
        </w:rPr>
      </w:pPr>
    </w:p>
    <w:p w:rsidR="00CE33E8" w:rsidRPr="0073633B" w:rsidRDefault="00CE33E8" w:rsidP="00CE33E8">
      <w:pPr>
        <w:rPr>
          <w:b/>
          <w:sz w:val="28"/>
          <w:szCs w:val="28"/>
        </w:rPr>
      </w:pPr>
    </w:p>
    <w:p w:rsidR="00CE33E8" w:rsidRDefault="00CE33E8" w:rsidP="00CE3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Супра </w:t>
      </w:r>
    </w:p>
    <w:p w:rsidR="00CE33E8" w:rsidRPr="00602372" w:rsidRDefault="00CE33E8" w:rsidP="00CE33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C4E09">
        <w:rPr>
          <w:b/>
          <w:sz w:val="28"/>
          <w:szCs w:val="28"/>
        </w:rPr>
        <w:t>3</w:t>
      </w:r>
      <w:r w:rsidRPr="0073633B">
        <w:rPr>
          <w:b/>
          <w:sz w:val="28"/>
          <w:szCs w:val="28"/>
        </w:rPr>
        <w:t xml:space="preserve"> год</w:t>
      </w:r>
    </w:p>
    <w:p w:rsidR="00CE33E8" w:rsidRDefault="00CE33E8" w:rsidP="00CE33E8"/>
    <w:p w:rsidR="00CE33E8" w:rsidRDefault="00CE33E8" w:rsidP="00CE33E8"/>
    <w:p w:rsidR="002D6B7C" w:rsidRDefault="002D6B7C" w:rsidP="002D6B7C"/>
    <w:p w:rsidR="00CE33E8" w:rsidRDefault="00CE33E8" w:rsidP="002D6B7C"/>
    <w:p w:rsidR="00CE33E8" w:rsidRDefault="00CE33E8" w:rsidP="002D6B7C"/>
    <w:p w:rsidR="00CE33E8" w:rsidRDefault="00CE33E8" w:rsidP="002D6B7C"/>
    <w:p w:rsidR="00CE33E8" w:rsidRDefault="00CE33E8" w:rsidP="002D6B7C"/>
    <w:p w:rsidR="002D6B7C" w:rsidRDefault="002D6B7C" w:rsidP="002D6B7C"/>
    <w:p w:rsidR="002D6B7C" w:rsidRDefault="002D6B7C" w:rsidP="002D6B7C"/>
    <w:p w:rsidR="002D6B7C" w:rsidRPr="00216BEF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Личностные результаты: </w:t>
      </w:r>
    </w:p>
    <w:p w:rsidR="002D6B7C" w:rsidRPr="00216BEF" w:rsidRDefault="002D6B7C" w:rsidP="002D6B7C">
      <w:r w:rsidRPr="00216BEF">
        <w:t>1)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D6B7C" w:rsidRPr="00216BEF" w:rsidRDefault="002D6B7C" w:rsidP="002D6B7C">
      <w:r w:rsidRPr="00216BEF">
        <w:t xml:space="preserve"> 2) 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</w:r>
    </w:p>
    <w:p w:rsidR="002D6B7C" w:rsidRPr="00216BEF" w:rsidRDefault="002D6B7C" w:rsidP="002D6B7C">
      <w:r w:rsidRPr="00216BEF">
        <w:t xml:space="preserve">3)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 </w:t>
      </w:r>
    </w:p>
    <w:p w:rsidR="002D6B7C" w:rsidRPr="00216BEF" w:rsidRDefault="002D6B7C" w:rsidP="002D6B7C">
      <w:r w:rsidRPr="00216BEF">
        <w:t xml:space="preserve">4) умение контролировать процесс и результат учебной и математической деятельности; </w:t>
      </w:r>
    </w:p>
    <w:p w:rsidR="002D6B7C" w:rsidRPr="00216BEF" w:rsidRDefault="002D6B7C" w:rsidP="002D6B7C">
      <w:r w:rsidRPr="00216BEF">
        <w:t xml:space="preserve">5) критичность мышления, инициатива, находчивость, активность при решении математических задач.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Метапредметные результаты: </w:t>
      </w:r>
    </w:p>
    <w:p w:rsidR="002D6B7C" w:rsidRPr="00216BEF" w:rsidRDefault="002D6B7C" w:rsidP="002D6B7C">
      <w:r w:rsidRPr="00216BEF">
        <w:t xml:space="preserve"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 </w:t>
      </w:r>
    </w:p>
    <w:p w:rsidR="002D6B7C" w:rsidRPr="00216BEF" w:rsidRDefault="002D6B7C" w:rsidP="002D6B7C">
      <w:r w:rsidRPr="00216BEF">
        <w:t xml:space="preserve">2)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2D6B7C" w:rsidRPr="00216BEF" w:rsidRDefault="002D6B7C" w:rsidP="002D6B7C">
      <w:r w:rsidRPr="00216BEF">
        <w:t xml:space="preserve">3)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2D6B7C" w:rsidRPr="00216BEF" w:rsidRDefault="002D6B7C" w:rsidP="002D6B7C">
      <w:r w:rsidRPr="00216BEF">
        <w:t xml:space="preserve">4)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2D6B7C" w:rsidRPr="00216BEF" w:rsidRDefault="002D6B7C" w:rsidP="002D6B7C">
      <w:r w:rsidRPr="00216BEF">
        <w:t xml:space="preserve">5) развитие компетентности в области использования информационно-коммуникационных технологий; </w:t>
      </w:r>
    </w:p>
    <w:p w:rsidR="002D6B7C" w:rsidRPr="00216BEF" w:rsidRDefault="002D6B7C" w:rsidP="002D6B7C">
      <w:r w:rsidRPr="00216BEF">
        <w:t xml:space="preserve">6)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2D6B7C" w:rsidRPr="00216BEF" w:rsidRDefault="002D6B7C" w:rsidP="002D6B7C">
      <w:r w:rsidRPr="00216BEF">
        <w:t xml:space="preserve">7) умение видеть математическую задачу в контексте проблемной ситуации в других дисциплинах, в окружающей жизни; </w:t>
      </w:r>
    </w:p>
    <w:p w:rsidR="002D6B7C" w:rsidRPr="00216BEF" w:rsidRDefault="002D6B7C" w:rsidP="002D6B7C">
      <w:r w:rsidRPr="00216BEF">
        <w:t xml:space="preserve">8) 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2D6B7C" w:rsidRPr="00216BEF" w:rsidRDefault="002D6B7C" w:rsidP="002D6B7C">
      <w:r w:rsidRPr="00216BEF">
        <w:lastRenderedPageBreak/>
        <w:t xml:space="preserve">9) умение понимать и использовать математические средства наглядности (графики, таблицы, схемы и др.) для иллюстрации, интерпретации, аргументации; </w:t>
      </w:r>
    </w:p>
    <w:p w:rsidR="002D6B7C" w:rsidRPr="00216BEF" w:rsidRDefault="002D6B7C" w:rsidP="002D6B7C">
      <w:r w:rsidRPr="00216BEF">
        <w:t>10) умение выдвигать гипотезы при решении задачи, понимать необходимость их проверки;</w:t>
      </w:r>
    </w:p>
    <w:p w:rsidR="002D6B7C" w:rsidRPr="00216BEF" w:rsidRDefault="002D6B7C" w:rsidP="002D6B7C">
      <w:r w:rsidRPr="00216BEF">
        <w:t xml:space="preserve"> 11) понимание сущности алгоритмических предписаний и умение действовать в соответствии с предложенным алгоритмом.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Предметные результаты: </w:t>
      </w:r>
    </w:p>
    <w:p w:rsidR="002D6B7C" w:rsidRPr="00216BEF" w:rsidRDefault="002D6B7C" w:rsidP="002D6B7C">
      <w:r w:rsidRPr="00216BEF">
        <w:t xml:space="preserve">1) осознание значения математики для повседневной жизни человека; </w:t>
      </w:r>
    </w:p>
    <w:p w:rsidR="002D6B7C" w:rsidRPr="00216BEF" w:rsidRDefault="002D6B7C" w:rsidP="002D6B7C">
      <w:r w:rsidRPr="00216BEF">
        <w:t xml:space="preserve">2) представление о математической науке как сфере математической деятельности, об этапах её развития, о её значимости для развития цивилизации; </w:t>
      </w:r>
    </w:p>
    <w:p w:rsidR="002D6B7C" w:rsidRPr="00216BEF" w:rsidRDefault="002D6B7C" w:rsidP="002D6B7C">
      <w:r w:rsidRPr="00216BEF">
        <w:t xml:space="preserve">3)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4) владение базовым понятийным аппаратом по основным разделам содержания; </w:t>
      </w:r>
    </w:p>
    <w:p w:rsidR="002D6B7C" w:rsidRPr="00216BEF" w:rsidRDefault="002D6B7C" w:rsidP="002D6B7C">
      <w:r w:rsidRPr="00216BEF">
        <w:t xml:space="preserve">5) систематические знания о функциях и их свойствах; </w:t>
      </w:r>
    </w:p>
    <w:p w:rsidR="002D6B7C" w:rsidRPr="00216BEF" w:rsidRDefault="002D6B7C" w:rsidP="002D6B7C">
      <w:r w:rsidRPr="00216BEF">
        <w:t xml:space="preserve">6) практически значимые математические умения и навыки, их применение к решению математических и нематематических задач предполагающее умения: </w:t>
      </w:r>
    </w:p>
    <w:p w:rsidR="002D6B7C" w:rsidRPr="00216BEF" w:rsidRDefault="002D6B7C" w:rsidP="002D6B7C">
      <w:r w:rsidRPr="00216BEF">
        <w:t xml:space="preserve">• выполнять вычисления с действительными числами; </w:t>
      </w:r>
    </w:p>
    <w:p w:rsidR="002D6B7C" w:rsidRPr="00216BEF" w:rsidRDefault="002D6B7C" w:rsidP="002D6B7C">
      <w:r w:rsidRPr="00216BEF">
        <w:t xml:space="preserve">• решать уравнения, неравенства, системы уравнений и неравенств; </w:t>
      </w:r>
    </w:p>
    <w:p w:rsidR="002D6B7C" w:rsidRPr="00216BEF" w:rsidRDefault="002D6B7C" w:rsidP="002D6B7C">
      <w:r w:rsidRPr="00216BEF">
        <w:t xml:space="preserve">• решать текстовые задачи арифметическим способом, с помощью составления и решения уравнений, систем уравнений и неравенств; </w:t>
      </w:r>
    </w:p>
    <w:p w:rsidR="002D6B7C" w:rsidRPr="00216BEF" w:rsidRDefault="002D6B7C" w:rsidP="002D6B7C">
      <w:r w:rsidRPr="00216BEF">
        <w:t xml:space="preserve">• использовать алгебраический язык для описания предметов окружающего мира и создания соответствующих математических моделей; </w:t>
      </w:r>
    </w:p>
    <w:p w:rsidR="002D6B7C" w:rsidRPr="00216BEF" w:rsidRDefault="002D6B7C" w:rsidP="002D6B7C">
      <w:r w:rsidRPr="00216BEF">
        <w:t xml:space="preserve">• 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 </w:t>
      </w:r>
    </w:p>
    <w:p w:rsidR="002D6B7C" w:rsidRPr="00216BEF" w:rsidRDefault="002D6B7C" w:rsidP="002D6B7C">
      <w:r w:rsidRPr="00216BEF">
        <w:t xml:space="preserve">• выполнять тождественные преобразования рациональных выражений; </w:t>
      </w:r>
    </w:p>
    <w:p w:rsidR="002D6B7C" w:rsidRPr="00216BEF" w:rsidRDefault="002D6B7C" w:rsidP="002D6B7C">
      <w:r w:rsidRPr="00216BEF">
        <w:t xml:space="preserve">• выполнять операции над множествами; </w:t>
      </w:r>
    </w:p>
    <w:p w:rsidR="002D6B7C" w:rsidRPr="00216BEF" w:rsidRDefault="002D6B7C" w:rsidP="002D6B7C">
      <w:r w:rsidRPr="00216BEF">
        <w:t xml:space="preserve">• исследовать функции и строить их графики; </w:t>
      </w:r>
    </w:p>
    <w:p w:rsidR="002D6B7C" w:rsidRPr="00216BEF" w:rsidRDefault="002D6B7C" w:rsidP="002D6B7C">
      <w:r w:rsidRPr="00216BEF">
        <w:t xml:space="preserve">• читать и использовать информацию, представленную в виде таблицы, диаграммы (столбчатой или круговой); </w:t>
      </w:r>
    </w:p>
    <w:p w:rsidR="002D6B7C" w:rsidRPr="00216BEF" w:rsidRDefault="002D6B7C" w:rsidP="002D6B7C">
      <w:r w:rsidRPr="00216BEF">
        <w:t xml:space="preserve">• решать простейшие комбинаторные задачи. </w:t>
      </w:r>
    </w:p>
    <w:p w:rsidR="002D6B7C" w:rsidRPr="00216BEF" w:rsidRDefault="002D6B7C" w:rsidP="002D6B7C"/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Рациональные выражения 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>
        <w:t xml:space="preserve"> </w:t>
      </w:r>
      <w:r w:rsidRPr="00216BEF">
        <w:t xml:space="preserve"> научится:</w:t>
      </w:r>
    </w:p>
    <w:p w:rsidR="002D6B7C" w:rsidRPr="00216BEF" w:rsidRDefault="002D6B7C" w:rsidP="002D6B7C">
      <w:r w:rsidRPr="00216BEF">
        <w:t xml:space="preserve"> • осуществлять в рациональных выражениях числовые подстановки и выполнять соответствующие вычисления;  </w:t>
      </w:r>
    </w:p>
    <w:p w:rsidR="002D6B7C" w:rsidRPr="00216BEF" w:rsidRDefault="002D6B7C" w:rsidP="002D6B7C">
      <w:r w:rsidRPr="00216BEF">
        <w:t xml:space="preserve">• выполнять действия сложения и вычитания с алгебраическими дробями;  </w:t>
      </w:r>
    </w:p>
    <w:p w:rsidR="002D6B7C" w:rsidRPr="00216BEF" w:rsidRDefault="002D6B7C" w:rsidP="002D6B7C">
      <w:r w:rsidRPr="00216BEF">
        <w:t xml:space="preserve">• сокращать дробь;  </w:t>
      </w:r>
    </w:p>
    <w:p w:rsidR="002D6B7C" w:rsidRPr="00216BEF" w:rsidRDefault="002D6B7C" w:rsidP="002D6B7C">
      <w:r w:rsidRPr="00216BEF">
        <w:t xml:space="preserve">• возводить дробь в степень;  </w:t>
      </w:r>
    </w:p>
    <w:p w:rsidR="002D6B7C" w:rsidRPr="00216BEF" w:rsidRDefault="002D6B7C" w:rsidP="002D6B7C">
      <w:r w:rsidRPr="00216BEF">
        <w:t xml:space="preserve">• выполнять действия умножения и деления с алгебраическими дробями;  </w:t>
      </w:r>
    </w:p>
    <w:p w:rsidR="002D6B7C" w:rsidRPr="00216BEF" w:rsidRDefault="002D6B7C" w:rsidP="002D6B7C">
      <w:r w:rsidRPr="00216BEF">
        <w:t xml:space="preserve">• выполнять разложение многочлена на множители применением формул; сокращенного умножения;  </w:t>
      </w:r>
    </w:p>
    <w:p w:rsidR="002D6B7C" w:rsidRPr="00216BEF" w:rsidRDefault="002D6B7C" w:rsidP="002D6B7C">
      <w:r w:rsidRPr="00216BEF">
        <w:t xml:space="preserve">• выполнять преобразование рациональных выражений;  </w:t>
      </w:r>
    </w:p>
    <w:p w:rsidR="002D6B7C" w:rsidRPr="00216BEF" w:rsidRDefault="002D6B7C" w:rsidP="002D6B7C">
      <w:r w:rsidRPr="00216BEF">
        <w:t xml:space="preserve">• решать простейшие рациональные уравнения;  </w:t>
      </w:r>
    </w:p>
    <w:p w:rsidR="002D6B7C" w:rsidRPr="00216BEF" w:rsidRDefault="002D6B7C" w:rsidP="002D6B7C">
      <w:r w:rsidRPr="00216BEF">
        <w:lastRenderedPageBreak/>
        <w:t xml:space="preserve">•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 </w:t>
      </w:r>
    </w:p>
    <w:p w:rsidR="002D6B7C" w:rsidRPr="00216BEF" w:rsidRDefault="002D6B7C" w:rsidP="002D6B7C">
      <w:r w:rsidRPr="00216BEF">
        <w:t xml:space="preserve">• устанавливать, при каких значениях переменной алгебраическая дробь не имеет смысла. </w:t>
      </w:r>
    </w:p>
    <w:p w:rsidR="002D6B7C" w:rsidRPr="00216BEF" w:rsidRDefault="002D6B7C" w:rsidP="002D6B7C">
      <w:r w:rsidRPr="00216BEF">
        <w:t>• Выполнять построение и чтение графика функции у=к/х</w:t>
      </w:r>
    </w:p>
    <w:p w:rsidR="002D6B7C" w:rsidRPr="00216BEF" w:rsidRDefault="002D6B7C" w:rsidP="002D6B7C">
      <w:r w:rsidRPr="00216BEF">
        <w:t xml:space="preserve">Ученик  получит возможность: </w:t>
      </w:r>
    </w:p>
    <w:p w:rsidR="002D6B7C" w:rsidRPr="00216BEF" w:rsidRDefault="002D6B7C" w:rsidP="002D6B7C">
      <w:r w:rsidRPr="00216BEF">
        <w:t xml:space="preserve">• выполнять многошаговые преобразования рациональных выражений, применяя широкий набор способов и приёмов; </w:t>
      </w:r>
    </w:p>
    <w:p w:rsidR="002D6B7C" w:rsidRPr="00216BEF" w:rsidRDefault="002D6B7C" w:rsidP="002D6B7C">
      <w:r w:rsidRPr="00216BEF">
        <w:t xml:space="preserve">• выбирать рациональный способ решения; </w:t>
      </w:r>
    </w:p>
    <w:p w:rsidR="002D6B7C" w:rsidRPr="00216BEF" w:rsidRDefault="002D6B7C" w:rsidP="002D6B7C">
      <w:r w:rsidRPr="00216BEF">
        <w:t xml:space="preserve">• давать определения алгебраическим понятиям; </w:t>
      </w:r>
    </w:p>
    <w:p w:rsidR="002D6B7C" w:rsidRPr="00216BEF" w:rsidRDefault="002D6B7C" w:rsidP="002D6B7C">
      <w:r w:rsidRPr="00216BEF">
        <w:t xml:space="preserve">• работать с заданными алгоритмами; </w:t>
      </w:r>
    </w:p>
    <w:p w:rsidR="002D6B7C" w:rsidRPr="00216BEF" w:rsidRDefault="002D6B7C" w:rsidP="002D6B7C">
      <w:r w:rsidRPr="00216BEF">
        <w:t xml:space="preserve">• работать с текстами научного стиля, составлять конспект; </w:t>
      </w:r>
    </w:p>
    <w:p w:rsidR="002D6B7C" w:rsidRPr="00216BEF" w:rsidRDefault="002D6B7C" w:rsidP="002D6B7C">
      <w:r w:rsidRPr="00216BEF">
        <w:t xml:space="preserve">• осуществлять сравнение, самостоятельно выбирая основания и критерии для указанных логических операций; </w:t>
      </w:r>
    </w:p>
    <w:p w:rsidR="002D6B7C" w:rsidRPr="00216BEF" w:rsidRDefault="002D6B7C" w:rsidP="002D6B7C">
      <w:r w:rsidRPr="00216BEF">
        <w:t xml:space="preserve"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2D6B7C" w:rsidRPr="00216BEF" w:rsidRDefault="002D6B7C" w:rsidP="002D6B7C">
      <w:r w:rsidRPr="00216BEF">
        <w:t xml:space="preserve">• работать в группе — устанавливать рабочие отношения, эффективно сотрудничать и способствовать продуктивной кооперации.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Квадратные корни. Действительные числа.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>
        <w:t xml:space="preserve"> </w:t>
      </w:r>
      <w:r w:rsidRPr="00216BEF">
        <w:t xml:space="preserve"> научится: </w:t>
      </w:r>
    </w:p>
    <w:p w:rsidR="002D6B7C" w:rsidRPr="00216BEF" w:rsidRDefault="002D6B7C" w:rsidP="002D6B7C">
      <w:r w:rsidRPr="00216BEF">
        <w:t xml:space="preserve">• округлять числа, записывать их в стандартном виде;  </w:t>
      </w:r>
    </w:p>
    <w:p w:rsidR="002D6B7C" w:rsidRPr="00216BEF" w:rsidRDefault="002D6B7C" w:rsidP="002D6B7C">
      <w:r w:rsidRPr="00216BEF">
        <w:t xml:space="preserve">• использовать начальные представления о множестве действительных чисел; </w:t>
      </w:r>
    </w:p>
    <w:p w:rsidR="002D6B7C" w:rsidRPr="00216BEF" w:rsidRDefault="002D6B7C" w:rsidP="002D6B7C">
      <w:r w:rsidRPr="00216BEF">
        <w:t xml:space="preserve">• использовать в ходе решения задач элементарные представления, связанные с приближёнными значениями величин; </w:t>
      </w:r>
    </w:p>
    <w:p w:rsidR="002D6B7C" w:rsidRPr="00216BEF" w:rsidRDefault="002D6B7C" w:rsidP="002D6B7C">
      <w:r w:rsidRPr="00216BEF">
        <w:t xml:space="preserve">• упрощать выражения, используя определение степени с отрицательным показателем и свойства степени, выполнять преобразования выражений, содержащих степень с отрицательным показателем; </w:t>
      </w:r>
    </w:p>
    <w:p w:rsidR="002D6B7C" w:rsidRPr="00216BEF" w:rsidRDefault="002D6B7C" w:rsidP="002D6B7C">
      <w:r w:rsidRPr="00216BEF">
        <w:t xml:space="preserve">• оперировать понятиями «тождество», «тождественное преобразование»; доказывать тождества.  </w:t>
      </w:r>
    </w:p>
    <w:p w:rsidR="002D6B7C" w:rsidRPr="00216BEF" w:rsidRDefault="002D6B7C" w:rsidP="002D6B7C">
      <w:r w:rsidRPr="00216BEF">
        <w:t xml:space="preserve">• находить область определения и область значений функции, читать график функции; </w:t>
      </w:r>
    </w:p>
    <w:p w:rsidR="002D6B7C" w:rsidRPr="00216BEF" w:rsidRDefault="002D6B7C" w:rsidP="002D6B7C">
      <w:r w:rsidRPr="00216BEF">
        <w:t xml:space="preserve">• строить графики функций у=ах2; y = vx </w:t>
      </w:r>
      <w:r w:rsidRPr="00216BEF">
        <w:t xml:space="preserve"> </w:t>
      </w:r>
    </w:p>
    <w:p w:rsidR="002D6B7C" w:rsidRPr="00216BEF" w:rsidRDefault="002D6B7C" w:rsidP="002D6B7C">
      <w:r w:rsidRPr="00216BEF">
        <w:t xml:space="preserve">• находить по графику нули функции, промежутки, где функция принимает положительные и отрицательные значения;  </w:t>
      </w:r>
    </w:p>
    <w:p w:rsidR="002D6B7C" w:rsidRPr="00216BEF" w:rsidRDefault="002D6B7C" w:rsidP="002D6B7C">
      <w:r w:rsidRPr="00216BEF">
        <w:t xml:space="preserve">•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  </w:t>
      </w:r>
    </w:p>
    <w:p w:rsidR="002D6B7C" w:rsidRPr="00216BEF" w:rsidRDefault="002D6B7C" w:rsidP="002D6B7C">
      <w:r w:rsidRPr="00216BEF">
        <w:t xml:space="preserve">• извлекать квадратный корень из неотрицательного числа; </w:t>
      </w:r>
    </w:p>
    <w:p w:rsidR="002D6B7C" w:rsidRPr="00216BEF" w:rsidRDefault="002D6B7C" w:rsidP="002D6B7C">
      <w:r w:rsidRPr="00216BEF">
        <w:t xml:space="preserve">• строить график функции, описывать её свойства;  </w:t>
      </w:r>
    </w:p>
    <w:p w:rsidR="002D6B7C" w:rsidRPr="00216BEF" w:rsidRDefault="002D6B7C" w:rsidP="002D6B7C">
      <w:r w:rsidRPr="00216BEF">
        <w:t xml:space="preserve">• применять свойства квадратных корней при нахождении значения выражений;  </w:t>
      </w:r>
    </w:p>
    <w:p w:rsidR="002D6B7C" w:rsidRPr="00216BEF" w:rsidRDefault="002D6B7C" w:rsidP="002D6B7C">
      <w:r w:rsidRPr="00216BEF">
        <w:t xml:space="preserve">• решать квадратные уравнения, корнями которых являются иррациональные числа;  </w:t>
      </w:r>
    </w:p>
    <w:p w:rsidR="002D6B7C" w:rsidRPr="00216BEF" w:rsidRDefault="002D6B7C" w:rsidP="002D6B7C">
      <w:r w:rsidRPr="00216BEF">
        <w:t xml:space="preserve">• решать простейшие иррациональные уравнения; </w:t>
      </w:r>
    </w:p>
    <w:p w:rsidR="002D6B7C" w:rsidRPr="00216BEF" w:rsidRDefault="002D6B7C" w:rsidP="002D6B7C">
      <w:r w:rsidRPr="00216BEF">
        <w:t xml:space="preserve">• выполнять упрощения выражений, содержащих квадратный корень с применением изученных свойств; </w:t>
      </w:r>
    </w:p>
    <w:p w:rsidR="002D6B7C" w:rsidRPr="00216BEF" w:rsidRDefault="002D6B7C" w:rsidP="002D6B7C">
      <w:r w:rsidRPr="00216BEF">
        <w:t xml:space="preserve">• вычислять значения квадратных корней, не используя таблицу квадратов чисел </w:t>
      </w:r>
    </w:p>
    <w:p w:rsidR="002D6B7C" w:rsidRPr="00216BEF" w:rsidRDefault="002D6B7C" w:rsidP="002D6B7C">
      <w:r w:rsidRPr="00216BEF">
        <w:t xml:space="preserve">• выполнять преобразования, содержащие операцию извлечения корня;  </w:t>
      </w:r>
    </w:p>
    <w:p w:rsidR="002D6B7C" w:rsidRPr="00216BEF" w:rsidRDefault="002D6B7C" w:rsidP="002D6B7C">
      <w:r w:rsidRPr="00216BEF">
        <w:lastRenderedPageBreak/>
        <w:t xml:space="preserve">• освобождаться от иррациональности в знаменателе;  </w:t>
      </w:r>
    </w:p>
    <w:p w:rsidR="002D6B7C" w:rsidRPr="00216BEF" w:rsidRDefault="002D6B7C" w:rsidP="002D6B7C">
      <w:r w:rsidRPr="00216BEF">
        <w:t xml:space="preserve">• раскладывать выражения на множители способом группировки, используя определение и свойства квадратного корня, формулы квадратов суммы и разности;  </w:t>
      </w:r>
    </w:p>
    <w:p w:rsidR="002D6B7C" w:rsidRPr="00216BEF" w:rsidRDefault="002D6B7C" w:rsidP="002D6B7C">
      <w:r w:rsidRPr="00216BEF">
        <w:t xml:space="preserve">• оценивать неизвлекаемые корни, находить их приближенные значения;  </w:t>
      </w:r>
    </w:p>
    <w:p w:rsidR="002D6B7C" w:rsidRPr="00216BEF" w:rsidRDefault="002D6B7C" w:rsidP="002D6B7C">
      <w:r w:rsidRPr="00216BEF">
        <w:t xml:space="preserve">• выполняют преобразования иррациональных выражений: сокращать дроби, раскладывая выражения на множители. 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 w:rsidRPr="00216BEF">
        <w:t xml:space="preserve">  получит возможность: </w:t>
      </w:r>
    </w:p>
    <w:p w:rsidR="002D6B7C" w:rsidRPr="00216BEF" w:rsidRDefault="002D6B7C" w:rsidP="002D6B7C">
      <w:r w:rsidRPr="00216BEF">
        <w:t xml:space="preserve">• развить представление о числе и числовых системах от натуральных до действительных чисел; о роли вычислений в практике; </w:t>
      </w:r>
    </w:p>
    <w:p w:rsidR="002D6B7C" w:rsidRPr="00216BEF" w:rsidRDefault="002D6B7C" w:rsidP="002D6B7C">
      <w:r w:rsidRPr="00216BEF">
        <w:t xml:space="preserve">• развить и углубить знания о десятичной записи действительных чисел (периодические и непериодические дроби); </w:t>
      </w:r>
    </w:p>
    <w:p w:rsidR="002D6B7C" w:rsidRPr="00216BEF" w:rsidRDefault="002D6B7C" w:rsidP="002D6B7C">
      <w:r w:rsidRPr="00216BEF">
        <w:t xml:space="preserve">•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 </w:t>
      </w:r>
    </w:p>
    <w:p w:rsidR="002D6B7C" w:rsidRPr="00216BEF" w:rsidRDefault="002D6B7C" w:rsidP="002D6B7C">
      <w:r w:rsidRPr="00216BEF">
        <w:t xml:space="preserve">• понять, что погрешность результата вычислений должна быть соизмерима с погрешностью исходных данных; </w:t>
      </w:r>
    </w:p>
    <w:p w:rsidR="002D6B7C" w:rsidRPr="00216BEF" w:rsidRDefault="002D6B7C" w:rsidP="002D6B7C">
      <w:r w:rsidRPr="00216BEF">
        <w:t xml:space="preserve">• самостоятельно задумывать, планировать и выполнять учебное исследование. </w:t>
      </w:r>
    </w:p>
    <w:p w:rsidR="002D6B7C" w:rsidRPr="00216BEF" w:rsidRDefault="002D6B7C" w:rsidP="002D6B7C">
      <w:r w:rsidRPr="00216BEF">
        <w:t xml:space="preserve">• использовать функциональные представления и свойства функций для решения математических задач из различных разделов курса; </w:t>
      </w:r>
    </w:p>
    <w:p w:rsidR="002D6B7C" w:rsidRPr="00216BEF" w:rsidRDefault="002D6B7C" w:rsidP="002D6B7C">
      <w:r w:rsidRPr="00216BEF">
        <w:t xml:space="preserve">• строить графики с использованием возможностей специальных компьютерных инструментов и программ; </w:t>
      </w:r>
    </w:p>
    <w:p w:rsidR="002D6B7C" w:rsidRPr="00216BEF" w:rsidRDefault="002D6B7C" w:rsidP="002D6B7C">
      <w:r w:rsidRPr="00216BEF">
        <w:t xml:space="preserve">• задавать вопросы, необходимые для организации собственной деятельности и сотрудничества с партнёром; </w:t>
      </w:r>
    </w:p>
    <w:p w:rsidR="002D6B7C" w:rsidRPr="00216BEF" w:rsidRDefault="002D6B7C" w:rsidP="002D6B7C">
      <w:r w:rsidRPr="00216BEF">
        <w:t xml:space="preserve">• осуществлять взаимный контроль и оказывать в сотрудничестве необходимую взаимопомощь; </w:t>
      </w:r>
    </w:p>
    <w:p w:rsidR="002D6B7C" w:rsidRPr="00216BEF" w:rsidRDefault="002D6B7C" w:rsidP="002D6B7C">
      <w:r w:rsidRPr="00216BEF">
        <w:t xml:space="preserve">• на основе комбинирования ранее изученных алгоритмов и способов действия решать нетиповые задачи, выполняя продуктивные действия эвристического типа. </w:t>
      </w:r>
    </w:p>
    <w:p w:rsidR="002D6B7C" w:rsidRPr="00216BEF" w:rsidRDefault="002D6B7C" w:rsidP="002D6B7C">
      <w:r w:rsidRPr="00216BEF">
        <w:t xml:space="preserve">• свободно работать с текстами научного стиля;  </w:t>
      </w:r>
    </w:p>
    <w:p w:rsidR="002D6B7C" w:rsidRPr="00216BEF" w:rsidRDefault="002D6B7C" w:rsidP="002D6B7C">
      <w:r w:rsidRPr="00216BEF">
        <w:t xml:space="preserve">• делать умозаключения (индуктивное и по аналогии) и выводы на основе аргументации, формулировать выводы;  </w:t>
      </w:r>
    </w:p>
    <w:p w:rsidR="002D6B7C" w:rsidRPr="00216BEF" w:rsidRDefault="002D6B7C" w:rsidP="002D6B7C">
      <w:r w:rsidRPr="00216BEF">
        <w:t xml:space="preserve">• участвовать в диалоге, аргументированно отстаивать свою точку зрения; </w:t>
      </w:r>
    </w:p>
    <w:p w:rsidR="002D6B7C" w:rsidRPr="00216BEF" w:rsidRDefault="002D6B7C" w:rsidP="002D6B7C">
      <w:r w:rsidRPr="00216BEF">
        <w:t xml:space="preserve">• понимать точку зрения собеседника, признавать право на иное мнение;  </w:t>
      </w:r>
    </w:p>
    <w:p w:rsidR="002D6B7C" w:rsidRPr="00216BEF" w:rsidRDefault="002D6B7C" w:rsidP="002D6B7C">
      <w:r w:rsidRPr="00216BEF">
        <w:t xml:space="preserve">• осуществлять проверку выводов, положений, закономерностей, теорем; </w:t>
      </w:r>
    </w:p>
    <w:p w:rsidR="002D6B7C" w:rsidRPr="00216BEF" w:rsidRDefault="002D6B7C" w:rsidP="002D6B7C">
      <w:r w:rsidRPr="00216BEF">
        <w:t xml:space="preserve">• осуществлять контроль, коррекцию, оценку действий партнёра, уметь убеждать; </w:t>
      </w:r>
    </w:p>
    <w:p w:rsidR="002D6B7C" w:rsidRPr="00216BEF" w:rsidRDefault="002D6B7C" w:rsidP="002D6B7C">
      <w:r w:rsidRPr="00216BEF">
        <w:t xml:space="preserve">• развить представление о числе и числовых системах от натуральных до действительных чисел; о роли вычислений в практике.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Квадратные уравнения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 w:rsidRPr="00216BEF">
        <w:t xml:space="preserve"> </w:t>
      </w:r>
      <w:r>
        <w:t xml:space="preserve"> </w:t>
      </w:r>
      <w:r w:rsidRPr="00216BEF">
        <w:t xml:space="preserve">научится: </w:t>
      </w:r>
    </w:p>
    <w:p w:rsidR="002D6B7C" w:rsidRPr="00216BEF" w:rsidRDefault="002D6B7C" w:rsidP="002D6B7C">
      <w:r w:rsidRPr="00216BEF">
        <w:t xml:space="preserve">• решать неполные квадратные уравнения; </w:t>
      </w:r>
    </w:p>
    <w:p w:rsidR="002D6B7C" w:rsidRPr="00216BEF" w:rsidRDefault="002D6B7C" w:rsidP="002D6B7C">
      <w:r w:rsidRPr="00216BEF">
        <w:t xml:space="preserve">• решать квадратные уравнения выделением квадрата двучлена; </w:t>
      </w:r>
    </w:p>
    <w:p w:rsidR="002D6B7C" w:rsidRPr="00216BEF" w:rsidRDefault="002D6B7C" w:rsidP="002D6B7C">
      <w:r w:rsidRPr="00216BEF">
        <w:t xml:space="preserve">• решать квадратные уравнения по формуле;  </w:t>
      </w:r>
    </w:p>
    <w:p w:rsidR="002D6B7C" w:rsidRPr="00216BEF" w:rsidRDefault="002D6B7C" w:rsidP="002D6B7C">
      <w:r w:rsidRPr="00216BEF">
        <w:t xml:space="preserve">• решать задачи с помощью квадратных уравнений; </w:t>
      </w:r>
    </w:p>
    <w:p w:rsidR="002D6B7C" w:rsidRPr="00216BEF" w:rsidRDefault="002D6B7C" w:rsidP="002D6B7C">
      <w:r w:rsidRPr="00216BEF">
        <w:t xml:space="preserve">• применять теорему Виета и обратную теорему; </w:t>
      </w:r>
    </w:p>
    <w:p w:rsidR="002D6B7C" w:rsidRPr="00216BEF" w:rsidRDefault="002D6B7C" w:rsidP="002D6B7C">
      <w:r w:rsidRPr="00216BEF">
        <w:lastRenderedPageBreak/>
        <w:t xml:space="preserve">• раскладывать на множители квадратный трёхчлен; </w:t>
      </w:r>
    </w:p>
    <w:p w:rsidR="002D6B7C" w:rsidRPr="00216BEF" w:rsidRDefault="002D6B7C" w:rsidP="002D6B7C">
      <w:r w:rsidRPr="00216BEF">
        <w:t xml:space="preserve">• решать дробные рациональные уравнения; </w:t>
      </w:r>
    </w:p>
    <w:p w:rsidR="002D6B7C" w:rsidRPr="00216BEF" w:rsidRDefault="002D6B7C" w:rsidP="002D6B7C">
      <w:r w:rsidRPr="00216BEF">
        <w:t xml:space="preserve">• решать задачи с помощью рациональных уравнений, выделяя три этапа математического моделирования; </w:t>
      </w:r>
    </w:p>
    <w:p w:rsidR="002D6B7C" w:rsidRPr="00216BEF" w:rsidRDefault="002D6B7C" w:rsidP="002D6B7C">
      <w:r w:rsidRPr="00216BEF">
        <w:t xml:space="preserve">• решать рациональные уравнения, используя метод введения новой переменной; </w:t>
      </w:r>
    </w:p>
    <w:p w:rsidR="002D6B7C" w:rsidRPr="00216BEF" w:rsidRDefault="002D6B7C" w:rsidP="002D6B7C">
      <w:r w:rsidRPr="00216BEF">
        <w:t xml:space="preserve">• решать биквадратные уравнения; </w:t>
      </w:r>
    </w:p>
    <w:p w:rsidR="002D6B7C" w:rsidRPr="00216BEF" w:rsidRDefault="002D6B7C" w:rsidP="002D6B7C">
      <w:r w:rsidRPr="00216BEF">
        <w:t xml:space="preserve">• решать простейшие иррациональные уравнения.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 w:rsidRPr="00216BEF">
        <w:t xml:space="preserve">  получит возможность: </w:t>
      </w:r>
    </w:p>
    <w:p w:rsidR="002D6B7C" w:rsidRPr="00216BEF" w:rsidRDefault="002D6B7C" w:rsidP="002D6B7C">
      <w:r w:rsidRPr="00216BEF">
        <w:t xml:space="preserve">• решать квадратные уравнения с параметрами и проводить исследование всех корней квадратного уравнения; </w:t>
      </w:r>
    </w:p>
    <w:p w:rsidR="002D6B7C" w:rsidRPr="00216BEF" w:rsidRDefault="002D6B7C" w:rsidP="002D6B7C">
      <w:r w:rsidRPr="00216BEF">
        <w:t xml:space="preserve">• выполнять равносильные переходы при решении иррациональных уравнений разной степени трудности; </w:t>
      </w:r>
    </w:p>
    <w:p w:rsidR="002D6B7C" w:rsidRPr="00216BEF" w:rsidRDefault="002D6B7C" w:rsidP="002D6B7C">
      <w:r w:rsidRPr="00216BEF">
        <w:t xml:space="preserve">• воспроизводить теорию с заданной степенью свернутости; </w:t>
      </w:r>
    </w:p>
    <w:p w:rsidR="002D6B7C" w:rsidRPr="00216BEF" w:rsidRDefault="002D6B7C" w:rsidP="002D6B7C">
      <w:r w:rsidRPr="00216BEF">
        <w:t xml:space="preserve">•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 </w:t>
      </w:r>
    </w:p>
    <w:p w:rsidR="002D6B7C" w:rsidRPr="00216BEF" w:rsidRDefault="002D6B7C" w:rsidP="002D6B7C">
      <w:r w:rsidRPr="00216BEF">
        <w:t xml:space="preserve">• применять графические представления для исследования уравнений, систем уравнений, содержащих параметр; </w:t>
      </w:r>
    </w:p>
    <w:p w:rsidR="002D6B7C" w:rsidRPr="00216BEF" w:rsidRDefault="002D6B7C" w:rsidP="002D6B7C">
      <w:r w:rsidRPr="00216BEF">
        <w:t>• составлять план и последовательность действий в связи прогнозируемым результатом;</w:t>
      </w:r>
    </w:p>
    <w:p w:rsidR="002D6B7C" w:rsidRPr="00216BEF" w:rsidRDefault="002D6B7C" w:rsidP="002D6B7C">
      <w:r w:rsidRPr="00216BEF">
        <w:t xml:space="preserve"> • осуществлять контроль, коррекцию, оценку действий партнера.   </w:t>
      </w:r>
    </w:p>
    <w:p w:rsidR="002D6B7C" w:rsidRPr="00216BEF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D6B7C" w:rsidRPr="00216BEF" w:rsidRDefault="002D6B7C" w:rsidP="002D6B7C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 xml:space="preserve"> Алгебра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Алгебраические выражения. Буквенные выражения (выражения с переменными). Числовое значение буквенного выражения. Допустимые значения переменных, входящих в алгебраические выражения. Подстановка выражений вместо переменных. Равенство буквенных выражений. Тождество, доказательство тождеств. Преобразования выражений.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Свойства степеней с целым показателем. Алгебраическая дробь. Сокращение дробей. Действия с алгебраическими дробями.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Рациональные выражения и их преобразования. Свойства квадратных корней и их применение в вычислениях.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Уравнения и неравенства. Уравнение с одной переменной. Корень уравнения. Линейное уравнение. Квадратное уравнение: формула корней квадратного уравнения. Решение рациональных уравнений. Примеры решения уравнений высших степеней; методы замены переменной, разложения на множители.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Числовые функции. Понятие функции. Область определения функции. Способы задания функции. График функции, возрастание и убывание функции, наибольшее и наименьшее значения функции, нули функции, промежутки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постоянства. Чтение графиков функций.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Функции, описывающие прямую и обратную пропорциональную зависимости, их графики. Линейная функция, ее график, геометрический смысл коэффициентов. Гипербола. Квадратичная функция, ее график, парабола. Координаты вершины параболы, ось симметрии. СТЕПЕННЫЕ ФУНКЦИИ С НАТУРАЛЬНЫМ ПОКАЗАТЕЛЕМ, ИХ ГРАФИКИ. Графики функций: корень квадратный, корень кубический, модуль. Использование графиков функций для решения уравнений и систем.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Координаты. Изображение чисел очками координатной прямой. Геометрический смысл модуля числа. Числовые промежутки: интервал, отрезок, луч. ФОРМУЛА РАССТОЯНИЯ МЕЖДУ ТОЧКАМИ КООРДИНАТНОЙ ПРЯМОЙ.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Декартовы координаты на плоскости; координаты точки. Координаты середины отрезка. Формула расстояния между двумя точками плоскости. Уравнение прямой, угловой коэффициент прямой, условие параллельности прямых. Уравнение окружности с центром в начале </w:t>
      </w:r>
      <w:r w:rsidRPr="00216BEF">
        <w:rPr>
          <w:rFonts w:ascii="Times New Roman" w:hAnsi="Times New Roman" w:cs="Times New Roman"/>
          <w:sz w:val="24"/>
          <w:szCs w:val="24"/>
        </w:rPr>
        <w:lastRenderedPageBreak/>
        <w:t xml:space="preserve">координат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6BEF">
        <w:rPr>
          <w:rFonts w:ascii="Times New Roman" w:hAnsi="Times New Roman" w:cs="Times New Roman"/>
          <w:sz w:val="24"/>
          <w:szCs w:val="24"/>
        </w:rPr>
        <w:t xml:space="preserve"> В ЛЮБОЙ ЗАДАННОЙ ТОЧКЕ.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Графическая интерпретация уравнений с двумя переменными и их систем, неравенств с двумя переменными и их систем.</w:t>
      </w:r>
    </w:p>
    <w:p w:rsidR="002D6B7C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7C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D6B7C" w:rsidRPr="004039C9" w:rsidRDefault="002D6B7C" w:rsidP="002D6B7C">
      <w:pPr>
        <w:rPr>
          <w:b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11917"/>
        <w:gridCol w:w="2409"/>
      </w:tblGrid>
      <w:tr w:rsidR="002D6B7C" w:rsidRPr="00BC113B" w:rsidTr="008429BC">
        <w:trPr>
          <w:trHeight w:val="276"/>
        </w:trPr>
        <w:tc>
          <w:tcPr>
            <w:tcW w:w="842" w:type="dxa"/>
            <w:vMerge w:val="restart"/>
            <w:shd w:val="clear" w:color="auto" w:fill="auto"/>
          </w:tcPr>
          <w:p w:rsidR="002D6B7C" w:rsidRPr="00BC113B" w:rsidRDefault="002D6B7C" w:rsidP="008429BC">
            <w:pPr>
              <w:rPr>
                <w:b/>
              </w:rPr>
            </w:pPr>
            <w:r w:rsidRPr="00BC113B">
              <w:rPr>
                <w:b/>
              </w:rPr>
              <w:t>№ п/п</w:t>
            </w:r>
          </w:p>
        </w:tc>
        <w:tc>
          <w:tcPr>
            <w:tcW w:w="11917" w:type="dxa"/>
            <w:vMerge w:val="restart"/>
            <w:shd w:val="clear" w:color="auto" w:fill="auto"/>
          </w:tcPr>
          <w:p w:rsidR="002D6B7C" w:rsidRPr="00BC113B" w:rsidRDefault="002D6B7C" w:rsidP="008429BC">
            <w:pPr>
              <w:jc w:val="center"/>
              <w:rPr>
                <w:b/>
              </w:rPr>
            </w:pPr>
            <w:r w:rsidRPr="00BC113B">
              <w:rPr>
                <w:b/>
              </w:rPr>
              <w:t>Тема урока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D6B7C" w:rsidRPr="0028342F" w:rsidRDefault="002D6B7C" w:rsidP="008429BC">
            <w:pPr>
              <w:rPr>
                <w:b/>
              </w:rPr>
            </w:pPr>
            <w:r w:rsidRPr="004E4F86">
              <w:rPr>
                <w:b/>
              </w:rPr>
              <w:t>Кол-во часов</w:t>
            </w:r>
          </w:p>
        </w:tc>
      </w:tr>
      <w:tr w:rsidR="002D6B7C" w:rsidRPr="00BC113B" w:rsidTr="008429BC">
        <w:trPr>
          <w:trHeight w:val="276"/>
        </w:trPr>
        <w:tc>
          <w:tcPr>
            <w:tcW w:w="842" w:type="dxa"/>
            <w:vMerge/>
            <w:shd w:val="clear" w:color="auto" w:fill="auto"/>
          </w:tcPr>
          <w:p w:rsidR="002D6B7C" w:rsidRPr="00BC113B" w:rsidRDefault="002D6B7C" w:rsidP="008429BC">
            <w:pPr>
              <w:jc w:val="center"/>
            </w:pPr>
          </w:p>
        </w:tc>
        <w:tc>
          <w:tcPr>
            <w:tcW w:w="11917" w:type="dxa"/>
            <w:vMerge/>
            <w:shd w:val="clear" w:color="auto" w:fill="auto"/>
          </w:tcPr>
          <w:p w:rsidR="002D6B7C" w:rsidRPr="00BC113B" w:rsidRDefault="002D6B7C" w:rsidP="008429BC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6B7C" w:rsidRPr="00BC113B" w:rsidRDefault="002D6B7C" w:rsidP="008429BC">
            <w:pPr>
              <w:jc w:val="center"/>
            </w:pPr>
          </w:p>
        </w:tc>
      </w:tr>
      <w:tr w:rsidR="002D6B7C" w:rsidRPr="00BC113B" w:rsidTr="008429BC">
        <w:trPr>
          <w:trHeight w:val="2"/>
        </w:trPr>
        <w:tc>
          <w:tcPr>
            <w:tcW w:w="15168" w:type="dxa"/>
            <w:gridSpan w:val="3"/>
            <w:shd w:val="clear" w:color="auto" w:fill="auto"/>
          </w:tcPr>
          <w:p w:rsidR="002D6B7C" w:rsidRPr="00BC113B" w:rsidRDefault="002D6B7C" w:rsidP="008429BC">
            <w:pPr>
              <w:jc w:val="center"/>
              <w:rPr>
                <w:b/>
              </w:rPr>
            </w:pPr>
            <w:r w:rsidRPr="00BC113B">
              <w:rPr>
                <w:b/>
              </w:rPr>
              <w:t>Рациональные выражения        38</w:t>
            </w:r>
            <w:r>
              <w:rPr>
                <w:b/>
              </w:rPr>
              <w:t xml:space="preserve"> </w:t>
            </w:r>
            <w:r w:rsidRPr="00BC113B">
              <w:rPr>
                <w:b/>
              </w:rPr>
              <w:t>час</w:t>
            </w:r>
            <w:r>
              <w:rPr>
                <w:b/>
              </w:rPr>
              <w:t>ов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7C54A2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2D6B7C" w:rsidRPr="00BC113B">
              <w:rPr>
                <w:color w:val="000000"/>
              </w:rPr>
              <w:t>Рациональные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t>Входная к</w:t>
            </w:r>
            <w:r w:rsidRPr="00BC113B">
              <w:t>онтрольная работа № 1</w:t>
            </w:r>
            <w:r>
              <w:t xml:space="preserve">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Pr="00BC113B">
              <w:rPr>
                <w:b/>
              </w:rPr>
              <w:t xml:space="preserve"> 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2</w:t>
            </w:r>
            <w:r>
              <w:t xml:space="preserve"> по теме «</w:t>
            </w:r>
            <w:r w:rsidRPr="00BC113B">
              <w:t>Тождественные преобразования рациональных выражений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Равносильные уравнения.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7C54A2" w:rsidP="008429BC">
            <w:r>
              <w:rPr>
                <w:rFonts w:eastAsia="Calibri"/>
              </w:rPr>
              <w:t>ИОТ№003-16.</w:t>
            </w:r>
            <w:r w:rsidR="002D6B7C" w:rsidRPr="00BC113B">
              <w:t>Рациональные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Рациональные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Степень с целым отрицательным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Степень с целым отрицательным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lastRenderedPageBreak/>
              <w:t>29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Степень с целым отрицательным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y=k/x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y=k/x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y=k/x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y=k/x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3</w:t>
            </w:r>
            <w:r>
              <w:t xml:space="preserve"> по теме «</w:t>
            </w:r>
            <w:r w:rsidRPr="00BC113B">
              <w:t>Функция y=k/x и её график</w:t>
            </w:r>
            <w:r>
              <w:t>»</w:t>
            </w:r>
          </w:p>
          <w:p w:rsidR="002D6B7C" w:rsidRPr="00BC113B" w:rsidRDefault="002D6B7C" w:rsidP="008429BC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397"/>
        </w:trPr>
        <w:tc>
          <w:tcPr>
            <w:tcW w:w="15168" w:type="dxa"/>
            <w:gridSpan w:val="3"/>
            <w:shd w:val="clear" w:color="auto" w:fill="auto"/>
          </w:tcPr>
          <w:p w:rsidR="002D6B7C" w:rsidRPr="001F1F8B" w:rsidRDefault="002D6B7C" w:rsidP="008429BC">
            <w:pPr>
              <w:jc w:val="center"/>
            </w:pPr>
            <w:r w:rsidRPr="00BC113B">
              <w:rPr>
                <w:b/>
                <w:color w:val="000000"/>
              </w:rPr>
              <w:t>Квадратные корни. Действительные числа    23 час</w:t>
            </w:r>
            <w:r>
              <w:rPr>
                <w:b/>
                <w:color w:val="000000"/>
              </w:rPr>
              <w:t>а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y = x2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y = x2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y = x2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Множество и его элементы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Подмножество. Операции над множествами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Числовые множества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7C54A2" w:rsidP="008429BC">
            <w:r>
              <w:rPr>
                <w:rFonts w:eastAsia="Calibri"/>
              </w:rPr>
              <w:t>ИОТ№003-16.</w:t>
            </w:r>
            <w:r w:rsidR="002D6B7C" w:rsidRPr="00BC113B">
              <w:t>Числовые множества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арифметического квадратного корня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арифметического квадратного корня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арифметического квадратного корня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53</w:t>
            </w:r>
          </w:p>
        </w:tc>
        <w:tc>
          <w:tcPr>
            <w:tcW w:w="11917" w:type="dxa"/>
            <w:shd w:val="clear" w:color="auto" w:fill="auto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 y=√×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 y=√×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Функция  y=√×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609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lastRenderedPageBreak/>
              <w:t>61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4</w:t>
            </w:r>
            <w:r>
              <w:t xml:space="preserve"> по теме «</w:t>
            </w:r>
            <w:r w:rsidRPr="005447B2">
              <w:rPr>
                <w:color w:val="000000"/>
              </w:rPr>
              <w:t xml:space="preserve">Квадратные корни. Действительные числа  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199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7C" w:rsidRPr="001F1F8B" w:rsidRDefault="002D6B7C" w:rsidP="008429BC">
            <w:pPr>
              <w:tabs>
                <w:tab w:val="left" w:pos="6130"/>
              </w:tabs>
              <w:jc w:val="center"/>
              <w:rPr>
                <w:b/>
                <w:color w:val="000000"/>
              </w:rPr>
            </w:pPr>
            <w:r w:rsidRPr="00BC113B">
              <w:rPr>
                <w:b/>
                <w:color w:val="000000"/>
              </w:rPr>
              <w:t>Квадратные уравнения    2</w:t>
            </w:r>
            <w:r>
              <w:rPr>
                <w:b/>
                <w:color w:val="000000"/>
              </w:rPr>
              <w:t>1</w:t>
            </w:r>
            <w:r w:rsidRPr="00BC113B">
              <w:rPr>
                <w:b/>
                <w:color w:val="000000"/>
              </w:rPr>
              <w:t xml:space="preserve"> час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уравнения. Решение неполных квадратных уравнений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уравнения. Решение неполных квадратных уравнений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уравнения. Решение неполных квадратных уравнений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Формула корней квадратного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Формула корней квадратного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Формула корней квадратного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Теорема Виета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Теорема Виета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Теорема Виета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5</w:t>
            </w:r>
            <w:r>
              <w:t xml:space="preserve"> по теме «</w:t>
            </w:r>
            <w:r w:rsidRPr="005447B2">
              <w:rPr>
                <w:color w:val="000000"/>
              </w:rPr>
              <w:t>Квадратные уравнения</w:t>
            </w:r>
            <w:r w:rsidRPr="00BC113B">
              <w:rPr>
                <w:b/>
                <w:color w:val="000000"/>
              </w:rPr>
              <w:t xml:space="preserve"> 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Квадратный трёхчлен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Квадратный трёхчлен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Квадратный трёхчлен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Решение уравнений, которые сводятся  к квадратным уравнениям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Решение уравнений, которые сводятся  к квадратным уравнениям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Решение уравнений, которые сводятся  к квадратным уравнениям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7C54A2" w:rsidP="008429BC">
            <w:pPr>
              <w:rPr>
                <w:color w:val="000000"/>
              </w:rPr>
            </w:pPr>
            <w:r>
              <w:rPr>
                <w:rFonts w:eastAsia="Calibri"/>
              </w:rPr>
              <w:t>ИОТ№003-16.</w:t>
            </w:r>
            <w:r w:rsidR="002D6B7C"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551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Контрольная работа № 6</w:t>
            </w:r>
            <w:r>
              <w:rPr>
                <w:color w:val="000000"/>
              </w:rPr>
              <w:t xml:space="preserve"> по теме «</w:t>
            </w: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46"/>
        </w:trPr>
        <w:tc>
          <w:tcPr>
            <w:tcW w:w="15168" w:type="dxa"/>
            <w:gridSpan w:val="3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rPr>
                <w:b/>
                <w:color w:val="000000"/>
              </w:rPr>
              <w:t xml:space="preserve">Повторение и систематизация учебного материала  </w:t>
            </w:r>
            <w:r>
              <w:rPr>
                <w:b/>
                <w:color w:val="000000"/>
              </w:rPr>
              <w:t>20</w:t>
            </w:r>
            <w:r w:rsidRPr="00BC113B">
              <w:rPr>
                <w:b/>
                <w:color w:val="000000"/>
              </w:rPr>
              <w:t xml:space="preserve"> час</w:t>
            </w:r>
            <w:r>
              <w:rPr>
                <w:b/>
                <w:color w:val="000000"/>
              </w:rPr>
              <w:t>ов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670B2" w:rsidP="002670B2">
            <w:pPr>
              <w:rPr>
                <w:color w:val="000000"/>
              </w:rPr>
            </w:pPr>
            <w:r>
              <w:rPr>
                <w:color w:val="000000"/>
              </w:rPr>
              <w:t>Промежуточная  итоговая контрольная работа за курс 8 класса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 Работа над ошибками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lastRenderedPageBreak/>
              <w:t>93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100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101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102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Обобщающий урок за весь курс 8 класса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</w:tbl>
    <w:p w:rsidR="002D6B7C" w:rsidRDefault="002D6B7C" w:rsidP="002D6B7C"/>
    <w:p w:rsidR="002D6B7C" w:rsidRDefault="002D6B7C" w:rsidP="002D6B7C"/>
    <w:p w:rsidR="00CA7CC3" w:rsidRDefault="00CA7CC3" w:rsidP="002D6B7C"/>
    <w:p w:rsidR="00CA7CC3" w:rsidRDefault="00CA7CC3" w:rsidP="002D6B7C"/>
    <w:p w:rsidR="00CA7CC3" w:rsidRDefault="00CA7CC3" w:rsidP="002D6B7C"/>
    <w:p w:rsidR="00CA7CC3" w:rsidRDefault="00CA7CC3" w:rsidP="002D6B7C"/>
    <w:p w:rsidR="00CA7CC3" w:rsidRDefault="00CA7CC3" w:rsidP="002D6B7C"/>
    <w:p w:rsidR="008A0B9A" w:rsidRDefault="008A0B9A" w:rsidP="002D6B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6B7C" w:rsidRDefault="002D6B7C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670B2">
      <w:pPr>
        <w:rPr>
          <w:b/>
          <w:sz w:val="28"/>
          <w:szCs w:val="28"/>
        </w:rPr>
      </w:pPr>
    </w:p>
    <w:p w:rsidR="002D6B7C" w:rsidRDefault="002D6B7C" w:rsidP="002D6B7C">
      <w:pPr>
        <w:jc w:val="center"/>
        <w:rPr>
          <w:b/>
          <w:sz w:val="28"/>
          <w:szCs w:val="28"/>
        </w:rPr>
      </w:pPr>
    </w:p>
    <w:p w:rsidR="002D6B7C" w:rsidRDefault="002D6B7C" w:rsidP="002670B2">
      <w:pPr>
        <w:rPr>
          <w:b/>
          <w:sz w:val="28"/>
          <w:szCs w:val="28"/>
        </w:rPr>
      </w:pPr>
    </w:p>
    <w:sectPr w:rsidR="002D6B7C" w:rsidSect="000A1B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3446F7F"/>
    <w:multiLevelType w:val="multilevel"/>
    <w:tmpl w:val="668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FF5DC4"/>
    <w:multiLevelType w:val="hybridMultilevel"/>
    <w:tmpl w:val="82880F6A"/>
    <w:lvl w:ilvl="0" w:tplc="D818C874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64ADC"/>
    <w:multiLevelType w:val="multilevel"/>
    <w:tmpl w:val="3C44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528587D"/>
    <w:multiLevelType w:val="multilevel"/>
    <w:tmpl w:val="FD5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05C1AFA"/>
    <w:multiLevelType w:val="multilevel"/>
    <w:tmpl w:val="1BD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C5009"/>
    <w:multiLevelType w:val="multilevel"/>
    <w:tmpl w:val="415C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E15FF4"/>
    <w:multiLevelType w:val="multilevel"/>
    <w:tmpl w:val="D7BE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8"/>
  </w:num>
  <w:num w:numId="4">
    <w:abstractNumId w:val="11"/>
  </w:num>
  <w:num w:numId="5">
    <w:abstractNumId w:val="9"/>
  </w:num>
  <w:num w:numId="6">
    <w:abstractNumId w:val="15"/>
  </w:num>
  <w:num w:numId="7">
    <w:abstractNumId w:val="14"/>
  </w:num>
  <w:num w:numId="8">
    <w:abstractNumId w:val="7"/>
  </w:num>
  <w:num w:numId="9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D6B7C"/>
    <w:rsid w:val="00002B30"/>
    <w:rsid w:val="000A1B8F"/>
    <w:rsid w:val="000E78B4"/>
    <w:rsid w:val="00180B89"/>
    <w:rsid w:val="002670B2"/>
    <w:rsid w:val="002D6B7C"/>
    <w:rsid w:val="002F1F06"/>
    <w:rsid w:val="00313BEB"/>
    <w:rsid w:val="0034755B"/>
    <w:rsid w:val="00421CD3"/>
    <w:rsid w:val="00447143"/>
    <w:rsid w:val="00457ED7"/>
    <w:rsid w:val="004D32BB"/>
    <w:rsid w:val="00593883"/>
    <w:rsid w:val="006A4508"/>
    <w:rsid w:val="006C10A8"/>
    <w:rsid w:val="006E7929"/>
    <w:rsid w:val="00747C87"/>
    <w:rsid w:val="007C54A2"/>
    <w:rsid w:val="008A0B9A"/>
    <w:rsid w:val="0097474B"/>
    <w:rsid w:val="00AA1977"/>
    <w:rsid w:val="00AC4E09"/>
    <w:rsid w:val="00AF6FE7"/>
    <w:rsid w:val="00BB590C"/>
    <w:rsid w:val="00BB6494"/>
    <w:rsid w:val="00C4474B"/>
    <w:rsid w:val="00CA7CC3"/>
    <w:rsid w:val="00CE33E8"/>
    <w:rsid w:val="00D174AE"/>
    <w:rsid w:val="00D45CCE"/>
    <w:rsid w:val="00D46BB8"/>
    <w:rsid w:val="00D914EF"/>
    <w:rsid w:val="00E1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6B7C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6B7C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D6B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B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6B7C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6B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D6B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D6B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qFormat/>
    <w:rsid w:val="002D6B7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2D6B7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D6B7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2D6B7C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2D6B7C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2D6B7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2D6B7C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2D6B7C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D6B7C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2D6B7C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2D6B7C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2D6B7C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6B7C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2D6B7C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6B7C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2D6B7C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2D6B7C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2D6B7C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2D6B7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2D6B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2D6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D6B7C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2D6B7C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2D6B7C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2D6B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2D6B7C"/>
  </w:style>
  <w:style w:type="paragraph" w:customStyle="1" w:styleId="msolistparagraph0">
    <w:name w:val="msolistparagraph"/>
    <w:basedOn w:val="a"/>
    <w:rsid w:val="002D6B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D6B7C"/>
  </w:style>
  <w:style w:type="paragraph" w:customStyle="1" w:styleId="c13">
    <w:name w:val="c13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2D6B7C"/>
  </w:style>
  <w:style w:type="paragraph" w:customStyle="1" w:styleId="c32">
    <w:name w:val="c32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2D6B7C"/>
  </w:style>
  <w:style w:type="character" w:customStyle="1" w:styleId="c21">
    <w:name w:val="c21"/>
    <w:basedOn w:val="a0"/>
    <w:rsid w:val="002D6B7C"/>
  </w:style>
  <w:style w:type="paragraph" w:customStyle="1" w:styleId="c29">
    <w:name w:val="c2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2D6B7C"/>
  </w:style>
  <w:style w:type="character" w:customStyle="1" w:styleId="c7">
    <w:name w:val="c7"/>
    <w:basedOn w:val="a0"/>
    <w:rsid w:val="002D6B7C"/>
  </w:style>
  <w:style w:type="paragraph" w:customStyle="1" w:styleId="Style47">
    <w:name w:val="Style47"/>
    <w:basedOn w:val="a"/>
    <w:uiPriority w:val="99"/>
    <w:rsid w:val="002D6B7C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2D6B7C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2D6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2D6B7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2D6B7C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2D6B7C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2D6B7C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2D6B7C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2D6B7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2D6B7C"/>
    <w:rPr>
      <w:i/>
      <w:iCs/>
    </w:rPr>
  </w:style>
  <w:style w:type="paragraph" w:styleId="24">
    <w:name w:val="Body Text Indent 2"/>
    <w:basedOn w:val="a"/>
    <w:link w:val="25"/>
    <w:rsid w:val="002D6B7C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2D6B7C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D6B7C"/>
  </w:style>
  <w:style w:type="paragraph" w:customStyle="1" w:styleId="36">
    <w:name w:val="Заголовок 3+"/>
    <w:basedOn w:val="a"/>
    <w:rsid w:val="002D6B7C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2D6B7C"/>
  </w:style>
  <w:style w:type="character" w:customStyle="1" w:styleId="c20">
    <w:name w:val="c20"/>
    <w:basedOn w:val="a0"/>
    <w:rsid w:val="002D6B7C"/>
  </w:style>
  <w:style w:type="character" w:styleId="af4">
    <w:name w:val="Hyperlink"/>
    <w:unhideWhenUsed/>
    <w:rsid w:val="002D6B7C"/>
    <w:rPr>
      <w:color w:val="0000FF"/>
      <w:u w:val="single"/>
    </w:rPr>
  </w:style>
  <w:style w:type="character" w:customStyle="1" w:styleId="FontStyle11">
    <w:name w:val="Font Style11"/>
    <w:rsid w:val="002D6B7C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2D6B7C"/>
  </w:style>
  <w:style w:type="character" w:customStyle="1" w:styleId="c10">
    <w:name w:val="c10"/>
    <w:basedOn w:val="a0"/>
    <w:rsid w:val="002D6B7C"/>
  </w:style>
  <w:style w:type="numbering" w:customStyle="1" w:styleId="16">
    <w:name w:val="Нет списка1"/>
    <w:next w:val="a2"/>
    <w:semiHidden/>
    <w:rsid w:val="002D6B7C"/>
  </w:style>
  <w:style w:type="character" w:customStyle="1" w:styleId="FontStyle46">
    <w:name w:val="Font Style46"/>
    <w:rsid w:val="002D6B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2D6B7C"/>
  </w:style>
  <w:style w:type="paragraph" w:customStyle="1" w:styleId="c5">
    <w:name w:val="c5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2D6B7C"/>
  </w:style>
  <w:style w:type="character" w:customStyle="1" w:styleId="c41">
    <w:name w:val="c41"/>
    <w:basedOn w:val="a0"/>
    <w:rsid w:val="002D6B7C"/>
  </w:style>
  <w:style w:type="paragraph" w:customStyle="1" w:styleId="c47">
    <w:name w:val="c47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2D6B7C"/>
  </w:style>
  <w:style w:type="character" w:styleId="af5">
    <w:name w:val="Placeholder Text"/>
    <w:uiPriority w:val="99"/>
    <w:semiHidden/>
    <w:rsid w:val="002D6B7C"/>
    <w:rPr>
      <w:color w:val="808080"/>
    </w:rPr>
  </w:style>
  <w:style w:type="character" w:styleId="af6">
    <w:name w:val="page number"/>
    <w:basedOn w:val="a0"/>
    <w:rsid w:val="002D6B7C"/>
  </w:style>
  <w:style w:type="character" w:styleId="af7">
    <w:name w:val="Strong"/>
    <w:qFormat/>
    <w:rsid w:val="002D6B7C"/>
    <w:rPr>
      <w:b/>
      <w:bCs/>
    </w:rPr>
  </w:style>
  <w:style w:type="paragraph" w:styleId="af8">
    <w:name w:val="Body Text"/>
    <w:basedOn w:val="a"/>
    <w:link w:val="af9"/>
    <w:rsid w:val="002D6B7C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2D6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2D6B7C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2D6B7C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2D6B7C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2D6B7C"/>
    <w:rPr>
      <w:color w:val="800080"/>
      <w:u w:val="single"/>
    </w:rPr>
  </w:style>
  <w:style w:type="character" w:customStyle="1" w:styleId="150">
    <w:name w:val="Основной текст + Полужирный15"/>
    <w:rsid w:val="002D6B7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2D6B7C"/>
  </w:style>
  <w:style w:type="paragraph" w:styleId="37">
    <w:name w:val="Body Text Indent 3"/>
    <w:basedOn w:val="a"/>
    <w:link w:val="38"/>
    <w:uiPriority w:val="99"/>
    <w:semiHidden/>
    <w:unhideWhenUsed/>
    <w:rsid w:val="002D6B7C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2D6B7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2D6B7C"/>
  </w:style>
  <w:style w:type="character" w:customStyle="1" w:styleId="c16c3">
    <w:name w:val="c16 c3"/>
    <w:basedOn w:val="a0"/>
    <w:rsid w:val="002D6B7C"/>
  </w:style>
  <w:style w:type="paragraph" w:customStyle="1" w:styleId="c3c20">
    <w:name w:val="c3 c20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2D6B7C"/>
  </w:style>
  <w:style w:type="character" w:customStyle="1" w:styleId="9pt">
    <w:name w:val="Основной текст + 9 pt"/>
    <w:basedOn w:val="a0"/>
    <w:rsid w:val="002D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D6B7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D6B7C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2D6B7C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2D6B7C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2D6B7C"/>
  </w:style>
  <w:style w:type="character" w:customStyle="1" w:styleId="c2">
    <w:name w:val="c2"/>
    <w:basedOn w:val="a0"/>
    <w:rsid w:val="002D6B7C"/>
  </w:style>
  <w:style w:type="character" w:customStyle="1" w:styleId="Arial4">
    <w:name w:val="Основной текст + Arial4"/>
    <w:aliases w:val="13 pt2,Интервал 0 pt2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2D6B7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2D6B7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2D6B7C"/>
  </w:style>
  <w:style w:type="character" w:customStyle="1" w:styleId="-">
    <w:name w:val="Интернет-ссылка"/>
    <w:basedOn w:val="a0"/>
    <w:rsid w:val="002D6B7C"/>
    <w:rPr>
      <w:color w:val="0000FF"/>
      <w:u w:val="single"/>
    </w:rPr>
  </w:style>
  <w:style w:type="paragraph" w:customStyle="1" w:styleId="c3c28">
    <w:name w:val="c3 c28"/>
    <w:basedOn w:val="afd"/>
    <w:rsid w:val="002D6B7C"/>
    <w:pPr>
      <w:spacing w:before="28" w:after="28"/>
    </w:pPr>
  </w:style>
  <w:style w:type="paragraph" w:customStyle="1" w:styleId="c35c20">
    <w:name w:val="c35 c20"/>
    <w:basedOn w:val="afd"/>
    <w:rsid w:val="002D6B7C"/>
    <w:pPr>
      <w:spacing w:before="28" w:after="28"/>
    </w:pPr>
  </w:style>
  <w:style w:type="paragraph" w:customStyle="1" w:styleId="afe">
    <w:name w:val="Содержимое таблицы"/>
    <w:basedOn w:val="a"/>
    <w:rsid w:val="002D6B7C"/>
    <w:pPr>
      <w:suppressLineNumbers/>
    </w:pPr>
  </w:style>
  <w:style w:type="character" w:customStyle="1" w:styleId="11pt">
    <w:name w:val="Основной текст + 11 pt;Курсив"/>
    <w:rsid w:val="002D6B7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2D6B7C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2D6B7C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2D6B7C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2887</Words>
  <Characters>16461</Characters>
  <Application>Microsoft Office Word</Application>
  <DocSecurity>0</DocSecurity>
  <Lines>137</Lines>
  <Paragraphs>38</Paragraphs>
  <ScaleCrop>false</ScaleCrop>
  <Company/>
  <LinksUpToDate>false</LinksUpToDate>
  <CharactersWithSpaces>19310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23</cp:revision>
  <cp:lastPrinted>2020-05-16T00:45:00Z</cp:lastPrinted>
  <dcterms:created xsi:type="dcterms:W3CDTF">2019-11-12T13:33:00Z</dcterms:created>
  <dcterms:modified xsi:type="dcterms:W3CDTF">2023-10-13T14:44:00Z</dcterms:modified>
</cp:coreProperties>
</file>