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2A2" w:rsidRDefault="005052A2">
      <w:pPr>
        <w:spacing w:after="0" w:line="0" w:lineRule="atLeast"/>
        <w:jc w:val="center"/>
        <w:rPr>
          <w:rFonts w:ascii="Times New Roman" w:eastAsia="Times New Roman" w:hAnsi="Times New Roman" w:cs="Times New Roman"/>
          <w:sz w:val="24"/>
          <w:szCs w:val="24"/>
        </w:rPr>
      </w:pPr>
    </w:p>
    <w:p w:rsidR="00846E3A" w:rsidRDefault="00846E3A" w:rsidP="00846E3A">
      <w:pPr>
        <w:pStyle w:val="a3"/>
        <w:jc w:val="center"/>
        <w:rPr>
          <w:rFonts w:ascii="Times New Roman" w:hAnsi="Times New Roman"/>
          <w:b/>
          <w:sz w:val="28"/>
          <w:szCs w:val="28"/>
        </w:rPr>
      </w:pPr>
      <w:r>
        <w:rPr>
          <w:rFonts w:ascii="Times New Roman" w:hAnsi="Times New Roman"/>
          <w:b/>
          <w:sz w:val="28"/>
          <w:szCs w:val="28"/>
        </w:rPr>
        <w:t>МИНИСТЕРСТВО ПРОСВЕЩЕНИЯ РОССИЙСКОЙ ФЕДЕРАЦИИ</w:t>
      </w:r>
    </w:p>
    <w:p w:rsidR="00846E3A" w:rsidRDefault="00846E3A" w:rsidP="00846E3A">
      <w:pPr>
        <w:pStyle w:val="a3"/>
        <w:jc w:val="center"/>
        <w:rPr>
          <w:rFonts w:ascii="Times New Roman" w:hAnsi="Times New Roman"/>
          <w:b/>
          <w:sz w:val="28"/>
          <w:szCs w:val="28"/>
        </w:rPr>
      </w:pPr>
      <w:r>
        <w:rPr>
          <w:rFonts w:ascii="Times New Roman" w:hAnsi="Times New Roman"/>
          <w:b/>
          <w:sz w:val="28"/>
          <w:szCs w:val="28"/>
        </w:rPr>
        <w:t>ДЕПАРТАМЕНТ ОБРАЗОВАНИЯ И НАУКИ ТЮМЕНСКОЙ ОБЛАСТИ</w:t>
      </w:r>
    </w:p>
    <w:p w:rsidR="00846E3A" w:rsidRDefault="00846E3A" w:rsidP="00846E3A">
      <w:pPr>
        <w:pStyle w:val="a3"/>
        <w:jc w:val="center"/>
        <w:rPr>
          <w:rFonts w:ascii="Times New Roman" w:hAnsi="Times New Roman"/>
          <w:b/>
          <w:sz w:val="28"/>
          <w:szCs w:val="28"/>
        </w:rPr>
      </w:pPr>
      <w:r>
        <w:rPr>
          <w:rFonts w:ascii="Times New Roman" w:hAnsi="Times New Roman"/>
          <w:b/>
          <w:sz w:val="28"/>
          <w:szCs w:val="28"/>
        </w:rPr>
        <w:t xml:space="preserve">Управление образования администрации </w:t>
      </w:r>
      <w:proofErr w:type="spellStart"/>
      <w:r>
        <w:rPr>
          <w:rFonts w:ascii="Times New Roman" w:hAnsi="Times New Roman"/>
          <w:b/>
          <w:sz w:val="28"/>
          <w:szCs w:val="28"/>
        </w:rPr>
        <w:t>Вагайского</w:t>
      </w:r>
      <w:proofErr w:type="spellEnd"/>
      <w:r>
        <w:rPr>
          <w:rFonts w:ascii="Times New Roman" w:hAnsi="Times New Roman"/>
          <w:b/>
          <w:sz w:val="28"/>
          <w:szCs w:val="28"/>
        </w:rPr>
        <w:t xml:space="preserve"> муниципального района</w:t>
      </w:r>
    </w:p>
    <w:p w:rsidR="00846E3A" w:rsidRDefault="00846E3A" w:rsidP="00846E3A">
      <w:pPr>
        <w:pStyle w:val="a3"/>
        <w:jc w:val="center"/>
        <w:rPr>
          <w:rFonts w:ascii="Times New Roman" w:hAnsi="Times New Roman"/>
          <w:b/>
          <w:sz w:val="28"/>
          <w:szCs w:val="28"/>
        </w:rPr>
      </w:pPr>
      <w:proofErr w:type="spellStart"/>
      <w:r>
        <w:rPr>
          <w:rFonts w:ascii="Times New Roman" w:hAnsi="Times New Roman"/>
          <w:b/>
          <w:sz w:val="28"/>
          <w:szCs w:val="28"/>
        </w:rPr>
        <w:t>Супринская</w:t>
      </w:r>
      <w:proofErr w:type="spellEnd"/>
      <w:r>
        <w:rPr>
          <w:rFonts w:ascii="Times New Roman" w:hAnsi="Times New Roman"/>
          <w:b/>
          <w:sz w:val="28"/>
          <w:szCs w:val="28"/>
        </w:rPr>
        <w:t xml:space="preserve"> средняя общеобразовательная школа, филиал</w:t>
      </w:r>
    </w:p>
    <w:p w:rsidR="00846E3A" w:rsidRDefault="00846E3A" w:rsidP="00846E3A">
      <w:pPr>
        <w:pStyle w:val="a3"/>
        <w:jc w:val="center"/>
        <w:rPr>
          <w:rFonts w:ascii="Times New Roman" w:hAnsi="Times New Roman"/>
          <w:b/>
          <w:sz w:val="28"/>
          <w:szCs w:val="28"/>
        </w:rPr>
      </w:pPr>
      <w:r>
        <w:rPr>
          <w:rFonts w:ascii="Times New Roman" w:hAnsi="Times New Roman"/>
          <w:b/>
          <w:sz w:val="28"/>
          <w:szCs w:val="28"/>
        </w:rPr>
        <w:t xml:space="preserve">муниципального автономного общеобразовательного </w:t>
      </w:r>
      <w:proofErr w:type="spellStart"/>
      <w:r>
        <w:rPr>
          <w:rFonts w:ascii="Times New Roman" w:hAnsi="Times New Roman"/>
          <w:b/>
          <w:sz w:val="28"/>
          <w:szCs w:val="28"/>
        </w:rPr>
        <w:t>учереждения</w:t>
      </w:r>
      <w:proofErr w:type="spellEnd"/>
    </w:p>
    <w:p w:rsidR="00846E3A" w:rsidRDefault="00846E3A" w:rsidP="00846E3A">
      <w:pPr>
        <w:pStyle w:val="a3"/>
        <w:jc w:val="center"/>
        <w:rPr>
          <w:rFonts w:ascii="Times New Roman" w:hAnsi="Times New Roman"/>
          <w:b/>
          <w:sz w:val="28"/>
          <w:szCs w:val="28"/>
        </w:rPr>
      </w:pPr>
      <w:proofErr w:type="spellStart"/>
      <w:r>
        <w:rPr>
          <w:rFonts w:ascii="Times New Roman" w:hAnsi="Times New Roman"/>
          <w:b/>
          <w:sz w:val="28"/>
          <w:szCs w:val="28"/>
        </w:rPr>
        <w:t>Бегишевская</w:t>
      </w:r>
      <w:proofErr w:type="spellEnd"/>
      <w:r>
        <w:rPr>
          <w:rFonts w:ascii="Times New Roman" w:hAnsi="Times New Roman"/>
          <w:b/>
          <w:sz w:val="28"/>
          <w:szCs w:val="28"/>
        </w:rPr>
        <w:t xml:space="preserve"> средняя образовательная школа</w:t>
      </w:r>
    </w:p>
    <w:p w:rsidR="004F2ACD" w:rsidRPr="00846E3A" w:rsidRDefault="00846E3A" w:rsidP="00846E3A">
      <w:pPr>
        <w:pStyle w:val="a3"/>
        <w:jc w:val="center"/>
        <w:rPr>
          <w:rFonts w:ascii="Times New Roman" w:hAnsi="Times New Roman"/>
          <w:b/>
          <w:sz w:val="28"/>
          <w:szCs w:val="28"/>
        </w:rPr>
      </w:pPr>
      <w:proofErr w:type="spellStart"/>
      <w:r>
        <w:rPr>
          <w:rFonts w:ascii="Times New Roman" w:hAnsi="Times New Roman"/>
          <w:b/>
          <w:sz w:val="28"/>
          <w:szCs w:val="28"/>
        </w:rPr>
        <w:t>Вагайского</w:t>
      </w:r>
      <w:proofErr w:type="spellEnd"/>
      <w:r>
        <w:rPr>
          <w:rFonts w:ascii="Times New Roman" w:hAnsi="Times New Roman"/>
          <w:b/>
          <w:sz w:val="28"/>
          <w:szCs w:val="28"/>
        </w:rPr>
        <w:t xml:space="preserve"> </w:t>
      </w:r>
      <w:proofErr w:type="spellStart"/>
      <w:r>
        <w:rPr>
          <w:rFonts w:ascii="Times New Roman" w:hAnsi="Times New Roman"/>
          <w:b/>
          <w:sz w:val="28"/>
          <w:szCs w:val="28"/>
        </w:rPr>
        <w:t>раиона</w:t>
      </w:r>
      <w:proofErr w:type="spellEnd"/>
      <w:r>
        <w:rPr>
          <w:rFonts w:ascii="Times New Roman" w:hAnsi="Times New Roman"/>
          <w:b/>
          <w:sz w:val="28"/>
          <w:szCs w:val="28"/>
        </w:rPr>
        <w:t xml:space="preserve"> Тюменской области</w:t>
      </w:r>
    </w:p>
    <w:p w:rsidR="00D52F1C" w:rsidRPr="004F2ACD" w:rsidRDefault="003918DC" w:rsidP="004F2ACD">
      <w:pPr>
        <w:spacing w:after="0"/>
        <w:ind w:left="120"/>
        <w:jc w:val="cente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155.25pt;rotation:180;visibility:visible;mso-wrap-style:square">
            <v:imagedata r:id="rId4" o:title="CCI03102023" croptop="45644f" cropbottom="5860f" cropleft="40842f"/>
          </v:shape>
        </w:pict>
      </w:r>
      <w:r>
        <w:rPr>
          <w:noProof/>
          <w:lang w:eastAsia="ru-RU"/>
        </w:rPr>
        <w:pict>
          <v:shape id="Рисунок 1" o:spid="_x0000_i1026" type="#_x0000_t75" style="width:272.25pt;height:160.5pt;visibility:visible;mso-wrap-style:square">
            <v:imagedata r:id="rId5" o:title="CCI27092023_0002" croptop="21289f" cropbottom="28482f" cropleft="24169f"/>
          </v:shape>
        </w:pict>
      </w:r>
    </w:p>
    <w:p w:rsidR="00D52F1C" w:rsidRDefault="00D52F1C" w:rsidP="00D52F1C">
      <w:pPr>
        <w:pStyle w:val="a7"/>
        <w:spacing w:after="0" w:line="240" w:lineRule="atLeast"/>
        <w:ind w:left="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Рабочая программа </w:t>
      </w:r>
    </w:p>
    <w:p w:rsidR="00D52F1C" w:rsidRDefault="00D52F1C" w:rsidP="00D52F1C">
      <w:pPr>
        <w:pStyle w:val="a7"/>
        <w:spacing w:after="0" w:line="240" w:lineRule="atLeast"/>
        <w:ind w:left="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по учебному предмету </w:t>
      </w:r>
    </w:p>
    <w:p w:rsidR="00D52F1C" w:rsidRDefault="00D52F1C" w:rsidP="00D52F1C">
      <w:pPr>
        <w:pStyle w:val="a7"/>
        <w:spacing w:after="0" w:line="240" w:lineRule="atLeast"/>
        <w:ind w:left="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«Технология» </w:t>
      </w:r>
    </w:p>
    <w:p w:rsidR="00D52F1C" w:rsidRDefault="00D52F1C" w:rsidP="00D52F1C">
      <w:pPr>
        <w:pStyle w:val="a7"/>
        <w:spacing w:after="0" w:line="240" w:lineRule="atLeast"/>
        <w:ind w:left="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8 класс</w:t>
      </w:r>
    </w:p>
    <w:p w:rsidR="00D52F1C" w:rsidRDefault="00D52F1C" w:rsidP="00D52F1C">
      <w:pPr>
        <w:pStyle w:val="a7"/>
        <w:spacing w:after="0" w:line="240" w:lineRule="atLeast"/>
        <w:ind w:left="0"/>
        <w:jc w:val="center"/>
        <w:rPr>
          <w:rFonts w:ascii="Times New Roman" w:eastAsia="Times New Roman" w:hAnsi="Times New Roman" w:cs="Times New Roman"/>
          <w:b/>
          <w:sz w:val="24"/>
          <w:szCs w:val="24"/>
        </w:rPr>
      </w:pPr>
    </w:p>
    <w:p w:rsidR="00D52F1C" w:rsidRDefault="00D52F1C" w:rsidP="00D52F1C">
      <w:pPr>
        <w:pStyle w:val="a7"/>
        <w:spacing w:after="0" w:line="240" w:lineRule="atLeast"/>
        <w:ind w:left="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Составитель: учитель </w:t>
      </w:r>
      <w:proofErr w:type="spellStart"/>
      <w:r>
        <w:rPr>
          <w:rFonts w:ascii="Times New Roman" w:eastAsia="Times New Roman" w:hAnsi="Times New Roman" w:cs="Times New Roman"/>
          <w:sz w:val="28"/>
          <w:szCs w:val="28"/>
        </w:rPr>
        <w:t>Трушников</w:t>
      </w:r>
      <w:proofErr w:type="spellEnd"/>
      <w:r>
        <w:rPr>
          <w:rFonts w:ascii="Times New Roman" w:eastAsia="Times New Roman" w:hAnsi="Times New Roman" w:cs="Times New Roman"/>
          <w:sz w:val="28"/>
          <w:szCs w:val="28"/>
        </w:rPr>
        <w:t xml:space="preserve"> В.</w:t>
      </w:r>
      <w:proofErr w:type="gramStart"/>
      <w:r>
        <w:rPr>
          <w:rFonts w:ascii="Times New Roman" w:eastAsia="Times New Roman" w:hAnsi="Times New Roman" w:cs="Times New Roman"/>
          <w:sz w:val="28"/>
          <w:szCs w:val="28"/>
        </w:rPr>
        <w:t>В</w:t>
      </w:r>
      <w:proofErr w:type="gramEnd"/>
    </w:p>
    <w:p w:rsidR="00D52F1C" w:rsidRDefault="00D52F1C" w:rsidP="004F2ACD">
      <w:pPr>
        <w:pStyle w:val="a7"/>
        <w:spacing w:after="0" w:line="240" w:lineRule="atLeast"/>
        <w:ind w:left="0"/>
        <w:rPr>
          <w:rFonts w:ascii="Times New Roman" w:eastAsia="Times New Roman" w:hAnsi="Times New Roman" w:cs="Times New Roman"/>
          <w:b/>
          <w:sz w:val="28"/>
          <w:szCs w:val="28"/>
        </w:rPr>
      </w:pPr>
    </w:p>
    <w:p w:rsidR="00D52F1C" w:rsidRDefault="00D52F1C" w:rsidP="00D52F1C">
      <w:pPr>
        <w:pStyle w:val="a7"/>
        <w:spacing w:after="0" w:line="240" w:lineRule="atLeast"/>
        <w:ind w:left="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Супра</w:t>
      </w:r>
      <w:proofErr w:type="spellEnd"/>
    </w:p>
    <w:p w:rsidR="00D52F1C" w:rsidRDefault="00D52F1C" w:rsidP="00D52F1C">
      <w:pPr>
        <w:pStyle w:val="a7"/>
        <w:spacing w:after="0" w:line="240" w:lineRule="atLeast"/>
        <w:ind w:left="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004F2ACD">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год</w:t>
      </w:r>
    </w:p>
    <w:p w:rsidR="005052A2" w:rsidRDefault="005052A2">
      <w:pPr>
        <w:spacing w:after="0" w:line="0" w:lineRule="atLeast"/>
        <w:jc w:val="center"/>
        <w:rPr>
          <w:rFonts w:ascii="Times New Roman" w:eastAsia="Times New Roman" w:hAnsi="Times New Roman" w:cs="Times New Roman"/>
          <w:sz w:val="24"/>
          <w:szCs w:val="24"/>
        </w:rPr>
      </w:pPr>
    </w:p>
    <w:p w:rsidR="005052A2" w:rsidRDefault="005052A2">
      <w:pPr>
        <w:spacing w:after="0" w:line="0" w:lineRule="atLeast"/>
        <w:jc w:val="center"/>
        <w:rPr>
          <w:rFonts w:ascii="Times New Roman" w:eastAsia="Times New Roman" w:hAnsi="Times New Roman" w:cs="Times New Roman"/>
          <w:sz w:val="24"/>
          <w:szCs w:val="24"/>
        </w:rPr>
      </w:pPr>
    </w:p>
    <w:p w:rsidR="005052A2" w:rsidRDefault="00D52F1C">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Планируемые результаты освоения учебного предмета </w:t>
      </w:r>
    </w:p>
    <w:p w:rsidR="005052A2" w:rsidRDefault="005052A2">
      <w:pPr>
        <w:spacing w:after="0" w:line="0" w:lineRule="atLeast"/>
        <w:ind w:firstLine="540"/>
        <w:jc w:val="both"/>
        <w:rPr>
          <w:rFonts w:ascii="Times New Roman" w:eastAsia="Times New Roman" w:hAnsi="Times New Roman" w:cs="&quot;Times New Roman&quot;"/>
          <w:sz w:val="24"/>
        </w:rPr>
      </w:pP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b/>
          <w:sz w:val="24"/>
        </w:rPr>
        <w:t>  </w:t>
      </w:r>
      <w:r>
        <w:rPr>
          <w:rFonts w:ascii="Times New Roman" w:eastAsia="Times New Roman" w:hAnsi="Times New Roman" w:cs="&quot;Times New Roman&quot;"/>
          <w:b/>
          <w:i/>
          <w:sz w:val="24"/>
        </w:rPr>
        <w:t>Личностными результатами</w:t>
      </w:r>
      <w:r>
        <w:rPr>
          <w:rFonts w:ascii="Times New Roman" w:eastAsia="Times New Roman" w:hAnsi="Times New Roman" w:cs="&quot;Times New Roman&quot;"/>
          <w:sz w:val="24"/>
        </w:rPr>
        <w:t> освоения учащимися основной школы программы «Технология», направление «Технологии ведения дома», являются: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проявление познавательных интересов и активности в данной области предметной технологической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выражение желания учиться и трудиться в промышленном производстве для удовлетворения текущих и перспективных потребностей;</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развитие трудолюбия и ответственности за качество своей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овладение установками, нормами и правилами научной организации умственного и физического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самооценка своих умственных и физических способностей для труда в различных сферах с позиций будущей социализации и стратификации;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становление профессионального самоопределения в выбранной сфере профессиональной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бережное отношение к природным и хозяйственным ресурсам;</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готовность к рациональному ведению домашнего хозяйства;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проявление технико-технологического и экономического мышления при организации своей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b/>
          <w:i/>
          <w:sz w:val="24"/>
        </w:rPr>
        <w:t>Метапредметными результатами</w:t>
      </w:r>
      <w:r>
        <w:rPr>
          <w:rFonts w:ascii="Times New Roman" w:eastAsia="Times New Roman" w:hAnsi="Times New Roman" w:cs="&quot;Times New Roman&quot;"/>
          <w:sz w:val="24"/>
        </w:rPr>
        <w:t> освоения учащимися основной школы программы «Технология», направление «Технологии ведения дома», являются: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планирование процесса познавательно-трудовой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проявление нестандартного подхода к решению учебных и практических задач в процессе моделирования изделия или технологического процесса;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мотивированный отказ от образца объекта труда при данных условиях, поиск новых решений возникшей технической или организационной проблемы;</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самостоятельная организация и выполнение различных творческих работ по созданию технических изделий;</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виртуальное и натурное моделирование технических и технологических процессов объектов;</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приведение примеров, подбор аргументов, формулирование обоснованных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выявление потребностей, проектирование и создание объектов, имеющих потребительную стоимость;</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lastRenderedPageBreak/>
        <w:t>- согласование и координация совместной познавательно-трудовой деятельности с другими ее участниками;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объективное оценивание вклада своей познавательно-трудовой деятельности в решение общих задач коллектива;</w:t>
      </w:r>
    </w:p>
    <w:p w:rsidR="005052A2" w:rsidRDefault="005052A2">
      <w:pPr>
        <w:spacing w:after="0" w:line="0" w:lineRule="atLeast"/>
        <w:jc w:val="both"/>
        <w:rPr>
          <w:rFonts w:ascii="Times New Roman" w:eastAsia="Times New Roman" w:hAnsi="Times New Roman" w:cs="&quot;Times New Roman&quot;"/>
          <w:sz w:val="24"/>
        </w:rPr>
      </w:pPr>
    </w:p>
    <w:p w:rsidR="005052A2" w:rsidRDefault="005052A2">
      <w:pPr>
        <w:spacing w:after="0" w:line="0" w:lineRule="atLeast"/>
        <w:jc w:val="both"/>
        <w:rPr>
          <w:rFonts w:ascii="Times New Roman" w:eastAsia="Times New Roman" w:hAnsi="Times New Roman" w:cs="&quot;Times New Roman&quot;"/>
          <w:sz w:val="24"/>
        </w:rPr>
      </w:pP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диагностика результатов познавательно-трудовой деятельности по принятым критериям и показателям;</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обоснование путей и средств устранения ошибок или разрешения противоречий в выполняемых технологических процессах;</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соблюдение норм и правил культуры труда в соответствии с технологической культурой производства;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соблюдение норм и правил безопасности познавательно-трудовой деятельности и созидательного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w:t>
      </w:r>
      <w:r>
        <w:rPr>
          <w:rFonts w:ascii="Times New Roman" w:eastAsia="Times New Roman" w:hAnsi="Times New Roman" w:cs="&quot;Times New Roman&quot;"/>
          <w:b/>
          <w:i/>
          <w:sz w:val="24"/>
        </w:rPr>
        <w:t>Предметными результатами</w:t>
      </w:r>
      <w:r>
        <w:rPr>
          <w:rFonts w:ascii="Times New Roman" w:eastAsia="Times New Roman" w:hAnsi="Times New Roman" w:cs="&quot;Times New Roman&quot;"/>
          <w:sz w:val="24"/>
        </w:rPr>
        <w:t> освоения учащимися основной школы программы «Технология», направление «Технологии ведения дома» являются:</w:t>
      </w:r>
    </w:p>
    <w:p w:rsidR="005052A2" w:rsidRDefault="00D52F1C">
      <w:pPr>
        <w:spacing w:after="0" w:line="0" w:lineRule="atLeast"/>
        <w:jc w:val="both"/>
        <w:rPr>
          <w:rFonts w:ascii="Times New Roman" w:eastAsia="Times New Roman" w:hAnsi="Times New Roman" w:cs="&quot;Times New Roman&quot;"/>
          <w:i/>
          <w:sz w:val="24"/>
        </w:rPr>
      </w:pPr>
      <w:r>
        <w:rPr>
          <w:rFonts w:ascii="Times New Roman" w:eastAsia="Times New Roman" w:hAnsi="Times New Roman" w:cs="&quot;Times New Roman&quot;"/>
          <w:b/>
          <w:bCs/>
          <w:i/>
          <w:sz w:val="24"/>
        </w:rPr>
        <w:t>в познавательной сфере: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оценка технологических свойств материалов и областей их применения;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ориентация в имеющихся и возможных технических средствах и технологиях создания объектов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владение алгоритмами и методами решения технических и технологических задач;</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классификация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распознавание видов, назначения материалов, инструментов и оборудования, применяемого в техническом труде;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владение кодами и методами чтения и способами графического представления технической и технологической информации;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применение общенаучных знаний по предметам естественно-математического цикла в подготовке и осуществлении технологических процессов для обоснования и аргументации рациональности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5052A2" w:rsidRDefault="00D52F1C">
      <w:pPr>
        <w:spacing w:after="0" w:line="0" w:lineRule="atLeast"/>
        <w:jc w:val="both"/>
        <w:rPr>
          <w:rFonts w:ascii="Times New Roman" w:eastAsia="Times New Roman" w:hAnsi="Times New Roman" w:cs="&quot;Times New Roman&quot;"/>
          <w:b/>
          <w:bCs/>
          <w:sz w:val="24"/>
        </w:rPr>
      </w:pPr>
      <w:r>
        <w:rPr>
          <w:rFonts w:ascii="Times New Roman" w:eastAsia="Times New Roman" w:hAnsi="Times New Roman" w:cs="&quot;Times New Roman&quot;"/>
          <w:sz w:val="24"/>
        </w:rPr>
        <w:t>- применение элементов прикладной экономики при обосновании технологий и проектов.</w:t>
      </w:r>
    </w:p>
    <w:p w:rsidR="005052A2" w:rsidRDefault="00D52F1C">
      <w:pPr>
        <w:spacing w:after="0" w:line="0" w:lineRule="atLeast"/>
        <w:jc w:val="both"/>
        <w:rPr>
          <w:rFonts w:ascii="Times New Roman" w:eastAsia="Times New Roman" w:hAnsi="Times New Roman" w:cs="&quot;Times New Roman&quot;"/>
          <w:i/>
          <w:sz w:val="24"/>
        </w:rPr>
      </w:pPr>
      <w:r>
        <w:rPr>
          <w:rFonts w:ascii="Times New Roman" w:eastAsia="Times New Roman" w:hAnsi="Times New Roman" w:cs="&quot;Times New Roman&quot;"/>
          <w:b/>
          <w:bCs/>
          <w:i/>
          <w:sz w:val="24"/>
        </w:rPr>
        <w:t>в трудовой сфере: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планирование технологического процесса и процесса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подбор материалов с учетом характера объекта труда и технологии;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проведение необходимых опытов и исследований при подборе материалов и проектировании объекта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подбор инструментов и оборудования с учетом требований технологии и материально-энергетических ресурсов;</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проектирование последовательности операций и составление операционной карты работ;</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выполнение технологических операций с соблюдением установленных норм, стандартов и ограничений;</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соблюдение норм и правил безопасности труда и пожарной безопасности;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lastRenderedPageBreak/>
        <w:t>- соблюдение трудовой и технологической дисциплины;</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обоснование критериев и показателей качества промежуточных и конечных результатов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выбор и использование кодов и средств представления технической и технологической информации и знаковых систем (текст, таблица, схема, чертеж, эскиз, технологическая карта и др.) в соответствии с коммуникативной задачей, сферой и ситуацией общения;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подбор и применение инструментов приборов и оборудования в технологических процессах с учетом областей их применения;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выявление допущенных ошибок в процессе труда и обоснование способов их исправления;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документирование результатов труда и проектной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расчет себестоимости продукта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экономическая оценка возможной прибыли с учетом сложившейся ситуации на рынке товаров и услуг.</w:t>
      </w:r>
    </w:p>
    <w:p w:rsidR="005052A2" w:rsidRDefault="00D52F1C">
      <w:pPr>
        <w:spacing w:after="0" w:line="0" w:lineRule="atLeast"/>
        <w:jc w:val="both"/>
        <w:rPr>
          <w:rFonts w:ascii="Times New Roman" w:eastAsia="Times New Roman" w:hAnsi="Times New Roman" w:cs="&quot;Times New Roman&quot;"/>
          <w:i/>
          <w:sz w:val="24"/>
        </w:rPr>
      </w:pPr>
      <w:r>
        <w:rPr>
          <w:rFonts w:ascii="Times New Roman" w:eastAsia="Times New Roman" w:hAnsi="Times New Roman" w:cs="&quot;Times New Roman&quot;"/>
          <w:b/>
          <w:bCs/>
          <w:i/>
          <w:sz w:val="24"/>
        </w:rPr>
        <w:t>в  мотивационной сфере: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оценивание своей способности и готовности к труду в конкретной предметной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оценивание своей способности и готовности к предпринимательской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выраженная готовность к труду в сфере материального производства;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согласование своих потребностей и требований с другими участниками познавательно-трудовой деятельности;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осознание ответственности за качество результатов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наличие экологической культуры при обосновании объекта труда и выполнении работ;</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стремление к экономии и бережливости в расходовании времени, материалов, денежных средств и труда.</w:t>
      </w:r>
    </w:p>
    <w:p w:rsidR="005052A2" w:rsidRDefault="00D52F1C">
      <w:pPr>
        <w:spacing w:after="0" w:line="0" w:lineRule="atLeast"/>
        <w:jc w:val="both"/>
        <w:rPr>
          <w:rFonts w:ascii="Times New Roman" w:eastAsia="Times New Roman" w:hAnsi="Times New Roman" w:cs="&quot;Times New Roman&quot;"/>
          <w:i/>
          <w:sz w:val="24"/>
        </w:rPr>
      </w:pPr>
      <w:r>
        <w:rPr>
          <w:rFonts w:ascii="Times New Roman" w:eastAsia="Times New Roman" w:hAnsi="Times New Roman" w:cs="&quot;Times New Roman&quot;"/>
          <w:b/>
          <w:bCs/>
          <w:i/>
          <w:sz w:val="24"/>
        </w:rPr>
        <w:t>в  эстетической сфере: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дизайнерское проектирование технического изделия;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моделирование художественного оформления объекта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разработка варианта рекламы выполненного технического объекта;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эстетическое и рациональное оснащение рабочего места с учетом требований эргономики и научной организации труда;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опрятное содержание рабочей одежды.</w:t>
      </w:r>
    </w:p>
    <w:p w:rsidR="005052A2" w:rsidRDefault="00D52F1C">
      <w:pPr>
        <w:spacing w:after="0" w:line="0" w:lineRule="atLeast"/>
        <w:jc w:val="both"/>
        <w:rPr>
          <w:rFonts w:ascii="Times New Roman" w:eastAsia="Times New Roman" w:hAnsi="Times New Roman" w:cs="&quot;Times New Roman&quot;"/>
          <w:i/>
          <w:sz w:val="24"/>
        </w:rPr>
      </w:pPr>
      <w:r>
        <w:rPr>
          <w:rFonts w:ascii="Times New Roman" w:eastAsia="Times New Roman" w:hAnsi="Times New Roman" w:cs="&quot;Times New Roman&quot;"/>
          <w:b/>
          <w:bCs/>
          <w:i/>
          <w:sz w:val="24"/>
        </w:rPr>
        <w:t>в коммуникативной сфере: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формирование рабочей группы для выполнения технического проекта с учетом общности интересов и возможностей будущих членов трудового коллектива;</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выбор знаковых систем и средств для кодирования и оформления информации в процессе коммуникации;</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оформление коммуникационной и технологической документации с учетом требований действующих стандартов;</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публичная презентация и защита проекта технического изделия;</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разработка вариантов рекламных образов, слоганов и лейблов;</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lastRenderedPageBreak/>
        <w:t>- потребительская оценка зрительного ряда действующей рекламы.</w:t>
      </w:r>
    </w:p>
    <w:p w:rsidR="005052A2" w:rsidRDefault="00D52F1C">
      <w:pPr>
        <w:spacing w:after="0" w:line="0" w:lineRule="atLeast"/>
        <w:jc w:val="both"/>
        <w:rPr>
          <w:rFonts w:ascii="Times New Roman" w:eastAsia="Times New Roman" w:hAnsi="Times New Roman" w:cs="&quot;Times New Roman&quot;"/>
          <w:i/>
          <w:sz w:val="24"/>
        </w:rPr>
      </w:pPr>
      <w:r>
        <w:rPr>
          <w:rFonts w:ascii="Times New Roman" w:eastAsia="Times New Roman" w:hAnsi="Times New Roman" w:cs="&quot;Times New Roman&quot;"/>
          <w:b/>
          <w:bCs/>
          <w:i/>
          <w:sz w:val="24"/>
        </w:rPr>
        <w:t>в физиолого-психологической сфере:</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развитие способностей к моторике и координации движений рук при работе с ручными инструментами и выполнении станочных операций;</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достижение необходимой точности движений при выполнении различных технологических операций;</w:t>
      </w:r>
    </w:p>
    <w:p w:rsidR="005052A2" w:rsidRDefault="00D52F1C">
      <w:pPr>
        <w:spacing w:after="0" w:line="0" w:lineRule="atLeast"/>
        <w:jc w:val="both"/>
        <w:rPr>
          <w:rFonts w:ascii="Times New Roman" w:eastAsia="Times New Roman" w:hAnsi="Times New Roman" w:cs="&quot;Times New Roman&quot;"/>
          <w:sz w:val="24"/>
        </w:rPr>
      </w:pPr>
      <w:r>
        <w:rPr>
          <w:rFonts w:ascii="Times New Roman" w:eastAsia="Times New Roman" w:hAnsi="Times New Roman" w:cs="&quot;Times New Roman&quot;"/>
          <w:sz w:val="24"/>
        </w:rPr>
        <w:t>- соблюдение требуемой величины усилия, прикладываемого к инструменту с учетом технологических требований;</w:t>
      </w:r>
    </w:p>
    <w:p w:rsidR="005052A2" w:rsidRDefault="00D52F1C">
      <w:pPr>
        <w:spacing w:after="0" w:line="0" w:lineRule="atLeast"/>
        <w:jc w:val="both"/>
      </w:pPr>
      <w:r>
        <w:rPr>
          <w:rFonts w:ascii="Times New Roman" w:eastAsia="Times New Roman" w:hAnsi="Times New Roman" w:cs="&quot;Times New Roman&quot;"/>
          <w:sz w:val="24"/>
        </w:rPr>
        <w:t>- сочетание образного и логического мышления в процессе проектной деятельности.</w:t>
      </w:r>
    </w:p>
    <w:p w:rsidR="005052A2" w:rsidRDefault="005052A2">
      <w:pPr>
        <w:spacing w:after="0" w:line="240" w:lineRule="atLeast"/>
        <w:jc w:val="center"/>
        <w:rPr>
          <w:rFonts w:ascii="Times New Roman" w:eastAsia="Times New Roman" w:hAnsi="Times New Roman" w:cs="&quot;Times New Roman&quot;"/>
          <w:b/>
          <w:sz w:val="24"/>
          <w:szCs w:val="24"/>
        </w:rPr>
      </w:pPr>
    </w:p>
    <w:p w:rsidR="005052A2" w:rsidRDefault="00D52F1C">
      <w:pPr>
        <w:spacing w:after="0" w:line="240" w:lineRule="atLeast"/>
        <w:jc w:val="center"/>
        <w:rPr>
          <w:rFonts w:ascii="Times New Roman" w:hAnsi="Times New Roman" w:cs="Times New Roman"/>
          <w:b/>
          <w:bCs/>
          <w:sz w:val="24"/>
          <w:szCs w:val="24"/>
        </w:rPr>
      </w:pPr>
      <w:r>
        <w:rPr>
          <w:rFonts w:ascii="Times New Roman" w:eastAsia="Times New Roman" w:hAnsi="Times New Roman" w:cs="&quot;Times New Roman&quot;"/>
          <w:b/>
          <w:sz w:val="24"/>
          <w:szCs w:val="24"/>
        </w:rPr>
        <w:t xml:space="preserve">Содержание  </w:t>
      </w:r>
      <w:r>
        <w:rPr>
          <w:rFonts w:ascii="Times New Roman" w:hAnsi="Times New Roman" w:cs="Times New Roman"/>
          <w:b/>
          <w:bCs/>
          <w:sz w:val="24"/>
          <w:szCs w:val="24"/>
        </w:rPr>
        <w:t>учебного предмета</w:t>
      </w:r>
    </w:p>
    <w:p w:rsidR="005052A2" w:rsidRDefault="005052A2">
      <w:pPr>
        <w:spacing w:after="0" w:line="240" w:lineRule="atLeast"/>
        <w:jc w:val="center"/>
        <w:rPr>
          <w:rFonts w:ascii="Times New Roman" w:eastAsia="Times New Roman" w:hAnsi="Times New Roman" w:cs="&quot;Times New Roman&quot;"/>
          <w:b/>
          <w:sz w:val="24"/>
          <w:szCs w:val="24"/>
        </w:rPr>
      </w:pPr>
    </w:p>
    <w:p w:rsidR="005052A2" w:rsidRDefault="00D52F1C">
      <w:pPr>
        <w:spacing w:after="0" w:line="240" w:lineRule="atLeast"/>
        <w:jc w:val="both"/>
        <w:rPr>
          <w:rFonts w:ascii="Times New Roman" w:eastAsia="Times New Roman" w:hAnsi="Times New Roman" w:cs="&quot;Times New Roman&quot;"/>
          <w:b/>
          <w:sz w:val="24"/>
          <w:szCs w:val="24"/>
        </w:rPr>
      </w:pPr>
      <w:r>
        <w:rPr>
          <w:rFonts w:ascii="Times New Roman" w:eastAsia="Times New Roman" w:hAnsi="Times New Roman" w:cs="&quot;Times New Roman&quot;"/>
          <w:b/>
          <w:sz w:val="24"/>
          <w:szCs w:val="24"/>
        </w:rPr>
        <w:t>Вводное занятие. (1час). Техника безопасности № 057-16</w:t>
      </w:r>
    </w:p>
    <w:p w:rsidR="005052A2" w:rsidRDefault="00D52F1C">
      <w:pPr>
        <w:spacing w:after="0" w:line="240" w:lineRule="atLeast"/>
        <w:jc w:val="both"/>
        <w:rPr>
          <w:rFonts w:ascii="Times New Roman" w:eastAsia="Times New Roman" w:hAnsi="Times New Roman" w:cs="&quot;Times New Roman&quot;"/>
          <w:b/>
          <w:sz w:val="24"/>
          <w:szCs w:val="24"/>
        </w:rPr>
      </w:pPr>
      <w:r>
        <w:rPr>
          <w:rFonts w:ascii="Times New Roman" w:eastAsia="Times New Roman" w:hAnsi="Times New Roman"/>
          <w:b/>
          <w:bCs/>
          <w:sz w:val="24"/>
          <w:szCs w:val="24"/>
        </w:rPr>
        <w:t xml:space="preserve">РазделI. </w:t>
      </w:r>
      <w:r>
        <w:rPr>
          <w:rFonts w:ascii="Times New Roman" w:eastAsia="Times New Roman" w:hAnsi="Times New Roman" w:cs="&quot;Times New Roman&quot;"/>
          <w:b/>
          <w:sz w:val="24"/>
          <w:szCs w:val="24"/>
        </w:rPr>
        <w:t>Бюджет семьи (3ч)</w:t>
      </w:r>
    </w:p>
    <w:p w:rsidR="005052A2" w:rsidRDefault="00D52F1C">
      <w:pPr>
        <w:spacing w:after="0" w:line="240" w:lineRule="atLeast"/>
        <w:jc w:val="both"/>
        <w:rPr>
          <w:rFonts w:ascii="Times New Roman" w:eastAsia="Times New Roman" w:hAnsi="Times New Roman"/>
          <w:color w:val="000000"/>
          <w:sz w:val="24"/>
          <w:szCs w:val="24"/>
        </w:rPr>
      </w:pPr>
      <w:r>
        <w:rPr>
          <w:rFonts w:ascii="Times New Roman" w:eastAsia="Times New Roman" w:hAnsi="Times New Roman"/>
          <w:b/>
          <w:sz w:val="24"/>
          <w:szCs w:val="24"/>
        </w:rPr>
        <w:t>Основные теоретические сведения</w:t>
      </w:r>
    </w:p>
    <w:p w:rsidR="005052A2" w:rsidRDefault="00D52F1C">
      <w:pPr>
        <w:spacing w:after="0" w:line="240" w:lineRule="atLeast"/>
        <w:jc w:val="both"/>
        <w:rPr>
          <w:rFonts w:ascii="Times New Roman" w:eastAsia="Times New Roman" w:hAnsi="Times New Roman"/>
          <w:b/>
          <w:bCs/>
          <w:sz w:val="24"/>
          <w:szCs w:val="24"/>
        </w:rPr>
      </w:pPr>
      <w:r>
        <w:rPr>
          <w:rFonts w:ascii="Times New Roman" w:eastAsia="Times New Roman" w:hAnsi="Times New Roman"/>
          <w:color w:val="000000"/>
          <w:sz w:val="24"/>
          <w:szCs w:val="24"/>
        </w:rPr>
        <w:t xml:space="preserve">Способы выявления потребностей семьи.Технология совершения покупок. </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Практические работы</w:t>
      </w:r>
    </w:p>
    <w:p w:rsidR="005052A2" w:rsidRDefault="00D52F1C">
      <w:pPr>
        <w:spacing w:after="0" w:line="240" w:lineRule="atLeast"/>
        <w:jc w:val="both"/>
        <w:rPr>
          <w:rFonts w:ascii="Times New Roman" w:eastAsia="Times New Roman" w:hAnsi="Times New Roman"/>
          <w:b/>
          <w:bCs/>
          <w:sz w:val="24"/>
          <w:szCs w:val="24"/>
        </w:rPr>
      </w:pPr>
      <w:r>
        <w:rPr>
          <w:rFonts w:ascii="Times New Roman" w:eastAsia="Times New Roman" w:hAnsi="Times New Roman"/>
          <w:color w:val="000000"/>
          <w:sz w:val="24"/>
          <w:szCs w:val="24"/>
        </w:rPr>
        <w:t>«Бизнес-идея», «Сертификат соответствия и штриховой код»</w:t>
      </w:r>
    </w:p>
    <w:p w:rsidR="005052A2" w:rsidRDefault="00D52F1C">
      <w:pPr>
        <w:spacing w:after="0" w:line="240" w:lineRule="atLeast"/>
        <w:jc w:val="both"/>
        <w:rPr>
          <w:rFonts w:ascii="Times New Roman" w:eastAsia="Times New Roman" w:hAnsi="Times New Roman" w:cs="&quot;Times New Roman&quot;"/>
          <w:b/>
          <w:sz w:val="24"/>
          <w:szCs w:val="24"/>
        </w:rPr>
      </w:pPr>
      <w:r>
        <w:rPr>
          <w:rFonts w:ascii="Times New Roman" w:eastAsia="Times New Roman" w:hAnsi="Times New Roman"/>
          <w:b/>
          <w:bCs/>
          <w:sz w:val="24"/>
          <w:szCs w:val="24"/>
        </w:rPr>
        <w:t xml:space="preserve">РазделII. </w:t>
      </w:r>
      <w:r>
        <w:rPr>
          <w:rFonts w:ascii="Times New Roman" w:eastAsia="Times New Roman" w:hAnsi="Times New Roman" w:cs="&quot;Times New Roman&quot;"/>
          <w:b/>
          <w:sz w:val="24"/>
          <w:szCs w:val="24"/>
        </w:rPr>
        <w:t>Технология ведения домашнего хозяйства (4 ч)</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Основные теоретические сведения</w:t>
      </w:r>
    </w:p>
    <w:p w:rsidR="005052A2" w:rsidRDefault="00D52F1C">
      <w:pPr>
        <w:spacing w:after="0" w:line="240" w:lineRule="atLeast"/>
        <w:jc w:val="both"/>
        <w:rPr>
          <w:rFonts w:ascii="Times New Roman" w:eastAsia="Times New Roman" w:hAnsi="Times New Roman"/>
          <w:color w:val="000000"/>
          <w:sz w:val="24"/>
          <w:szCs w:val="24"/>
        </w:rPr>
      </w:pPr>
      <w:r>
        <w:rPr>
          <w:rFonts w:ascii="Times New Roman" w:eastAsia="Times New Roman" w:hAnsi="Times New Roman" w:cs="&quot;Times New Roman&quot;"/>
          <w:sz w:val="24"/>
          <w:szCs w:val="24"/>
        </w:rPr>
        <w:t>Рациональное планирование расходов на основе актуальных потребностей семьи. Бюджет семьи. Анализ потребительских качеств товаров и услуг. Права потребителя и их защита.</w:t>
      </w:r>
      <w:r>
        <w:rPr>
          <w:rFonts w:ascii="Times New Roman" w:eastAsia="Times New Roman" w:hAnsi="Times New Roman"/>
          <w:color w:val="000000"/>
          <w:sz w:val="24"/>
          <w:szCs w:val="24"/>
        </w:rPr>
        <w:t>Инженерные ком</w:t>
      </w:r>
      <w:r>
        <w:rPr>
          <w:rFonts w:ascii="Times New Roman" w:eastAsia="Times New Roman" w:hAnsi="Times New Roman"/>
          <w:color w:val="000000"/>
          <w:sz w:val="24"/>
          <w:szCs w:val="24"/>
        </w:rPr>
        <w:softHyphen/>
        <w:t xml:space="preserve">муникации </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Практические работы</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Изучение цен на рынке товаров и услуг с целью минимизации расходов в бюджете семьи. Выбор способа совершения покупки. Расчет минимальной стоимости потребительской корзины.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Варианты объектов труда.</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Рекламные справочники по товарам и услугам, сборники законов РФ.</w:t>
      </w:r>
    </w:p>
    <w:p w:rsidR="005052A2" w:rsidRDefault="00D52F1C">
      <w:pPr>
        <w:spacing w:after="0" w:line="240" w:lineRule="atLeast"/>
        <w:jc w:val="both"/>
        <w:rPr>
          <w:rFonts w:ascii="Times New Roman" w:eastAsia="Times New Roman" w:hAnsi="Times New Roman" w:cs="&quot;Times New Roman&quot;"/>
          <w:b/>
          <w:bCs/>
          <w:sz w:val="24"/>
          <w:szCs w:val="24"/>
        </w:rPr>
      </w:pPr>
      <w:r>
        <w:rPr>
          <w:rFonts w:ascii="Times New Roman" w:eastAsia="Times New Roman" w:hAnsi="Times New Roman"/>
          <w:b/>
          <w:bCs/>
          <w:sz w:val="24"/>
          <w:szCs w:val="24"/>
        </w:rPr>
        <w:t xml:space="preserve">РазделIII. </w:t>
      </w:r>
      <w:r>
        <w:rPr>
          <w:rFonts w:ascii="Times New Roman" w:eastAsia="Times New Roman" w:hAnsi="Times New Roman" w:cs="&quot;Times New Roman&quot;"/>
          <w:b/>
          <w:bCs/>
          <w:sz w:val="24"/>
          <w:szCs w:val="24"/>
        </w:rPr>
        <w:t>Электротехника ( 15ч)</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Основные теоретические сведения</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lastRenderedPageBreak/>
        <w:t>Принципы работы и использование типовых средств защиты. Схема квартирной электропроводки. Способы определения места расположения скрытой электропроводки. Подключение бытовых приемников и счетчиков электроэнергии.  Пути экономии электрической энергии.</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Виды и назначение автоматических устройств. Автоматические устройства в бытовых электроприборах. Простейшие схемы устройств автоматики.</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Влияние электротехнических и электронных приборов на окружающую среду и здоровье человека.</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Профессии, связанные с производством, эксплуатацией и обслуживанием электротехнических и электронных устройств.</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Практические работы</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Определение расхода и стоимости электрической энергии. Изучение схемы квартирной электропроводки. Сборка модели квартирной электропроводки с использованием типовых аппаратов коммутации и защиты. Подбор бытовых приборов по их мощности.</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Варианты объектов труда</w:t>
      </w:r>
    </w:p>
    <w:p w:rsidR="005052A2" w:rsidRDefault="00D52F1C">
      <w:pPr>
        <w:spacing w:after="0" w:line="240" w:lineRule="atLeast"/>
        <w:jc w:val="both"/>
        <w:rPr>
          <w:rFonts w:ascii="Times New Roman" w:eastAsia="Times New Roman" w:hAnsi="Times New Roman" w:cs="&quot;Times New Roman&quot;"/>
          <w:b/>
          <w:sz w:val="24"/>
          <w:szCs w:val="24"/>
        </w:rPr>
      </w:pPr>
      <w:r>
        <w:rPr>
          <w:rFonts w:ascii="Times New Roman" w:eastAsia="Times New Roman" w:hAnsi="Times New Roman" w:cs="&quot;Times New Roman&quot;"/>
          <w:sz w:val="24"/>
          <w:szCs w:val="24"/>
        </w:rPr>
        <w:t>Счетчик электроэнергии, типовые аппараты коммутации и защиты, электроустановочные изделия.</w:t>
      </w:r>
      <w:r>
        <w:rPr>
          <w:rFonts w:ascii="Times New Roman" w:eastAsia="Times New Roman" w:hAnsi="Times New Roman" w:cs="&quot;Times New Roman&quot;"/>
          <w:sz w:val="24"/>
          <w:szCs w:val="24"/>
        </w:rPr>
        <w:br/>
      </w:r>
      <w:r>
        <w:rPr>
          <w:rFonts w:ascii="Times New Roman" w:eastAsia="Times New Roman" w:hAnsi="Times New Roman"/>
          <w:b/>
          <w:bCs/>
          <w:sz w:val="24"/>
          <w:szCs w:val="24"/>
        </w:rPr>
        <w:t xml:space="preserve">Раздел IV. </w:t>
      </w:r>
      <w:r>
        <w:rPr>
          <w:rFonts w:ascii="Times New Roman" w:eastAsia="Times New Roman" w:hAnsi="Times New Roman" w:cs="&quot;Times New Roman&quot;"/>
          <w:b/>
          <w:sz w:val="24"/>
          <w:szCs w:val="24"/>
        </w:rPr>
        <w:t>Творческая проектная деятельность (6ч)</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Основные теоретические сведения</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Обоснование возникшей идеи и потребности.  Определение конкретной задачи и её формулировка. Исследования.</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Практические работы:</w:t>
      </w:r>
    </w:p>
    <w:p w:rsidR="005052A2" w:rsidRDefault="00D52F1C">
      <w:pPr>
        <w:spacing w:after="0" w:line="240" w:lineRule="atLeast"/>
        <w:jc w:val="both"/>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Подбор инструментов и материалов. Изготовление проектного изделия.</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Варианты объектов труда.</w:t>
      </w:r>
    </w:p>
    <w:p w:rsidR="005052A2" w:rsidRDefault="00D52F1C">
      <w:pPr>
        <w:spacing w:after="0" w:line="240" w:lineRule="atLeast"/>
        <w:jc w:val="both"/>
        <w:rPr>
          <w:rFonts w:ascii="Times New Roman" w:eastAsia="Times New Roman" w:hAnsi="Times New Roman"/>
          <w:b/>
          <w:bCs/>
          <w:sz w:val="24"/>
          <w:szCs w:val="24"/>
        </w:rPr>
      </w:pPr>
      <w:r>
        <w:rPr>
          <w:rFonts w:ascii="Times New Roman" w:eastAsia="Times New Roman" w:hAnsi="Times New Roman"/>
          <w:color w:val="000000"/>
          <w:sz w:val="24"/>
          <w:szCs w:val="24"/>
        </w:rPr>
        <w:t>«Цифровые приборы»</w:t>
      </w:r>
    </w:p>
    <w:p w:rsidR="005052A2" w:rsidRDefault="00D52F1C">
      <w:pPr>
        <w:spacing w:after="0" w:line="240" w:lineRule="atLeast"/>
        <w:jc w:val="both"/>
        <w:rPr>
          <w:rFonts w:ascii="Times New Roman" w:eastAsia="Times New Roman" w:hAnsi="Times New Roman"/>
          <w:b/>
          <w:bCs/>
          <w:sz w:val="24"/>
          <w:szCs w:val="24"/>
        </w:rPr>
      </w:pPr>
      <w:r>
        <w:rPr>
          <w:rFonts w:ascii="Times New Roman" w:eastAsia="Times New Roman" w:hAnsi="Times New Roman"/>
          <w:b/>
          <w:bCs/>
          <w:sz w:val="24"/>
          <w:szCs w:val="24"/>
        </w:rPr>
        <w:t>РазделV. Современное производство и профессиональное  самоопределение (5 ч)</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Основные теоретические сведения</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color w:val="000000"/>
          <w:sz w:val="24"/>
          <w:szCs w:val="24"/>
        </w:rPr>
        <w:t xml:space="preserve">Сферы производства и разделение труда.Технология профессионального выбора. Внутренний мир человека и профессиональное самоопределение. Возможности построения карьеры в профессиональной деятельности. </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Практические работы:</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color w:val="000000"/>
          <w:sz w:val="24"/>
          <w:szCs w:val="24"/>
        </w:rPr>
        <w:t>«Выбор профессии», «Определение уровня самооценки»</w:t>
      </w:r>
      <w:r>
        <w:rPr>
          <w:rFonts w:ascii="Times New Roman" w:eastAsia="Times New Roman" w:hAnsi="Times New Roman"/>
          <w:b/>
          <w:sz w:val="24"/>
          <w:szCs w:val="24"/>
        </w:rPr>
        <w:t>,</w:t>
      </w:r>
      <w:r>
        <w:rPr>
          <w:rFonts w:ascii="Times New Roman" w:eastAsia="Times New Roman" w:hAnsi="Times New Roman"/>
          <w:color w:val="000000"/>
          <w:sz w:val="24"/>
          <w:szCs w:val="24"/>
        </w:rPr>
        <w:t>«Анализ мотивов своего профессионального  выбора»</w:t>
      </w:r>
    </w:p>
    <w:p w:rsidR="005052A2" w:rsidRDefault="00D52F1C">
      <w:pPr>
        <w:spacing w:after="0" w:line="240" w:lineRule="atLeast"/>
        <w:jc w:val="both"/>
        <w:rPr>
          <w:rFonts w:ascii="Times New Roman" w:eastAsia="Times New Roman" w:hAnsi="Times New Roman"/>
          <w:b/>
          <w:sz w:val="24"/>
          <w:szCs w:val="24"/>
        </w:rPr>
      </w:pPr>
      <w:r>
        <w:rPr>
          <w:rFonts w:ascii="Times New Roman" w:eastAsia="Times New Roman" w:hAnsi="Times New Roman"/>
          <w:b/>
          <w:sz w:val="24"/>
          <w:szCs w:val="24"/>
        </w:rPr>
        <w:t xml:space="preserve">Варианты объектов труда. </w:t>
      </w:r>
      <w:r>
        <w:rPr>
          <w:rFonts w:ascii="Times New Roman" w:eastAsia="Times New Roman" w:hAnsi="Times New Roman"/>
          <w:color w:val="000000"/>
          <w:sz w:val="24"/>
          <w:szCs w:val="24"/>
        </w:rPr>
        <w:t xml:space="preserve">Возможности построения карьеры в профессиональной деятельности. </w:t>
      </w:r>
    </w:p>
    <w:p w:rsidR="005052A2" w:rsidRDefault="00D52F1C">
      <w:pPr>
        <w:spacing w:after="0" w:line="240" w:lineRule="atLeast"/>
        <w:jc w:val="both"/>
        <w:rPr>
          <w:rFonts w:ascii="Times New Roman" w:hAnsi="Times New Roman"/>
          <w:b/>
          <w:sz w:val="24"/>
          <w:szCs w:val="24"/>
        </w:rPr>
      </w:pPr>
      <w:r>
        <w:rPr>
          <w:rFonts w:ascii="Times New Roman" w:eastAsia="Times New Roman" w:hAnsi="Times New Roman"/>
          <w:color w:val="000000"/>
          <w:sz w:val="24"/>
          <w:szCs w:val="24"/>
        </w:rPr>
        <w:lastRenderedPageBreak/>
        <w:t xml:space="preserve">Сферы производства, разделение труда, внутренний мир человека, профессиональное самоопределение, построение карьеры , профессиональная деятельность. </w:t>
      </w:r>
    </w:p>
    <w:p w:rsidR="005052A2" w:rsidRDefault="00D52F1C">
      <w:pPr>
        <w:pStyle w:val="a3"/>
        <w:jc w:val="center"/>
        <w:rPr>
          <w:rFonts w:ascii="Times New Roman" w:hAnsi="Times New Roman"/>
          <w:b/>
          <w:sz w:val="24"/>
          <w:szCs w:val="24"/>
        </w:rPr>
      </w:pPr>
      <w:r>
        <w:rPr>
          <w:rFonts w:ascii="Times New Roman" w:hAnsi="Times New Roman"/>
          <w:b/>
          <w:sz w:val="24"/>
          <w:szCs w:val="24"/>
        </w:rPr>
        <w:t xml:space="preserve">Тематическое планирование по предмету «Технология» </w:t>
      </w:r>
    </w:p>
    <w:p w:rsidR="005052A2" w:rsidRDefault="005052A2">
      <w:pPr>
        <w:pStyle w:val="a3"/>
        <w:jc w:val="center"/>
        <w:rPr>
          <w:rFonts w:ascii="Times New Roman" w:eastAsia="Times New Roman" w:hAnsi="Times New Roman"/>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5"/>
        <w:gridCol w:w="11727"/>
        <w:gridCol w:w="1463"/>
      </w:tblGrid>
      <w:tr w:rsidR="005052A2" w:rsidRPr="00D52F1C">
        <w:trPr>
          <w:trHeight w:val="540"/>
        </w:trPr>
        <w:tc>
          <w:tcPr>
            <w:tcW w:w="1235" w:type="dxa"/>
            <w:vMerge w:val="restart"/>
          </w:tcPr>
          <w:p w:rsidR="005052A2" w:rsidRPr="00D52F1C" w:rsidRDefault="00D52F1C">
            <w:pPr>
              <w:pStyle w:val="a3"/>
              <w:jc w:val="center"/>
              <w:rPr>
                <w:rFonts w:ascii="Times New Roman" w:eastAsia="Times New Roman" w:hAnsi="Times New Roman" w:cstheme="minorBidi"/>
                <w:b/>
                <w:sz w:val="24"/>
                <w:szCs w:val="24"/>
              </w:rPr>
            </w:pPr>
            <w:r w:rsidRPr="00D52F1C">
              <w:rPr>
                <w:rFonts w:ascii="Times New Roman" w:eastAsia="Times New Roman" w:hAnsi="Times New Roman" w:cstheme="minorBidi"/>
                <w:b/>
                <w:sz w:val="24"/>
                <w:szCs w:val="24"/>
              </w:rPr>
              <w:t>№ п/п</w:t>
            </w:r>
          </w:p>
        </w:tc>
        <w:tc>
          <w:tcPr>
            <w:tcW w:w="11727" w:type="dxa"/>
            <w:vMerge w:val="restart"/>
          </w:tcPr>
          <w:p w:rsidR="005052A2" w:rsidRPr="00D52F1C" w:rsidRDefault="00D52F1C">
            <w:pPr>
              <w:pStyle w:val="a3"/>
              <w:jc w:val="center"/>
              <w:rPr>
                <w:rFonts w:ascii="Times New Roman" w:eastAsia="Times New Roman" w:hAnsi="Times New Roman" w:cstheme="minorBidi"/>
                <w:b/>
                <w:sz w:val="24"/>
                <w:szCs w:val="24"/>
              </w:rPr>
            </w:pPr>
            <w:r w:rsidRPr="00D52F1C">
              <w:rPr>
                <w:rFonts w:ascii="Times New Roman" w:eastAsia="Times New Roman" w:hAnsi="Times New Roman" w:cstheme="minorBidi"/>
                <w:b/>
                <w:sz w:val="24"/>
                <w:szCs w:val="24"/>
              </w:rPr>
              <w:t>Тема урока</w:t>
            </w:r>
          </w:p>
        </w:tc>
        <w:tc>
          <w:tcPr>
            <w:tcW w:w="1463" w:type="dxa"/>
            <w:vMerge w:val="restart"/>
          </w:tcPr>
          <w:p w:rsidR="005052A2" w:rsidRPr="00D52F1C" w:rsidRDefault="00D52F1C">
            <w:pPr>
              <w:pStyle w:val="a3"/>
              <w:jc w:val="center"/>
              <w:rPr>
                <w:rFonts w:ascii="Times New Roman" w:eastAsia="Times New Roman" w:hAnsi="Times New Roman" w:cstheme="minorBidi"/>
                <w:b/>
                <w:sz w:val="24"/>
                <w:szCs w:val="24"/>
              </w:rPr>
            </w:pPr>
            <w:r w:rsidRPr="00D52F1C">
              <w:rPr>
                <w:rFonts w:ascii="Times New Roman" w:eastAsia="Times New Roman" w:hAnsi="Times New Roman" w:cstheme="minorBidi"/>
                <w:b/>
                <w:sz w:val="24"/>
                <w:szCs w:val="24"/>
              </w:rPr>
              <w:t>Кол-во часов</w:t>
            </w:r>
          </w:p>
        </w:tc>
      </w:tr>
      <w:tr w:rsidR="005052A2" w:rsidRPr="00D52F1C">
        <w:trPr>
          <w:trHeight w:val="680"/>
        </w:trPr>
        <w:tc>
          <w:tcPr>
            <w:tcW w:w="1235" w:type="dxa"/>
            <w:tcBorders>
              <w:bottom w:val="single" w:sz="4" w:space="0" w:color="000000"/>
            </w:tcBorders>
          </w:tcPr>
          <w:p w:rsidR="005052A2" w:rsidRPr="00D52F1C" w:rsidRDefault="00D52F1C">
            <w:pPr>
              <w:pStyle w:val="a3"/>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 xml:space="preserve">   1</w:t>
            </w:r>
          </w:p>
        </w:tc>
        <w:tc>
          <w:tcPr>
            <w:tcW w:w="11727" w:type="dxa"/>
            <w:tcBorders>
              <w:bottom w:val="single" w:sz="4" w:space="0" w:color="000000"/>
            </w:tcBorders>
          </w:tcPr>
          <w:p w:rsidR="005052A2" w:rsidRPr="00D52F1C" w:rsidRDefault="00D52F1C">
            <w:pPr>
              <w:pStyle w:val="a3"/>
              <w:rPr>
                <w:rFonts w:ascii="Times New Roman" w:eastAsia="Times New Roman" w:hAnsi="Times New Roman" w:cstheme="minorBidi"/>
                <w:b/>
                <w:sz w:val="24"/>
                <w:szCs w:val="24"/>
              </w:rPr>
            </w:pPr>
            <w:r w:rsidRPr="00D52F1C">
              <w:rPr>
                <w:rFonts w:ascii="Times New Roman" w:eastAsia="Times New Roman" w:hAnsi="Times New Roman" w:cstheme="minorBidi"/>
                <w:b/>
                <w:iCs/>
                <w:color w:val="000000"/>
                <w:sz w:val="24"/>
                <w:szCs w:val="24"/>
              </w:rPr>
              <w:t xml:space="preserve">Введение.  </w:t>
            </w:r>
            <w:r w:rsidRPr="00D52F1C">
              <w:rPr>
                <w:rFonts w:ascii="Times New Roman" w:eastAsia="Times New Roman" w:hAnsi="Times New Roman" w:cstheme="minorBidi"/>
                <w:color w:val="000000"/>
                <w:sz w:val="24"/>
                <w:szCs w:val="24"/>
              </w:rPr>
              <w:t>Инструктаж по ТБ № 057-16. Проектирование как сфера профессиональ</w:t>
            </w:r>
            <w:r w:rsidRPr="00D52F1C">
              <w:rPr>
                <w:rFonts w:ascii="Times New Roman" w:eastAsia="Times New Roman" w:hAnsi="Times New Roman" w:cstheme="minorBidi"/>
                <w:color w:val="000000"/>
                <w:sz w:val="24"/>
                <w:szCs w:val="24"/>
              </w:rPr>
              <w:softHyphen/>
              <w:t xml:space="preserve">ной деятельности. </w:t>
            </w:r>
            <w:r w:rsidRPr="00D52F1C">
              <w:rPr>
                <w:rFonts w:ascii="Times New Roman" w:eastAsia="Times New Roman" w:hAnsi="Times New Roman" w:cstheme="minorBidi"/>
                <w:iCs/>
                <w:color w:val="000000"/>
                <w:sz w:val="24"/>
                <w:szCs w:val="24"/>
              </w:rPr>
              <w:t xml:space="preserve">Творческий проект </w:t>
            </w:r>
          </w:p>
        </w:tc>
        <w:tc>
          <w:tcPr>
            <w:tcW w:w="1463" w:type="dxa"/>
            <w:tcBorders>
              <w:bottom w:val="single" w:sz="4" w:space="0" w:color="000000"/>
            </w:tcBorders>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0"/>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Раздел I</w:t>
            </w:r>
          </w:p>
        </w:tc>
        <w:tc>
          <w:tcPr>
            <w:tcW w:w="13190" w:type="dxa"/>
            <w:gridSpan w:val="2"/>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b/>
                <w:sz w:val="24"/>
                <w:szCs w:val="24"/>
              </w:rPr>
              <w:t xml:space="preserve">Бюджет семьи  3 часа </w:t>
            </w:r>
          </w:p>
        </w:tc>
      </w:tr>
      <w:tr w:rsidR="005052A2" w:rsidRPr="00D52F1C">
        <w:trPr>
          <w:trHeight w:val="418"/>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w:t>
            </w:r>
          </w:p>
        </w:tc>
        <w:tc>
          <w:tcPr>
            <w:tcW w:w="11727" w:type="dxa"/>
          </w:tcPr>
          <w:p w:rsidR="005052A2" w:rsidRPr="00D52F1C" w:rsidRDefault="00D52F1C">
            <w:pPr>
              <w:autoSpaceDE w:val="0"/>
              <w:autoSpaceDN w:val="0"/>
              <w:rPr>
                <w:rFonts w:ascii="Times New Roman" w:eastAsia="Times New Roman" w:hAnsi="Times New Roman" w:cstheme="minorBidi"/>
                <w:sz w:val="24"/>
                <w:szCs w:val="24"/>
              </w:rPr>
            </w:pPr>
            <w:r w:rsidRPr="00D52F1C">
              <w:rPr>
                <w:rFonts w:ascii="Times New Roman" w:eastAsia="Times New Roman" w:hAnsi="Times New Roman" w:cstheme="minorBidi"/>
                <w:color w:val="000000"/>
                <w:sz w:val="24"/>
                <w:szCs w:val="24"/>
              </w:rPr>
              <w:t xml:space="preserve">Способы выявления потребностей семьи.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 xml:space="preserve"> «Бюджет семьи»</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Технология совершения покупок.  П</w:t>
            </w:r>
            <w:r w:rsidRPr="00D52F1C">
              <w:rPr>
                <w:rFonts w:ascii="Times New Roman" w:eastAsia="Times New Roman" w:hAnsi="Times New Roman" w:cstheme="minorBidi"/>
                <w:b/>
                <w:color w:val="000000"/>
                <w:sz w:val="24"/>
                <w:szCs w:val="24"/>
              </w:rPr>
              <w:t xml:space="preserve">рактическая работа </w:t>
            </w:r>
            <w:r w:rsidRPr="00D52F1C">
              <w:rPr>
                <w:rFonts w:ascii="Times New Roman" w:eastAsia="Times New Roman" w:hAnsi="Times New Roman" w:cstheme="minorBidi"/>
                <w:color w:val="000000"/>
                <w:sz w:val="24"/>
                <w:szCs w:val="24"/>
              </w:rPr>
              <w:t>«Сертификат соответствия и штриховой код»</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16"/>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4</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Технология ведения бизнеса.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 xml:space="preserve"> «Бизнес-идея»</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16"/>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Раздел II</w:t>
            </w:r>
          </w:p>
        </w:tc>
        <w:tc>
          <w:tcPr>
            <w:tcW w:w="13190" w:type="dxa"/>
            <w:gridSpan w:val="2"/>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b/>
                <w:sz w:val="24"/>
                <w:szCs w:val="24"/>
              </w:rPr>
              <w:t>Технология домашнего хозяйства 4 ч.</w:t>
            </w:r>
          </w:p>
        </w:tc>
      </w:tr>
      <w:tr w:rsidR="005052A2" w:rsidRPr="00D52F1C">
        <w:trPr>
          <w:trHeight w:val="390"/>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5</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Инженерные ком</w:t>
            </w:r>
            <w:r w:rsidRPr="00D52F1C">
              <w:rPr>
                <w:rFonts w:ascii="Times New Roman" w:eastAsia="Times New Roman" w:hAnsi="Times New Roman" w:cstheme="minorBidi"/>
                <w:color w:val="000000"/>
                <w:sz w:val="24"/>
                <w:szCs w:val="24"/>
              </w:rPr>
              <w:softHyphen/>
              <w:t xml:space="preserve">муникации в доме. </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340"/>
        </w:trPr>
        <w:tc>
          <w:tcPr>
            <w:tcW w:w="1235" w:type="dxa"/>
            <w:tcBorders>
              <w:bottom w:val="single" w:sz="4" w:space="0" w:color="000000"/>
            </w:tcBorders>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6</w:t>
            </w:r>
          </w:p>
        </w:tc>
        <w:tc>
          <w:tcPr>
            <w:tcW w:w="11727" w:type="dxa"/>
            <w:tcBorders>
              <w:bottom w:val="single" w:sz="4" w:space="0" w:color="000000"/>
            </w:tcBorders>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 Системы водоснобжения и канализации: конструкция и элементы. </w:t>
            </w:r>
            <w:r w:rsidRPr="00D52F1C">
              <w:rPr>
                <w:rFonts w:ascii="Times New Roman" w:eastAsia="Times New Roman" w:hAnsi="Times New Roman" w:cstheme="minorBidi"/>
                <w:b/>
                <w:color w:val="000000"/>
                <w:sz w:val="24"/>
                <w:szCs w:val="24"/>
              </w:rPr>
              <w:t xml:space="preserve">Практическая работа </w:t>
            </w:r>
            <w:r w:rsidRPr="00D52F1C">
              <w:rPr>
                <w:rFonts w:ascii="Times New Roman" w:eastAsia="Times New Roman" w:hAnsi="Times New Roman" w:cstheme="minorBidi"/>
                <w:color w:val="000000"/>
                <w:sz w:val="24"/>
                <w:szCs w:val="24"/>
              </w:rPr>
              <w:t>«Изучение конструкции смесителей».</w:t>
            </w:r>
          </w:p>
        </w:tc>
        <w:tc>
          <w:tcPr>
            <w:tcW w:w="1463" w:type="dxa"/>
            <w:tcBorders>
              <w:bottom w:val="single" w:sz="4" w:space="0" w:color="000000"/>
            </w:tcBorders>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7</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Современные тенденции развития бытовой техники.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 xml:space="preserve"> «Поиск вариантов усовершенствования бытовой техники»</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8</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Современные ручные электроинструменты.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 xml:space="preserve"> «Изучение шуруповёрта»</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Раздел III</w:t>
            </w:r>
          </w:p>
        </w:tc>
        <w:tc>
          <w:tcPr>
            <w:tcW w:w="13190" w:type="dxa"/>
            <w:gridSpan w:val="2"/>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b/>
                <w:color w:val="000000"/>
                <w:sz w:val="24"/>
                <w:szCs w:val="24"/>
              </w:rPr>
              <w:t>Электротехника 15 часов</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9</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Инструктаж по ТБ № 057-16. Электрический ток и его использование</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10</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Принципиальные и монтажные электрические схемы</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lastRenderedPageBreak/>
              <w:t>11</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Потребители и источники электроэнергии </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12</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Электроизмерительные приборы.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 xml:space="preserve"> «Изучение домашнего электросчётчика»</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13</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Правила безопасности при электротехнических работах. </w:t>
            </w:r>
            <w:r w:rsidRPr="00D52F1C">
              <w:rPr>
                <w:rFonts w:ascii="Times New Roman" w:eastAsia="Times New Roman" w:hAnsi="Times New Roman" w:cstheme="minorBidi"/>
                <w:b/>
                <w:color w:val="000000"/>
                <w:sz w:val="24"/>
                <w:szCs w:val="24"/>
              </w:rPr>
              <w:t xml:space="preserve">Практическая работа </w:t>
            </w:r>
            <w:r w:rsidRPr="00D52F1C">
              <w:rPr>
                <w:rFonts w:ascii="Times New Roman" w:eastAsia="Times New Roman" w:hAnsi="Times New Roman" w:cstheme="minorBidi"/>
                <w:color w:val="000000"/>
                <w:sz w:val="24"/>
                <w:szCs w:val="24"/>
              </w:rPr>
              <w:t>«Сборка разветвлённой электр. цепи»</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14</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Электрические провода. </w:t>
            </w:r>
            <w:r w:rsidRPr="00D52F1C">
              <w:rPr>
                <w:rFonts w:ascii="Times New Roman" w:eastAsia="Times New Roman" w:hAnsi="Times New Roman" w:cstheme="minorBidi"/>
                <w:b/>
                <w:color w:val="000000"/>
                <w:sz w:val="24"/>
                <w:szCs w:val="24"/>
              </w:rPr>
              <w:t>Практиче</w:t>
            </w:r>
            <w:r w:rsidRPr="00D52F1C">
              <w:rPr>
                <w:rFonts w:ascii="Times New Roman" w:eastAsia="Times New Roman" w:hAnsi="Times New Roman" w:cstheme="minorBidi"/>
                <w:b/>
                <w:color w:val="000000"/>
                <w:sz w:val="24"/>
                <w:szCs w:val="24"/>
              </w:rPr>
              <w:softHyphen/>
              <w:t>ская работа</w:t>
            </w:r>
            <w:r w:rsidRPr="00D52F1C">
              <w:rPr>
                <w:rFonts w:ascii="Times New Roman" w:eastAsia="Times New Roman" w:hAnsi="Times New Roman" w:cstheme="minorBidi"/>
                <w:color w:val="000000"/>
                <w:sz w:val="24"/>
                <w:szCs w:val="24"/>
              </w:rPr>
              <w:t xml:space="preserve"> «Сращивание про</w:t>
            </w:r>
            <w:r w:rsidRPr="00D52F1C">
              <w:rPr>
                <w:rFonts w:ascii="Times New Roman" w:eastAsia="Times New Roman" w:hAnsi="Times New Roman" w:cstheme="minorBidi"/>
                <w:color w:val="000000"/>
                <w:sz w:val="24"/>
                <w:szCs w:val="24"/>
              </w:rPr>
              <w:softHyphen/>
              <w:t>водов»</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15</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Монтаж электрической цепи. </w:t>
            </w:r>
            <w:r w:rsidRPr="00D52F1C">
              <w:rPr>
                <w:rFonts w:ascii="Times New Roman" w:eastAsia="Times New Roman" w:hAnsi="Times New Roman" w:cstheme="minorBidi"/>
                <w:b/>
                <w:color w:val="000000"/>
                <w:sz w:val="24"/>
                <w:szCs w:val="24"/>
              </w:rPr>
              <w:t>Практиче</w:t>
            </w:r>
            <w:r w:rsidRPr="00D52F1C">
              <w:rPr>
                <w:rFonts w:ascii="Times New Roman" w:eastAsia="Times New Roman" w:hAnsi="Times New Roman" w:cstheme="minorBidi"/>
                <w:b/>
                <w:color w:val="000000"/>
                <w:sz w:val="24"/>
                <w:szCs w:val="24"/>
              </w:rPr>
              <w:softHyphen/>
              <w:t>ская работа</w:t>
            </w:r>
            <w:r w:rsidRPr="00D52F1C">
              <w:rPr>
                <w:rFonts w:ascii="Times New Roman" w:eastAsia="Times New Roman" w:hAnsi="Times New Roman" w:cstheme="minorBidi"/>
                <w:color w:val="000000"/>
                <w:sz w:val="24"/>
                <w:szCs w:val="24"/>
              </w:rPr>
              <w:t xml:space="preserve"> «Оконцевание про</w:t>
            </w:r>
            <w:r w:rsidRPr="00D52F1C">
              <w:rPr>
                <w:rFonts w:ascii="Times New Roman" w:eastAsia="Times New Roman" w:hAnsi="Times New Roman" w:cstheme="minorBidi"/>
                <w:color w:val="000000"/>
                <w:sz w:val="24"/>
                <w:szCs w:val="24"/>
              </w:rPr>
              <w:softHyphen/>
              <w:t>водов»</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16</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Электромагниты и их применение</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17</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Инструктаж по ТБ № 057-16. Электроосветительные приборы. </w:t>
            </w:r>
            <w:r w:rsidRPr="00D52F1C">
              <w:rPr>
                <w:rFonts w:ascii="Times New Roman" w:eastAsia="Times New Roman" w:hAnsi="Times New Roman" w:cstheme="minorBidi"/>
                <w:b/>
                <w:color w:val="000000"/>
                <w:sz w:val="24"/>
                <w:szCs w:val="24"/>
              </w:rPr>
              <w:t>Практиче</w:t>
            </w:r>
            <w:r w:rsidRPr="00D52F1C">
              <w:rPr>
                <w:rFonts w:ascii="Times New Roman" w:eastAsia="Times New Roman" w:hAnsi="Times New Roman" w:cstheme="minorBidi"/>
                <w:b/>
                <w:color w:val="000000"/>
                <w:sz w:val="24"/>
                <w:szCs w:val="24"/>
              </w:rPr>
              <w:softHyphen/>
              <w:t xml:space="preserve">ская работа </w:t>
            </w:r>
            <w:r w:rsidRPr="00D52F1C">
              <w:rPr>
                <w:rFonts w:ascii="Times New Roman" w:eastAsia="Times New Roman" w:hAnsi="Times New Roman" w:cstheme="minorBidi"/>
                <w:color w:val="000000"/>
                <w:sz w:val="24"/>
                <w:szCs w:val="24"/>
              </w:rPr>
              <w:t>«Проведение энергетического аудита школы»</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Borders>
              <w:top w:val="nil"/>
            </w:tcBorders>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18</w:t>
            </w:r>
          </w:p>
        </w:tc>
        <w:tc>
          <w:tcPr>
            <w:tcW w:w="11727" w:type="dxa"/>
            <w:tcBorders>
              <w:top w:val="nil"/>
            </w:tcBorders>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Бытовые электронагревательные приборы</w:t>
            </w:r>
          </w:p>
        </w:tc>
        <w:tc>
          <w:tcPr>
            <w:tcW w:w="1463" w:type="dxa"/>
            <w:tcBorders>
              <w:top w:val="nil"/>
            </w:tcBorders>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19</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 Техника безопасности при работе с бытовыми электроприборами </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20</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Двигатели постоянного тока. </w:t>
            </w:r>
            <w:r w:rsidRPr="00D52F1C">
              <w:rPr>
                <w:rFonts w:ascii="Times New Roman" w:eastAsia="Times New Roman" w:hAnsi="Times New Roman" w:cstheme="minorBidi"/>
                <w:b/>
                <w:color w:val="000000"/>
                <w:sz w:val="24"/>
                <w:szCs w:val="24"/>
              </w:rPr>
              <w:t>Практиче</w:t>
            </w:r>
            <w:r w:rsidRPr="00D52F1C">
              <w:rPr>
                <w:rFonts w:ascii="Times New Roman" w:eastAsia="Times New Roman" w:hAnsi="Times New Roman" w:cstheme="minorBidi"/>
                <w:b/>
                <w:color w:val="000000"/>
                <w:sz w:val="24"/>
                <w:szCs w:val="24"/>
              </w:rPr>
              <w:softHyphen/>
              <w:t>ская работа</w:t>
            </w:r>
            <w:r w:rsidRPr="00D52F1C">
              <w:rPr>
                <w:rFonts w:ascii="Times New Roman" w:eastAsia="Times New Roman" w:hAnsi="Times New Roman" w:cstheme="minorBidi"/>
                <w:color w:val="000000"/>
                <w:sz w:val="24"/>
                <w:szCs w:val="24"/>
              </w:rPr>
              <w:t xml:space="preserve"> «Изучение устройства двигателя постоянного тока»</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21</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Электроэнергетика будущего</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22</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Электромагнитные волны и передача информации </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23</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Цифровые приборы</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Раздел IV</w:t>
            </w:r>
          </w:p>
        </w:tc>
        <w:tc>
          <w:tcPr>
            <w:tcW w:w="13190" w:type="dxa"/>
            <w:gridSpan w:val="2"/>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b/>
                <w:color w:val="000000"/>
                <w:sz w:val="24"/>
                <w:szCs w:val="24"/>
              </w:rPr>
              <w:t>Творческая проектная деятельность  6 ч.</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24</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Знакомство с банком объектов творческих проектов. </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25</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Выбор темы собственного проекта. Консультация по выбранной теме.</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685"/>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lastRenderedPageBreak/>
              <w:t>26</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Подготовка презентации проекта</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spacing w:line="0" w:lineRule="atLeast"/>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27</w:t>
            </w:r>
          </w:p>
          <w:p w:rsidR="005052A2" w:rsidRPr="00D52F1C" w:rsidRDefault="005052A2">
            <w:pPr>
              <w:pStyle w:val="a3"/>
              <w:spacing w:line="0" w:lineRule="atLeast"/>
              <w:jc w:val="center"/>
              <w:rPr>
                <w:rFonts w:ascii="Times New Roman" w:eastAsia="Times New Roman" w:hAnsi="Times New Roman" w:cstheme="minorBidi"/>
                <w:sz w:val="24"/>
                <w:szCs w:val="24"/>
              </w:rPr>
            </w:pPr>
          </w:p>
          <w:p w:rsidR="005052A2" w:rsidRPr="00D52F1C" w:rsidRDefault="005052A2">
            <w:pPr>
              <w:pStyle w:val="a3"/>
              <w:spacing w:line="0" w:lineRule="atLeast"/>
              <w:jc w:val="center"/>
              <w:rPr>
                <w:rFonts w:ascii="Times New Roman" w:eastAsia="Times New Roman" w:hAnsi="Times New Roman" w:cstheme="minorBidi"/>
                <w:sz w:val="24"/>
                <w:szCs w:val="24"/>
              </w:rPr>
            </w:pPr>
          </w:p>
        </w:tc>
        <w:tc>
          <w:tcPr>
            <w:tcW w:w="11727" w:type="dxa"/>
          </w:tcPr>
          <w:p w:rsidR="005052A2" w:rsidRPr="00D52F1C" w:rsidRDefault="00D52F1C">
            <w:pPr>
              <w:autoSpaceDE w:val="0"/>
              <w:autoSpaceDN w:val="0"/>
              <w:spacing w:after="0" w:line="0" w:lineRule="atLeast"/>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Инструктаж по ТБ № 057-16. </w:t>
            </w:r>
          </w:p>
          <w:p w:rsidR="005052A2" w:rsidRPr="00D52F1C" w:rsidRDefault="00D52F1C">
            <w:pPr>
              <w:autoSpaceDE w:val="0"/>
              <w:autoSpaceDN w:val="0"/>
              <w:spacing w:after="0" w:line="0" w:lineRule="atLeast"/>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Защита проекта По теме «Цифровые приборы»</w:t>
            </w:r>
          </w:p>
          <w:p w:rsidR="005052A2" w:rsidRPr="00D52F1C" w:rsidRDefault="005052A2">
            <w:pPr>
              <w:autoSpaceDE w:val="0"/>
              <w:autoSpaceDN w:val="0"/>
              <w:spacing w:after="0" w:line="0" w:lineRule="atLeast"/>
              <w:rPr>
                <w:rFonts w:ascii="Times New Roman" w:eastAsia="Times New Roman" w:hAnsi="Times New Roman" w:cstheme="minorBidi"/>
                <w:color w:val="000000"/>
                <w:sz w:val="24"/>
                <w:szCs w:val="24"/>
              </w:rPr>
            </w:pP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spacing w:line="0" w:lineRule="atLeast"/>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28</w:t>
            </w:r>
          </w:p>
        </w:tc>
        <w:tc>
          <w:tcPr>
            <w:tcW w:w="11727" w:type="dxa"/>
          </w:tcPr>
          <w:p w:rsidR="005052A2" w:rsidRPr="00D52F1C" w:rsidRDefault="00D52F1C">
            <w:pPr>
              <w:autoSpaceDE w:val="0"/>
              <w:autoSpaceDN w:val="0"/>
              <w:spacing w:after="0" w:line="0" w:lineRule="atLeast"/>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Защита проекта По теме «Цифровые приборы»</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spacing w:line="0" w:lineRule="atLeast"/>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29</w:t>
            </w:r>
          </w:p>
        </w:tc>
        <w:tc>
          <w:tcPr>
            <w:tcW w:w="11727" w:type="dxa"/>
          </w:tcPr>
          <w:p w:rsidR="005052A2" w:rsidRPr="00D52F1C" w:rsidRDefault="00D52F1C">
            <w:pPr>
              <w:autoSpaceDE w:val="0"/>
              <w:autoSpaceDN w:val="0"/>
              <w:spacing w:after="0" w:line="0" w:lineRule="atLeast"/>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Защита проекта По теме «Цифровые приборы»</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Раздел V</w:t>
            </w:r>
          </w:p>
        </w:tc>
        <w:tc>
          <w:tcPr>
            <w:tcW w:w="13190" w:type="dxa"/>
            <w:gridSpan w:val="2"/>
          </w:tcPr>
          <w:p w:rsidR="005052A2" w:rsidRPr="00D52F1C" w:rsidRDefault="00D52F1C">
            <w:pPr>
              <w:jc w:val="center"/>
              <w:rPr>
                <w:rFonts w:ascii="Times New Roman" w:eastAsia="Times New Roman" w:hAnsi="Times New Roman" w:cstheme="minorBidi"/>
                <w:color w:val="000000"/>
                <w:sz w:val="24"/>
                <w:szCs w:val="24"/>
              </w:rPr>
            </w:pPr>
            <w:r w:rsidRPr="00D52F1C">
              <w:rPr>
                <w:rFonts w:ascii="Times New Roman" w:eastAsia="Times New Roman" w:hAnsi="Times New Roman" w:cstheme="minorBidi"/>
                <w:b/>
                <w:sz w:val="24"/>
                <w:szCs w:val="24"/>
              </w:rPr>
              <w:t>Современное производство и профессиональное самоопределение  5 часов</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30</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Инструкция ТБ.Сферы производства и разделение труда.</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31</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Технология профессионального выбора.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 xml:space="preserve"> «Выбор профессии»</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42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32</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 xml:space="preserve">Внутренний мир человека и профессиональное самоопределение. </w:t>
            </w:r>
            <w:r w:rsidRPr="00D52F1C">
              <w:rPr>
                <w:rFonts w:ascii="Times New Roman" w:eastAsia="Times New Roman" w:hAnsi="Times New Roman" w:cstheme="minorBidi"/>
                <w:b/>
                <w:color w:val="000000"/>
                <w:sz w:val="24"/>
                <w:szCs w:val="24"/>
              </w:rPr>
              <w:t>Практическая работа</w:t>
            </w:r>
            <w:r w:rsidRPr="00D52F1C">
              <w:rPr>
                <w:rFonts w:ascii="Times New Roman" w:eastAsia="Times New Roman" w:hAnsi="Times New Roman" w:cstheme="minorBidi"/>
                <w:color w:val="000000"/>
                <w:sz w:val="24"/>
                <w:szCs w:val="24"/>
              </w:rPr>
              <w:t>«Определение уровня самооценки»</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55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33</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Возможности построения карьеры в профессиональной деятельности.</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554"/>
        </w:trPr>
        <w:tc>
          <w:tcPr>
            <w:tcW w:w="1235"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34</w:t>
            </w: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b/>
                <w:color w:val="000000"/>
                <w:sz w:val="24"/>
                <w:szCs w:val="24"/>
              </w:rPr>
              <w:t xml:space="preserve">Практическая работа </w:t>
            </w:r>
            <w:r w:rsidRPr="00D52F1C">
              <w:rPr>
                <w:rFonts w:ascii="Times New Roman" w:eastAsia="Times New Roman" w:hAnsi="Times New Roman" w:cstheme="minorBidi"/>
                <w:color w:val="000000"/>
                <w:sz w:val="24"/>
                <w:szCs w:val="24"/>
              </w:rPr>
              <w:t>«Анализ мотивов своего профессионального выбора»</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1</w:t>
            </w:r>
          </w:p>
        </w:tc>
      </w:tr>
      <w:tr w:rsidR="005052A2" w:rsidRPr="00D52F1C">
        <w:trPr>
          <w:trHeight w:val="554"/>
        </w:trPr>
        <w:tc>
          <w:tcPr>
            <w:tcW w:w="1235" w:type="dxa"/>
          </w:tcPr>
          <w:p w:rsidR="005052A2" w:rsidRPr="00D52F1C" w:rsidRDefault="005052A2">
            <w:pPr>
              <w:pStyle w:val="a3"/>
              <w:jc w:val="center"/>
              <w:rPr>
                <w:rFonts w:ascii="Times New Roman" w:eastAsia="Times New Roman" w:hAnsi="Times New Roman" w:cstheme="minorBidi"/>
                <w:sz w:val="24"/>
                <w:szCs w:val="24"/>
              </w:rPr>
            </w:pPr>
          </w:p>
        </w:tc>
        <w:tc>
          <w:tcPr>
            <w:tcW w:w="11727" w:type="dxa"/>
          </w:tcPr>
          <w:p w:rsidR="005052A2" w:rsidRPr="00D52F1C" w:rsidRDefault="00D52F1C">
            <w:pPr>
              <w:autoSpaceDE w:val="0"/>
              <w:autoSpaceDN w:val="0"/>
              <w:rPr>
                <w:rFonts w:ascii="Times New Roman" w:eastAsia="Times New Roman" w:hAnsi="Times New Roman" w:cstheme="minorBidi"/>
                <w:color w:val="000000"/>
                <w:sz w:val="24"/>
                <w:szCs w:val="24"/>
              </w:rPr>
            </w:pPr>
            <w:r w:rsidRPr="00D52F1C">
              <w:rPr>
                <w:rFonts w:ascii="Times New Roman" w:eastAsia="Times New Roman" w:hAnsi="Times New Roman" w:cstheme="minorBidi"/>
                <w:color w:val="000000"/>
                <w:sz w:val="24"/>
                <w:szCs w:val="24"/>
              </w:rPr>
              <w:t>Итого:</w:t>
            </w:r>
          </w:p>
        </w:tc>
        <w:tc>
          <w:tcPr>
            <w:tcW w:w="1463" w:type="dxa"/>
          </w:tcPr>
          <w:p w:rsidR="005052A2" w:rsidRPr="00D52F1C" w:rsidRDefault="00D52F1C">
            <w:pPr>
              <w:pStyle w:val="a3"/>
              <w:jc w:val="center"/>
              <w:rPr>
                <w:rFonts w:ascii="Times New Roman" w:eastAsia="Times New Roman" w:hAnsi="Times New Roman" w:cstheme="minorBidi"/>
                <w:sz w:val="24"/>
                <w:szCs w:val="24"/>
              </w:rPr>
            </w:pPr>
            <w:r w:rsidRPr="00D52F1C">
              <w:rPr>
                <w:rFonts w:ascii="Times New Roman" w:eastAsia="Times New Roman" w:hAnsi="Times New Roman" w:cstheme="minorBidi"/>
                <w:sz w:val="24"/>
                <w:szCs w:val="24"/>
              </w:rPr>
              <w:t>34</w:t>
            </w:r>
          </w:p>
        </w:tc>
      </w:tr>
    </w:tbl>
    <w:p w:rsidR="005052A2" w:rsidRDefault="005052A2">
      <w:pPr>
        <w:rPr>
          <w:rFonts w:ascii="Times New Roman" w:eastAsia="Times New Roman" w:hAnsi="Times New Roman"/>
          <w:sz w:val="24"/>
          <w:szCs w:val="24"/>
        </w:rPr>
      </w:pPr>
    </w:p>
    <w:p w:rsidR="005052A2" w:rsidRDefault="005052A2"/>
    <w:sectPr w:rsidR="005052A2" w:rsidSect="005052A2">
      <w:pgSz w:w="16838" w:h="11906" w:orient="landscape"/>
      <w:pgMar w:top="1094" w:right="1701" w:bottom="1026" w:left="1701" w:header="720" w:footer="720" w:gutter="0"/>
      <w:cols w:space="720"/>
      <w:docGrid w:type="lines" w:linePitch="170" w:charSpace="17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quot;Times New Roman&quot;">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hideGrammaticalErrors/>
  <w:proofState w:spelling="clean" w:grammar="clean"/>
  <w:doNotTrackMoves/>
  <w:defaultTabStop w:val="800"/>
  <w:drawingGridHorizontalSpacing w:val="170"/>
  <w:drawingGridVerticalSpacing w:val="170"/>
  <w:displayHorizontalDrawingGridEvery w:val="2"/>
  <w:displayVerticalDrawingGridEvery w:val="2"/>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052A2"/>
    <w:rsid w:val="003918DC"/>
    <w:rsid w:val="004F2ACD"/>
    <w:rsid w:val="005052A2"/>
    <w:rsid w:val="00846E3A"/>
    <w:rsid w:val="00A906F3"/>
    <w:rsid w:val="00D52F1C"/>
  </w:rsids>
  <m:mathPr>
    <m:mathFont m:val="Cambria Math"/>
    <m:brkBin m:val="before"/>
    <m:brkBinSub m:val="--"/>
    <m:smallFrac/>
    <m:dispDef/>
    <m:lMargin m:val="0"/>
    <m:rMargin m:val="0"/>
    <m:defJc m:val="centerGroup"/>
    <m:wrapRight/>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2A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052A2"/>
    <w:rPr>
      <w:rFonts w:cs="Times New Roman"/>
      <w:sz w:val="22"/>
      <w:szCs w:val="22"/>
      <w:lang w:eastAsia="en-US"/>
    </w:rPr>
  </w:style>
  <w:style w:type="paragraph" w:styleId="a5">
    <w:name w:val="Balloon Text"/>
    <w:basedOn w:val="a"/>
    <w:link w:val="a6"/>
    <w:uiPriority w:val="99"/>
    <w:semiHidden/>
    <w:unhideWhenUsed/>
    <w:rsid w:val="00D52F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2F1C"/>
    <w:rPr>
      <w:rFonts w:ascii="Tahoma" w:hAnsi="Tahoma" w:cs="Tahoma"/>
      <w:sz w:val="16"/>
      <w:szCs w:val="16"/>
    </w:rPr>
  </w:style>
  <w:style w:type="paragraph" w:styleId="a7">
    <w:name w:val="List Paragraph"/>
    <w:basedOn w:val="a"/>
    <w:qFormat/>
    <w:rsid w:val="00D52F1C"/>
    <w:pPr>
      <w:ind w:left="720"/>
      <w:contextualSpacing/>
    </w:pPr>
  </w:style>
  <w:style w:type="character" w:customStyle="1" w:styleId="a4">
    <w:name w:val="Без интервала Знак"/>
    <w:link w:val="a3"/>
    <w:locked/>
    <w:rsid w:val="004F2ACD"/>
    <w:rPr>
      <w:rFonts w:cs="Times New Roman"/>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242450015">
      <w:bodyDiv w:val="1"/>
      <w:marLeft w:val="0"/>
      <w:marRight w:val="0"/>
      <w:marTop w:val="0"/>
      <w:marBottom w:val="0"/>
      <w:divBdr>
        <w:top w:val="none" w:sz="0" w:space="0" w:color="auto"/>
        <w:left w:val="none" w:sz="0" w:space="0" w:color="auto"/>
        <w:bottom w:val="none" w:sz="0" w:space="0" w:color="auto"/>
        <w:right w:val="none" w:sz="0" w:space="0" w:color="auto"/>
      </w:divBdr>
    </w:div>
    <w:div w:id="6168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BiauKai"/>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BiauKai"/>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2215</Words>
  <Characters>12628</Characters>
  <Application>Microsoft Office Word</Application>
  <DocSecurity>0</DocSecurity>
  <Lines>105</Lines>
  <Paragraphs>29</Paragraphs>
  <ScaleCrop>false</ScaleCrop>
  <LinksUpToDate>false</LinksUpToDate>
  <CharactersWithSpaces>14814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2021-01-28T12:14:00Z</dcterms:created>
  <dcterms:modified xsi:type="dcterms:W3CDTF">2023-10-13T14:55:00Z</dcterms:modified>
  <cp:version>0900.0100.01</cp:version>
</cp:coreProperties>
</file>