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8ADDC" w14:textId="5C89A33B" w:rsidR="00E43E0E" w:rsidRPr="00E43E0E" w:rsidRDefault="000A7D09" w:rsidP="008B76C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47F995" wp14:editId="0F3E993B">
            <wp:extent cx="8912225" cy="6480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1222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2B8A0" w14:textId="77777777" w:rsidR="00433D31" w:rsidRPr="003E5396" w:rsidRDefault="00DA1A52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 и УМК</w:t>
      </w:r>
    </w:p>
    <w:p w14:paraId="01F19497" w14:textId="77777777" w:rsidR="00665AC8" w:rsidRPr="003E5396" w:rsidRDefault="00665AC8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DE1CC1" w14:textId="77777777" w:rsidR="00270681" w:rsidRPr="003E5396" w:rsidRDefault="003F5745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0C3568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68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270681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7068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01DEED" w14:textId="7B55DFCF" w:rsidR="00E43E0E" w:rsidRDefault="00EC3869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43E0E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«Об образовании в Российской</w:t>
      </w:r>
      <w:r w:rsidR="00671C4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№273 </w:t>
      </w:r>
      <w:r w:rsidR="00C8037D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  <w:r w:rsidR="00C8037D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ACD70C0" w14:textId="1D3DE7BE" w:rsidR="000A6D76" w:rsidRPr="000A6D76" w:rsidRDefault="00EC3869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="000A6D76"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образовательный стандарт образования обучающихся с ограниченными возможностями здоровья</w:t>
      </w:r>
    </w:p>
    <w:p w14:paraId="466B4792" w14:textId="77777777" w:rsidR="000A6D76" w:rsidRPr="000A6D76" w:rsidRDefault="000A6D76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14:paraId="59033BDA" w14:textId="77777777" w:rsidR="000A6D76" w:rsidRPr="000A6D76" w:rsidRDefault="000A6D76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</w:p>
    <w:p w14:paraId="520FD62A" w14:textId="6C1C057E" w:rsidR="000A6D76" w:rsidRDefault="000A6D76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Вагайского района Тюменской области;</w:t>
      </w:r>
    </w:p>
    <w:p w14:paraId="54427D8B" w14:textId="0A7983B7" w:rsidR="00BA7C66" w:rsidRPr="00BA7C66" w:rsidRDefault="00EC3869" w:rsidP="00BA7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A7C66"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Приказа Минобразования России от 05.03.2004 № 1089 «Об утверждении федерального компонента государственных образовательных</w:t>
      </w:r>
      <w:r w:rsidR="00BA7C66" w:rsidRPr="00EC38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A7C66"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стандартов начального общего, основного общего и среднего (полного) общего образования» (в редакции от 07.06.2017);</w:t>
      </w:r>
    </w:p>
    <w:p w14:paraId="763CE035" w14:textId="7F1AAC7F" w:rsidR="00BA7C66" w:rsidRPr="00BA7C66" w:rsidRDefault="00BA7C66" w:rsidP="00BA7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C3869"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="00EC3869" w:rsidRPr="00EC38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Федерального базисного учебного плана, утвержденного приказом Министерства образования РФ от 10 апреля 2002 г. № 29/2065-п «Об</w:t>
      </w:r>
      <w:r w:rsidRPr="00EC386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учебных планов специальных (коррекционных) образовательных учреждений для обучающихся, воспитанников с</w:t>
      </w:r>
    </w:p>
    <w:p w14:paraId="18723F2D" w14:textId="77777777" w:rsidR="00BA7C66" w:rsidRPr="00BA7C66" w:rsidRDefault="00BA7C66" w:rsidP="00BA7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A7C6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отклонениями в развитии»;</w:t>
      </w:r>
    </w:p>
    <w:p w14:paraId="049E1187" w14:textId="3B2D3969" w:rsidR="00665AC8" w:rsidRPr="003E5396" w:rsidRDefault="00EC3869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5AC8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="00665AC8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665AC8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14:paraId="5A27D997" w14:textId="6EA9E048" w:rsidR="00665AC8" w:rsidRPr="003E5396" w:rsidRDefault="00EC3869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="00665AC8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Министерства образования и науки Российской Федерации от 31.12.2015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5AC8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</w:p>
    <w:p w14:paraId="45D36E44" w14:textId="77777777" w:rsidR="00665AC8" w:rsidRDefault="00665AC8" w:rsidP="003E53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6 октября 2009 г. № 373»;</w:t>
      </w:r>
    </w:p>
    <w:p w14:paraId="3995BD33" w14:textId="73A32883" w:rsidR="00EC3869" w:rsidRPr="000A6D76" w:rsidRDefault="00EC3869" w:rsidP="00EC38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</w:p>
    <w:p w14:paraId="4AC9C4F5" w14:textId="55563195" w:rsidR="00EC3869" w:rsidRPr="00EC3869" w:rsidRDefault="00EC3869" w:rsidP="00EC386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Вагайского района Тюменской области;</w:t>
      </w:r>
    </w:p>
    <w:p w14:paraId="70303A0A" w14:textId="348EBBA7" w:rsidR="000A6D76" w:rsidRPr="000A6D76" w:rsidRDefault="00EC3869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A6D76"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реализации адаптированных образовательных программ в условиях общеобразовательных классов муниципального</w:t>
      </w:r>
    </w:p>
    <w:p w14:paraId="052F8913" w14:textId="77777777" w:rsidR="000A6D76" w:rsidRPr="000A6D76" w:rsidRDefault="000A6D76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автономного общеобразовательного учреждения </w:t>
      </w:r>
      <w:proofErr w:type="spellStart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Вагайского района Тюменской</w:t>
      </w:r>
    </w:p>
    <w:p w14:paraId="36803B92" w14:textId="0BAA3F8C" w:rsidR="00E43E0E" w:rsidRPr="003E5396" w:rsidRDefault="000A6D76" w:rsidP="000A6D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области;</w:t>
      </w:r>
    </w:p>
    <w:p w14:paraId="707A169E" w14:textId="7B98D52F" w:rsidR="00C2628D" w:rsidRPr="003E5396" w:rsidRDefault="002E5D8F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3E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Авторская программа:</w:t>
      </w:r>
      <w:r w:rsidR="00B651C9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</w:t>
      </w:r>
      <w:r w:rsidR="00C61ACD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Рабочие программы. Предметная линия учебников </w:t>
      </w:r>
      <w:r w:rsidR="00B651C9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системы «Школа России» </w:t>
      </w:r>
      <w:r w:rsidR="0003016F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</w:t>
      </w:r>
      <w:r w:rsidR="00C61ACD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B651C9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</w:t>
      </w:r>
      <w:r w:rsidR="00D83D2A"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544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М: Просвещение</w:t>
      </w:r>
    </w:p>
    <w:p w14:paraId="1A2B62AA" w14:textId="77777777" w:rsidR="000A6D76" w:rsidRDefault="000A6D76" w:rsidP="000A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65C2A70" w14:textId="7140477D" w:rsidR="000A6D76" w:rsidRPr="000A6D76" w:rsidRDefault="000A6D76" w:rsidP="000A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6D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Согласно заключению ПМПК о создании специальных условий для получения образования № 18 от 27.10.2023 г. Маркин Михаил переходит на адаптированную основную общеобразовательную рабочую программу для обучающихся с тяжёлыми нарушениями речи в условиях общеобразовательных классов с 07.11.2023 г.</w:t>
      </w:r>
    </w:p>
    <w:p w14:paraId="16C2AFA6" w14:textId="77777777" w:rsidR="00671C41" w:rsidRPr="003E5396" w:rsidRDefault="00671C41" w:rsidP="003E539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E78DEE4" w14:textId="1C279FA2" w:rsidR="00250C8C" w:rsidRPr="000A6D76" w:rsidRDefault="00C2628D" w:rsidP="000A6D7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учебников</w:t>
      </w:r>
      <w:r w:rsidR="00250C8C"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и тетрадей</w:t>
      </w:r>
      <w:r w:rsidRPr="003E539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2E0BB588" w14:textId="77777777" w:rsidR="0003016F" w:rsidRPr="003E5396" w:rsidRDefault="00B651C9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А. </w:t>
      </w:r>
      <w:proofErr w:type="spellStart"/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П. Зуева Технология. </w:t>
      </w:r>
      <w:r w:rsidR="00D83D2A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</w:t>
      </w:r>
      <w:r w:rsidR="00250C8C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М: Просвещение</w:t>
      </w:r>
      <w:r w:rsidR="006649A3"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40010B" w14:textId="77777777" w:rsidR="00250C8C" w:rsidRPr="003E5396" w:rsidRDefault="00250C8C" w:rsidP="003E53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Е.А. </w:t>
      </w:r>
      <w:proofErr w:type="spellStart"/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Лутцева</w:t>
      </w:r>
      <w:proofErr w:type="spellEnd"/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Т. П. Зуева Технология. Рабочая тетрадь. 2 класс - </w:t>
      </w:r>
      <w:r w:rsidRPr="003E5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Просвещение;</w:t>
      </w:r>
    </w:p>
    <w:p w14:paraId="2BCAD70A" w14:textId="77777777" w:rsidR="00250C8C" w:rsidRPr="003E5396" w:rsidRDefault="00250C8C" w:rsidP="003E53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92693" w14:textId="77777777" w:rsidR="000A7D09" w:rsidRDefault="000A7D09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A86603" w14:textId="77777777" w:rsidR="00AD336F" w:rsidRPr="003E5396" w:rsidRDefault="00AD336F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3723BDB4" w14:textId="3FCAAFD5" w:rsidR="000A6D76" w:rsidRPr="00BA7C66" w:rsidRDefault="00AD336F" w:rsidP="00BA7C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54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изучение курса </w:t>
      </w:r>
      <w:r w:rsidR="00CD7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210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</w:t>
      </w:r>
      <w:r w:rsidR="00354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во 2</w:t>
      </w:r>
      <w:r w:rsidR="006649A3" w:rsidRPr="003E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</w:t>
      </w:r>
      <w:r w:rsidR="00210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ассе отводится 2</w:t>
      </w:r>
      <w:r w:rsidR="006649A3" w:rsidRPr="003E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</w:t>
      </w:r>
      <w:r w:rsidR="00210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6649A3" w:rsidRPr="003E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нед</w:t>
      </w:r>
      <w:r w:rsidR="00210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елю, всего 68 часов</w:t>
      </w:r>
      <w:r w:rsidR="00354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(34 учебные недели).</w:t>
      </w:r>
    </w:p>
    <w:p w14:paraId="7131708A" w14:textId="77777777" w:rsidR="000A6D76" w:rsidRDefault="000A6D76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A892D4" w14:textId="77777777" w:rsidR="0060562F" w:rsidRPr="003E5396" w:rsidRDefault="00DB631C" w:rsidP="003E539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AD336F"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2B59A8" w:rsidRPr="003E53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14:paraId="6415B644" w14:textId="77777777" w:rsidR="00B651C9" w:rsidRPr="003E5396" w:rsidRDefault="0060562F" w:rsidP="007B3D72">
      <w:pPr>
        <w:tabs>
          <w:tab w:val="left" w:pos="18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B651C9" w:rsidRPr="003E5396">
        <w:rPr>
          <w:rFonts w:ascii="Times New Roman" w:eastAsia="Calibri" w:hAnsi="Times New Roman" w:cs="Times New Roman"/>
          <w:b/>
          <w:sz w:val="24"/>
          <w:szCs w:val="24"/>
        </w:rPr>
        <w:t>Цель изучения курса технологии</w:t>
      </w:r>
      <w:r w:rsidR="00B651C9" w:rsidRPr="003E5396">
        <w:rPr>
          <w:rFonts w:ascii="Times New Roman" w:eastAsia="Calibri" w:hAnsi="Times New Roman" w:cs="Times New Roman"/>
          <w:sz w:val="24"/>
          <w:szCs w:val="24"/>
        </w:rPr>
        <w:t xml:space="preserve"> – развитие социально 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приобретения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14:paraId="2FFE3415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3E539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Задачи изучения курса: </w:t>
      </w:r>
    </w:p>
    <w:p w14:paraId="71021D0E" w14:textId="79218763" w:rsidR="007B3D72" w:rsidRPr="007B3D72" w:rsidRDefault="00B651C9" w:rsidP="00EC3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="007B3D72" w:rsidRPr="007B3D7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 </w:t>
      </w:r>
      <w:r w:rsidR="007B3D72" w:rsidRPr="007B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личностных качеств (активности, инициативности, воли, любознательности и т. п.), интеллекта (внимания, памяти,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</w:p>
    <w:p w14:paraId="4620DA40" w14:textId="47547618" w:rsidR="00B651C9" w:rsidRPr="003E5396" w:rsidRDefault="00EC3869" w:rsidP="00EC38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="00B651C9"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стимулирование и развитие любознательности, интереса к технике, потребности познавать культурные традиции своего региона, России и других государств; </w:t>
      </w:r>
    </w:p>
    <w:p w14:paraId="7561B42B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целостной картины мира материальной и духовной культуры как продукта творческой предметно-преобразующей деятельности человека; </w:t>
      </w:r>
    </w:p>
    <w:p w14:paraId="4049DD8B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деятельности; </w:t>
      </w:r>
    </w:p>
    <w:p w14:paraId="6CC4E427" w14:textId="25BB2777" w:rsidR="00B651C9" w:rsidRPr="007B3D72" w:rsidRDefault="00B651C9" w:rsidP="00EC38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первоначальных конструкторско-технологических знаний и умений; </w:t>
      </w:r>
      <w:r w:rsidR="007B3D72" w:rsidRPr="007B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технологическими </w:t>
      </w:r>
      <w:proofErr w:type="spellStart"/>
      <w:r w:rsidR="007B3D72" w:rsidRPr="007B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приѐмами</w:t>
      </w:r>
      <w:proofErr w:type="spellEnd"/>
      <w:r w:rsidR="007B3D72" w:rsidRPr="007B3D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ручной обработки материалов; усвоение правил техники безопасного труда; приобретение навыков самообслуживания;</w:t>
      </w:r>
    </w:p>
    <w:p w14:paraId="58719105" w14:textId="77777777" w:rsidR="00B651C9" w:rsidRPr="003E5396" w:rsidRDefault="00B651C9" w:rsidP="00EC38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знаково-символического и пространственного мышления, творческого и репродуктивного воображения; творческого мышления; </w:t>
      </w:r>
    </w:p>
    <w:p w14:paraId="17D5598A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прогнозирование, контроль, коррекцию и оценку; </w:t>
      </w:r>
    </w:p>
    <w:p w14:paraId="6ED8CC1C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внутреннего плана деятельности на основе поэтапной отработки предметно-преобразовательных действий; формирование внутреннего плана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14:paraId="0E1B4B3B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развитие коммуникативной компетентности младших школьников на основе организации совместной продуктивной деятельности; </w:t>
      </w:r>
    </w:p>
    <w:p w14:paraId="4821D00E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ознакомление с миром профессий, их социальным значением, историей возникновения и развития</w:t>
      </w:r>
      <w:r w:rsidR="00D27DBB"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543776B6" w14:textId="77777777" w:rsidR="00B651C9" w:rsidRPr="003E5396" w:rsidRDefault="00B651C9" w:rsidP="003E53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sym w:font="Symbol" w:char="F0B7"/>
      </w: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овладение первоначальными умениями передачи, поиска, преобразования, хранения информации, использования компьютера; поиск (проверка) необходимой информации в словарях, каталоге библиотеки.</w:t>
      </w:r>
    </w:p>
    <w:p w14:paraId="6ED204D9" w14:textId="13840E48" w:rsidR="00F531F1" w:rsidRPr="00EC3869" w:rsidRDefault="00EC3869" w:rsidP="00EC386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539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sym w:font="Symbol" w:char="F0B7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3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экологически разумного отношения к природным ресурсам, умения видеть положительные и отрицательные стороны технического прогресса, уважения к людям труда и культурному наследию — результатам трудовой деятельности предшествующих поколений.</w:t>
      </w:r>
    </w:p>
    <w:p w14:paraId="14C35CE9" w14:textId="28F3DB01" w:rsidR="0060562F" w:rsidRPr="009F325A" w:rsidRDefault="009F325A" w:rsidP="003E53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F325A">
        <w:rPr>
          <w:rFonts w:ascii="Times New Roman" w:hAnsi="Times New Roman" w:cs="Times New Roman"/>
          <w:b/>
          <w:sz w:val="24"/>
          <w:szCs w:val="24"/>
        </w:rPr>
        <w:t>иды коррекционно-развивающей работы:</w:t>
      </w:r>
    </w:p>
    <w:p w14:paraId="71F3D695" w14:textId="77777777" w:rsidR="009F325A" w:rsidRDefault="009F325A" w:rsidP="009F325A">
      <w:pPr>
        <w:pStyle w:val="Default"/>
      </w:pPr>
    </w:p>
    <w:p w14:paraId="327BFFAD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Совершенствование движения сенсомоторного развития: </w:t>
      </w:r>
    </w:p>
    <w:p w14:paraId="5A0C58C0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мелкой моторики кисти и пальцев рук. </w:t>
      </w:r>
    </w:p>
    <w:p w14:paraId="26B5B3D7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навыков каллиграфии. </w:t>
      </w:r>
    </w:p>
    <w:p w14:paraId="23C0FCC6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артикуляционной моторики. </w:t>
      </w:r>
    </w:p>
    <w:p w14:paraId="3DADFE37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Коррекция отдельных сторон психической деятельности: </w:t>
      </w:r>
    </w:p>
    <w:p w14:paraId="56FE45FE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зрительного восприятия и узнавания. </w:t>
      </w:r>
    </w:p>
    <w:p w14:paraId="73CFFC15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зрительной памяти и внимания. </w:t>
      </w:r>
    </w:p>
    <w:p w14:paraId="56EEA9CA" w14:textId="2B62A8E7" w:rsidR="009F325A" w:rsidRPr="00A22F9E" w:rsidRDefault="009F325A" w:rsidP="009F325A">
      <w:pPr>
        <w:pStyle w:val="Default"/>
        <w:ind w:left="720" w:hanging="360"/>
        <w:jc w:val="both"/>
      </w:pPr>
      <w:r w:rsidRPr="00A22F9E">
        <w:t>● Формирование обобщенных представлений о свойствах предмета (цвет, форма, величина)</w:t>
      </w:r>
    </w:p>
    <w:p w14:paraId="1CF48679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пространственных представлений и ориентация. </w:t>
      </w:r>
    </w:p>
    <w:p w14:paraId="6BD78C7F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представлений о времени. </w:t>
      </w:r>
    </w:p>
    <w:p w14:paraId="4735DB59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слухового внимания и памяти. </w:t>
      </w:r>
    </w:p>
    <w:p w14:paraId="782CBEDE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</w:t>
      </w:r>
      <w:proofErr w:type="spellStart"/>
      <w:r w:rsidRPr="00A22F9E">
        <w:t>фонетико</w:t>
      </w:r>
      <w:proofErr w:type="spellEnd"/>
      <w:r w:rsidRPr="00A22F9E">
        <w:t xml:space="preserve"> – фонематических представлений, формирование звукового анализа и синтеза. </w:t>
      </w:r>
    </w:p>
    <w:p w14:paraId="67A34D2C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Коррекция развития основных мыслительных операций: </w:t>
      </w:r>
    </w:p>
    <w:p w14:paraId="7ED47ADB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Навыков соотносительного анализа. </w:t>
      </w:r>
    </w:p>
    <w:p w14:paraId="387A16A6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Навыков группировки и классификации. </w:t>
      </w:r>
    </w:p>
    <w:p w14:paraId="3EC3B825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Умение работать по словесной и письменной инструкции алгоритму. </w:t>
      </w:r>
    </w:p>
    <w:p w14:paraId="757C351C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Умение планировать деятельность. </w:t>
      </w:r>
    </w:p>
    <w:p w14:paraId="390E72ED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комбинаторных способностей. </w:t>
      </w:r>
    </w:p>
    <w:p w14:paraId="7A5BBC65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различных видов мышления: </w:t>
      </w:r>
    </w:p>
    <w:p w14:paraId="2C5767C7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наглядно – образного мышления. </w:t>
      </w:r>
    </w:p>
    <w:p w14:paraId="30350527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словесно – логического мышления. </w:t>
      </w:r>
    </w:p>
    <w:p w14:paraId="7D13640F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Коррекция нарушений в развитии эмоционально – личностной сферы. </w:t>
      </w:r>
    </w:p>
    <w:p w14:paraId="6BF28ACF" w14:textId="77777777" w:rsidR="009F325A" w:rsidRPr="00A22F9E" w:rsidRDefault="009F325A" w:rsidP="009F325A">
      <w:pPr>
        <w:pStyle w:val="Default"/>
        <w:ind w:left="720" w:hanging="360"/>
        <w:jc w:val="both"/>
      </w:pPr>
      <w:r w:rsidRPr="00A22F9E">
        <w:t xml:space="preserve">● Развитие речи, овладение техникой чтения. </w:t>
      </w:r>
    </w:p>
    <w:p w14:paraId="52C40EAD" w14:textId="77777777" w:rsidR="009F325A" w:rsidRPr="00A22F9E" w:rsidRDefault="009F325A" w:rsidP="009F325A">
      <w:pPr>
        <w:pStyle w:val="Default"/>
        <w:spacing w:before="60"/>
        <w:ind w:left="720" w:hanging="360"/>
        <w:jc w:val="both"/>
      </w:pPr>
      <w:r w:rsidRPr="00A22F9E">
        <w:t xml:space="preserve">● Расширение представлений об окружающем мире, обогащение пассивного и активного словаря. </w:t>
      </w:r>
    </w:p>
    <w:p w14:paraId="75F69D1C" w14:textId="77777777" w:rsidR="00CD75E1" w:rsidRDefault="00CD75E1" w:rsidP="00CD7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      </w:t>
      </w:r>
      <w:r w:rsidRPr="00CD75E1">
        <w:rPr>
          <w:rFonts w:ascii="Times New Roman" w:hAnsi="Times New Roman" w:cs="Times New Roman"/>
          <w:sz w:val="24"/>
          <w:szCs w:val="24"/>
        </w:rPr>
        <w:t>● Р</w:t>
      </w:r>
      <w:r w:rsidR="007B3D72" w:rsidRPr="00CD7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личностных качеств (активности, инициативности, воли, любознательности и т. п.), интеллекта (внимания, памяти, </w:t>
      </w:r>
    </w:p>
    <w:p w14:paraId="1073ABA7" w14:textId="77777777" w:rsidR="00CD75E1" w:rsidRDefault="00CD75E1" w:rsidP="00CD7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7B3D72" w:rsidRPr="00CD7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восприятия, образного и образно-логического мышления, речи) и творческих способностей (основ творческой деятельности в целом и </w:t>
      </w:r>
    </w:p>
    <w:p w14:paraId="64036337" w14:textId="78AC5881" w:rsidR="007B3D72" w:rsidRPr="00CD75E1" w:rsidRDefault="00CD75E1" w:rsidP="00CD75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7B3D72" w:rsidRPr="00CD7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 технологического и конструкторского мышления в частности);</w:t>
      </w:r>
    </w:p>
    <w:p w14:paraId="25D0082D" w14:textId="02F675A5" w:rsidR="003E5396" w:rsidRPr="00A22F9E" w:rsidRDefault="003E5396" w:rsidP="00CD75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E5396" w:rsidRPr="00A22F9E" w:rsidSect="00BA63E0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902F4" w14:textId="77777777" w:rsidR="001734AB" w:rsidRDefault="001734AB" w:rsidP="00454BBC">
      <w:pPr>
        <w:spacing w:after="0" w:line="240" w:lineRule="auto"/>
      </w:pPr>
      <w:r>
        <w:separator/>
      </w:r>
    </w:p>
  </w:endnote>
  <w:endnote w:type="continuationSeparator" w:id="0">
    <w:p w14:paraId="73F7E973" w14:textId="77777777" w:rsidR="001734AB" w:rsidRDefault="001734AB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6120191"/>
      <w:docPartObj>
        <w:docPartGallery w:val="Page Numbers (Bottom of Page)"/>
        <w:docPartUnique/>
      </w:docPartObj>
    </w:sdtPr>
    <w:sdtEndPr/>
    <w:sdtContent>
      <w:p w14:paraId="5BB7E4A8" w14:textId="77777777" w:rsidR="00472B7A" w:rsidRDefault="00C85435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0A7D09">
          <w:rPr>
            <w:noProof/>
          </w:rPr>
          <w:t>2</w:t>
        </w:r>
        <w:r>
          <w:fldChar w:fldCharType="end"/>
        </w:r>
      </w:p>
    </w:sdtContent>
  </w:sdt>
  <w:p w14:paraId="38CBE330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280F0" w14:textId="77777777" w:rsidR="001734AB" w:rsidRDefault="001734AB" w:rsidP="00454BBC">
      <w:pPr>
        <w:spacing w:after="0" w:line="240" w:lineRule="auto"/>
      </w:pPr>
      <w:r>
        <w:separator/>
      </w:r>
    </w:p>
  </w:footnote>
  <w:footnote w:type="continuationSeparator" w:id="0">
    <w:p w14:paraId="0C134C24" w14:textId="77777777" w:rsidR="001734AB" w:rsidRDefault="001734AB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207"/>
    <w:multiLevelType w:val="multilevel"/>
    <w:tmpl w:val="9024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08DD32E4"/>
    <w:multiLevelType w:val="multilevel"/>
    <w:tmpl w:val="3024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11DCE"/>
    <w:multiLevelType w:val="multilevel"/>
    <w:tmpl w:val="36F0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F3E61"/>
    <w:multiLevelType w:val="multilevel"/>
    <w:tmpl w:val="7F92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43946"/>
    <w:multiLevelType w:val="multilevel"/>
    <w:tmpl w:val="D3B0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47E85848"/>
    <w:multiLevelType w:val="multilevel"/>
    <w:tmpl w:val="F8F0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98F"/>
    <w:rsid w:val="0003016F"/>
    <w:rsid w:val="00036A11"/>
    <w:rsid w:val="0005251A"/>
    <w:rsid w:val="000629E7"/>
    <w:rsid w:val="000A6D76"/>
    <w:rsid w:val="000A7D09"/>
    <w:rsid w:val="000C3568"/>
    <w:rsid w:val="000E2029"/>
    <w:rsid w:val="000F6A3C"/>
    <w:rsid w:val="0013078F"/>
    <w:rsid w:val="001609D7"/>
    <w:rsid w:val="001659B8"/>
    <w:rsid w:val="001734AB"/>
    <w:rsid w:val="001F1125"/>
    <w:rsid w:val="001F56A9"/>
    <w:rsid w:val="0021008D"/>
    <w:rsid w:val="0023465E"/>
    <w:rsid w:val="00250C8C"/>
    <w:rsid w:val="002560D5"/>
    <w:rsid w:val="00270681"/>
    <w:rsid w:val="00295B7F"/>
    <w:rsid w:val="002B59A8"/>
    <w:rsid w:val="002E5D8F"/>
    <w:rsid w:val="003020FF"/>
    <w:rsid w:val="00322421"/>
    <w:rsid w:val="003328D7"/>
    <w:rsid w:val="00340DD6"/>
    <w:rsid w:val="00354475"/>
    <w:rsid w:val="00380031"/>
    <w:rsid w:val="003B5F12"/>
    <w:rsid w:val="003E5396"/>
    <w:rsid w:val="003F5745"/>
    <w:rsid w:val="00433D31"/>
    <w:rsid w:val="00454BBC"/>
    <w:rsid w:val="00463A78"/>
    <w:rsid w:val="00472B7A"/>
    <w:rsid w:val="00476DBE"/>
    <w:rsid w:val="00476E77"/>
    <w:rsid w:val="00482D8F"/>
    <w:rsid w:val="00485A8D"/>
    <w:rsid w:val="004E5482"/>
    <w:rsid w:val="0050408C"/>
    <w:rsid w:val="00554500"/>
    <w:rsid w:val="00574F93"/>
    <w:rsid w:val="0060297C"/>
    <w:rsid w:val="0060562F"/>
    <w:rsid w:val="006272A4"/>
    <w:rsid w:val="006340FE"/>
    <w:rsid w:val="006649A3"/>
    <w:rsid w:val="00665AC8"/>
    <w:rsid w:val="00671C41"/>
    <w:rsid w:val="006A2574"/>
    <w:rsid w:val="00744F55"/>
    <w:rsid w:val="00756088"/>
    <w:rsid w:val="007B3D72"/>
    <w:rsid w:val="008060AF"/>
    <w:rsid w:val="00826D67"/>
    <w:rsid w:val="00837B74"/>
    <w:rsid w:val="008424C2"/>
    <w:rsid w:val="00843F04"/>
    <w:rsid w:val="00855F8C"/>
    <w:rsid w:val="0087427A"/>
    <w:rsid w:val="00892104"/>
    <w:rsid w:val="008B76CA"/>
    <w:rsid w:val="008E614C"/>
    <w:rsid w:val="00905AEA"/>
    <w:rsid w:val="00951744"/>
    <w:rsid w:val="00957FD8"/>
    <w:rsid w:val="00970A50"/>
    <w:rsid w:val="00976806"/>
    <w:rsid w:val="00984D77"/>
    <w:rsid w:val="0099393F"/>
    <w:rsid w:val="009E2702"/>
    <w:rsid w:val="009F325A"/>
    <w:rsid w:val="00A07302"/>
    <w:rsid w:val="00A22F9E"/>
    <w:rsid w:val="00A4398F"/>
    <w:rsid w:val="00A75013"/>
    <w:rsid w:val="00A77D91"/>
    <w:rsid w:val="00AC6D92"/>
    <w:rsid w:val="00AD336F"/>
    <w:rsid w:val="00B363A7"/>
    <w:rsid w:val="00B651C9"/>
    <w:rsid w:val="00B73FBC"/>
    <w:rsid w:val="00B74E4B"/>
    <w:rsid w:val="00BA63E0"/>
    <w:rsid w:val="00BA7C66"/>
    <w:rsid w:val="00BB1E9B"/>
    <w:rsid w:val="00BC50BD"/>
    <w:rsid w:val="00C0695D"/>
    <w:rsid w:val="00C2628D"/>
    <w:rsid w:val="00C61ACD"/>
    <w:rsid w:val="00C8037D"/>
    <w:rsid w:val="00C85435"/>
    <w:rsid w:val="00CB3238"/>
    <w:rsid w:val="00CD75E1"/>
    <w:rsid w:val="00CE7D1F"/>
    <w:rsid w:val="00D27DBB"/>
    <w:rsid w:val="00D35768"/>
    <w:rsid w:val="00D83D2A"/>
    <w:rsid w:val="00D85A13"/>
    <w:rsid w:val="00DA1A52"/>
    <w:rsid w:val="00DB3EEE"/>
    <w:rsid w:val="00DB631C"/>
    <w:rsid w:val="00DF6513"/>
    <w:rsid w:val="00E43E0E"/>
    <w:rsid w:val="00E63639"/>
    <w:rsid w:val="00E745E3"/>
    <w:rsid w:val="00EC3869"/>
    <w:rsid w:val="00EC57BC"/>
    <w:rsid w:val="00EE3452"/>
    <w:rsid w:val="00F3736A"/>
    <w:rsid w:val="00F531F1"/>
    <w:rsid w:val="00F805A5"/>
    <w:rsid w:val="00F83757"/>
    <w:rsid w:val="00F8498E"/>
    <w:rsid w:val="00FB5A91"/>
    <w:rsid w:val="00FC1169"/>
    <w:rsid w:val="00FE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EF252F"/>
  <w15:docId w15:val="{34A1D762-DBCF-4355-BE2C-EEEEE227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styleId="a8">
    <w:name w:val="Balloon Text"/>
    <w:basedOn w:val="a"/>
    <w:link w:val="a9"/>
    <w:uiPriority w:val="99"/>
    <w:semiHidden/>
    <w:unhideWhenUsed/>
    <w:rsid w:val="0035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4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32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B70EB-3D39-4067-88E6-AD16D7C0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Пользователь</cp:lastModifiedBy>
  <cp:revision>80</cp:revision>
  <cp:lastPrinted>2001-12-31T21:04:00Z</cp:lastPrinted>
  <dcterms:created xsi:type="dcterms:W3CDTF">2019-10-03T13:08:00Z</dcterms:created>
  <dcterms:modified xsi:type="dcterms:W3CDTF">2023-12-04T13:47:00Z</dcterms:modified>
</cp:coreProperties>
</file>