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82" w:rsidRPr="009B5982" w:rsidRDefault="009B5982" w:rsidP="009B5982">
      <w:pPr>
        <w:shd w:val="clear" w:color="auto" w:fill="FFFFFF"/>
        <w:jc w:val="center"/>
        <w:rPr>
          <w:b/>
          <w:bCs/>
        </w:rPr>
      </w:pPr>
      <w:r w:rsidRPr="009B5982">
        <w:rPr>
          <w:b/>
          <w:bCs/>
        </w:rPr>
        <w:t>МИНИСТЕРСТВО ПРОСВЕЩЕНИЯ РОССИЙСКОЙ ФЕДЕРАЦИИ</w:t>
      </w:r>
      <w:r w:rsidRPr="009B5982">
        <w:rPr>
          <w:b/>
          <w:bCs/>
        </w:rPr>
        <w:br/>
        <w:t>ДЕПАРТАМЕНТ ОБРАЗОВАНИЯ И НАУКИ ТЮМЕНСКОЙ ОБЛАСТИ</w:t>
      </w:r>
      <w:r w:rsidRPr="009B5982">
        <w:rPr>
          <w:b/>
          <w:bCs/>
        </w:rPr>
        <w:br/>
        <w:t xml:space="preserve">Управление образования администрации </w:t>
      </w:r>
      <w:proofErr w:type="spellStart"/>
      <w:r w:rsidRPr="009B5982">
        <w:rPr>
          <w:b/>
          <w:bCs/>
        </w:rPr>
        <w:t>Вагайского</w:t>
      </w:r>
      <w:proofErr w:type="spellEnd"/>
      <w:r w:rsidRPr="009B5982">
        <w:rPr>
          <w:b/>
          <w:bCs/>
        </w:rPr>
        <w:t xml:space="preserve"> муниципального района</w:t>
      </w:r>
    </w:p>
    <w:p w:rsidR="009B5982" w:rsidRPr="009B5982" w:rsidRDefault="009B5982" w:rsidP="009B5982">
      <w:pPr>
        <w:shd w:val="clear" w:color="auto" w:fill="FFFFFF"/>
        <w:jc w:val="center"/>
        <w:rPr>
          <w:b/>
          <w:bCs/>
        </w:rPr>
      </w:pPr>
      <w:proofErr w:type="spellStart"/>
      <w:r w:rsidRPr="009B5982">
        <w:rPr>
          <w:b/>
          <w:bCs/>
        </w:rPr>
        <w:t>Супринская</w:t>
      </w:r>
      <w:proofErr w:type="spellEnd"/>
      <w:r w:rsidRPr="009B5982">
        <w:rPr>
          <w:b/>
          <w:bCs/>
        </w:rPr>
        <w:t xml:space="preserve"> средняя общеобразовательная школа, филиал</w:t>
      </w:r>
    </w:p>
    <w:p w:rsidR="009B5982" w:rsidRPr="009B5982" w:rsidRDefault="009B5982" w:rsidP="009B5982">
      <w:pPr>
        <w:shd w:val="clear" w:color="auto" w:fill="FFFFFF"/>
        <w:jc w:val="center"/>
        <w:rPr>
          <w:b/>
          <w:bCs/>
        </w:rPr>
      </w:pPr>
      <w:r w:rsidRPr="009B5982">
        <w:rPr>
          <w:b/>
          <w:bCs/>
        </w:rPr>
        <w:t>Муниципального автономного общеобразовательного учреждения</w:t>
      </w:r>
    </w:p>
    <w:p w:rsidR="009B5982" w:rsidRPr="009B5982" w:rsidRDefault="009B5982" w:rsidP="009B5982">
      <w:pPr>
        <w:shd w:val="clear" w:color="auto" w:fill="FFFFFF"/>
        <w:jc w:val="center"/>
        <w:rPr>
          <w:b/>
          <w:bCs/>
        </w:rPr>
      </w:pPr>
      <w:proofErr w:type="spellStart"/>
      <w:r w:rsidRPr="009B5982">
        <w:rPr>
          <w:b/>
          <w:bCs/>
        </w:rPr>
        <w:t>Бегишевская</w:t>
      </w:r>
      <w:proofErr w:type="spellEnd"/>
      <w:r w:rsidRPr="009B5982">
        <w:rPr>
          <w:b/>
          <w:bCs/>
        </w:rPr>
        <w:t xml:space="preserve"> средняя общеобразовательная школа</w:t>
      </w:r>
    </w:p>
    <w:p w:rsidR="009B5982" w:rsidRPr="009B5982" w:rsidRDefault="009B5982" w:rsidP="009B5982">
      <w:pPr>
        <w:shd w:val="clear" w:color="auto" w:fill="FFFFFF"/>
        <w:jc w:val="center"/>
        <w:rPr>
          <w:b/>
          <w:bCs/>
        </w:rPr>
      </w:pPr>
      <w:proofErr w:type="spellStart"/>
      <w:r w:rsidRPr="009B5982">
        <w:rPr>
          <w:b/>
          <w:bCs/>
        </w:rPr>
        <w:t>Вагайского</w:t>
      </w:r>
      <w:proofErr w:type="spellEnd"/>
      <w:r w:rsidRPr="009B5982">
        <w:rPr>
          <w:b/>
          <w:bCs/>
        </w:rPr>
        <w:t xml:space="preserve"> района Тюменской области</w:t>
      </w:r>
    </w:p>
    <w:p w:rsidR="009B5982" w:rsidRPr="009B5982" w:rsidRDefault="009B5982" w:rsidP="009B598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B5982" w:rsidRPr="009B5982" w:rsidRDefault="009B5982" w:rsidP="009B5982">
      <w:pPr>
        <w:shd w:val="clear" w:color="auto" w:fill="FFFFFF"/>
        <w:jc w:val="center"/>
        <w:rPr>
          <w:b/>
          <w:bCs/>
        </w:rPr>
      </w:pPr>
    </w:p>
    <w:p w:rsidR="009B5982" w:rsidRPr="009B5982" w:rsidRDefault="009C3810" w:rsidP="009B5982">
      <w:pPr>
        <w:shd w:val="clear" w:color="auto" w:fill="FFFFFF"/>
        <w:rPr>
          <w:b/>
          <w:bCs/>
        </w:rPr>
      </w:pPr>
      <w:r w:rsidRPr="009C3810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0" allowOverlap="1" wp14:anchorId="3565C9FF" wp14:editId="1D031CE5">
            <wp:simplePos x="0" y="0"/>
            <wp:positionH relativeFrom="page">
              <wp:posOffset>1666875</wp:posOffset>
            </wp:positionH>
            <wp:positionV relativeFrom="page">
              <wp:posOffset>2466975</wp:posOffset>
            </wp:positionV>
            <wp:extent cx="7648575" cy="2121657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3031" t="23340" b="51360"/>
                    <a:stretch/>
                  </pic:blipFill>
                  <pic:spPr bwMode="auto">
                    <a:xfrm>
                      <a:off x="0" y="0"/>
                      <a:ext cx="7649172" cy="212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5982" w:rsidRPr="009B5982" w:rsidRDefault="009B5982" w:rsidP="009B5982">
      <w:pPr>
        <w:shd w:val="clear" w:color="auto" w:fill="FFFFFF"/>
        <w:jc w:val="both"/>
        <w:rPr>
          <w:b/>
          <w:bCs/>
        </w:rPr>
      </w:pPr>
    </w:p>
    <w:p w:rsidR="00141DBD" w:rsidRDefault="009B5982" w:rsidP="009B5982">
      <w:pPr>
        <w:shd w:val="clear" w:color="auto" w:fill="FFFFFF"/>
        <w:rPr>
          <w:b/>
          <w:sz w:val="36"/>
          <w:szCs w:val="36"/>
        </w:rPr>
      </w:pPr>
      <w:r w:rsidRPr="009B5982">
        <w:rPr>
          <w:b/>
          <w:bCs/>
        </w:rPr>
        <w:br w:type="textWrapping" w:clear="all"/>
      </w:r>
    </w:p>
    <w:p w:rsidR="009C3810" w:rsidRDefault="009C3810" w:rsidP="008475E3">
      <w:pPr>
        <w:jc w:val="center"/>
        <w:rPr>
          <w:b/>
        </w:rPr>
      </w:pPr>
    </w:p>
    <w:p w:rsidR="009C3810" w:rsidRDefault="009C3810" w:rsidP="008475E3">
      <w:pPr>
        <w:jc w:val="center"/>
        <w:rPr>
          <w:b/>
        </w:rPr>
      </w:pPr>
    </w:p>
    <w:p w:rsidR="009C3810" w:rsidRDefault="009C3810" w:rsidP="008475E3">
      <w:pPr>
        <w:jc w:val="center"/>
        <w:rPr>
          <w:b/>
        </w:rPr>
      </w:pPr>
    </w:p>
    <w:p w:rsidR="009C3810" w:rsidRDefault="009C3810" w:rsidP="008475E3">
      <w:pPr>
        <w:jc w:val="center"/>
        <w:rPr>
          <w:b/>
        </w:rPr>
      </w:pPr>
    </w:p>
    <w:p w:rsidR="009C3810" w:rsidRDefault="009C3810" w:rsidP="008475E3">
      <w:pPr>
        <w:jc w:val="center"/>
        <w:rPr>
          <w:b/>
        </w:rPr>
      </w:pPr>
    </w:p>
    <w:p w:rsidR="009C3810" w:rsidRDefault="009C3810" w:rsidP="008475E3">
      <w:pPr>
        <w:jc w:val="center"/>
        <w:rPr>
          <w:b/>
        </w:rPr>
      </w:pPr>
    </w:p>
    <w:p w:rsidR="009C3810" w:rsidRDefault="009C3810" w:rsidP="008475E3">
      <w:pPr>
        <w:jc w:val="center"/>
        <w:rPr>
          <w:b/>
        </w:rPr>
      </w:pPr>
    </w:p>
    <w:p w:rsidR="009C3810" w:rsidRDefault="009C3810" w:rsidP="008475E3">
      <w:pPr>
        <w:jc w:val="center"/>
        <w:rPr>
          <w:b/>
        </w:rPr>
      </w:pPr>
    </w:p>
    <w:p w:rsidR="009C3810" w:rsidRDefault="009C3810" w:rsidP="008475E3">
      <w:pPr>
        <w:jc w:val="center"/>
        <w:rPr>
          <w:b/>
        </w:rPr>
      </w:pPr>
    </w:p>
    <w:p w:rsidR="009C3810" w:rsidRDefault="009C3810" w:rsidP="008475E3">
      <w:pPr>
        <w:jc w:val="center"/>
        <w:rPr>
          <w:b/>
        </w:rPr>
      </w:pPr>
    </w:p>
    <w:p w:rsidR="008475E3" w:rsidRPr="009B5982" w:rsidRDefault="008475E3" w:rsidP="008475E3">
      <w:pPr>
        <w:jc w:val="center"/>
        <w:rPr>
          <w:b/>
        </w:rPr>
      </w:pPr>
      <w:r w:rsidRPr="009B5982">
        <w:rPr>
          <w:b/>
        </w:rPr>
        <w:t>Аннотация к рабочей программе</w:t>
      </w:r>
    </w:p>
    <w:p w:rsidR="008475E3" w:rsidRPr="009B5982" w:rsidRDefault="008475E3" w:rsidP="008475E3">
      <w:pPr>
        <w:jc w:val="center"/>
        <w:rPr>
          <w:b/>
        </w:rPr>
      </w:pPr>
      <w:r w:rsidRPr="009B5982">
        <w:rPr>
          <w:b/>
        </w:rPr>
        <w:t>по учебному предмету</w:t>
      </w:r>
    </w:p>
    <w:p w:rsidR="008475E3" w:rsidRPr="009B5982" w:rsidRDefault="008475E3" w:rsidP="008475E3">
      <w:pPr>
        <w:jc w:val="center"/>
        <w:rPr>
          <w:b/>
          <w:iCs/>
        </w:rPr>
      </w:pPr>
      <w:r w:rsidRPr="009B5982">
        <w:rPr>
          <w:b/>
          <w:iCs/>
        </w:rPr>
        <w:t>«Немецкий язык»</w:t>
      </w:r>
    </w:p>
    <w:p w:rsidR="008475E3" w:rsidRPr="009B5982" w:rsidRDefault="00562B93" w:rsidP="008475E3">
      <w:pPr>
        <w:jc w:val="center"/>
        <w:rPr>
          <w:b/>
        </w:rPr>
      </w:pPr>
      <w:r w:rsidRPr="009B5982">
        <w:rPr>
          <w:b/>
        </w:rPr>
        <w:t xml:space="preserve"> 8</w:t>
      </w:r>
      <w:r w:rsidR="008475E3" w:rsidRPr="009B5982">
        <w:rPr>
          <w:b/>
        </w:rPr>
        <w:t xml:space="preserve"> класс</w:t>
      </w:r>
    </w:p>
    <w:p w:rsidR="008475E3" w:rsidRPr="001A7043" w:rsidRDefault="008475E3" w:rsidP="008475E3">
      <w:pPr>
        <w:jc w:val="center"/>
        <w:rPr>
          <w:b/>
          <w:sz w:val="36"/>
          <w:szCs w:val="36"/>
        </w:rPr>
      </w:pPr>
    </w:p>
    <w:p w:rsidR="008475E3" w:rsidRPr="001A7043" w:rsidRDefault="008475E3" w:rsidP="008475E3">
      <w:pPr>
        <w:jc w:val="center"/>
        <w:rPr>
          <w:b/>
          <w:sz w:val="32"/>
          <w:szCs w:val="32"/>
        </w:rPr>
      </w:pPr>
    </w:p>
    <w:p w:rsidR="008475E3" w:rsidRPr="009B5982" w:rsidRDefault="008475E3" w:rsidP="008475E3">
      <w:pPr>
        <w:jc w:val="right"/>
        <w:rPr>
          <w:bCs/>
        </w:rPr>
      </w:pPr>
      <w:r w:rsidRPr="009B5982">
        <w:rPr>
          <w:bCs/>
        </w:rPr>
        <w:t>Составитель: учитель Шевелева Н.М.</w:t>
      </w:r>
    </w:p>
    <w:p w:rsidR="008475E3" w:rsidRPr="009B5982" w:rsidRDefault="008475E3" w:rsidP="008475E3">
      <w:pPr>
        <w:jc w:val="center"/>
        <w:rPr>
          <w:b/>
        </w:rPr>
      </w:pPr>
    </w:p>
    <w:p w:rsidR="008475E3" w:rsidRPr="009B5982" w:rsidRDefault="008475E3" w:rsidP="008475E3">
      <w:pPr>
        <w:jc w:val="center"/>
        <w:rPr>
          <w:b/>
        </w:rPr>
      </w:pPr>
    </w:p>
    <w:p w:rsidR="008475E3" w:rsidRPr="009C3810" w:rsidRDefault="008475E3" w:rsidP="008475E3">
      <w:pPr>
        <w:jc w:val="center"/>
      </w:pPr>
      <w:proofErr w:type="spellStart"/>
      <w:r w:rsidRPr="009C3810">
        <w:t>Супра</w:t>
      </w:r>
      <w:proofErr w:type="spellEnd"/>
      <w:r w:rsidR="009B5982">
        <w:rPr>
          <w:b/>
        </w:rPr>
        <w:t xml:space="preserve"> </w:t>
      </w:r>
      <w:r w:rsidRPr="009C3810">
        <w:t>202</w:t>
      </w:r>
      <w:r w:rsidR="00845529">
        <w:t>3</w:t>
      </w:r>
      <w:bookmarkStart w:id="0" w:name="_GoBack"/>
      <w:bookmarkEnd w:id="0"/>
      <w:r w:rsidRPr="009C3810">
        <w:t xml:space="preserve"> год</w:t>
      </w:r>
    </w:p>
    <w:p w:rsidR="008475E3" w:rsidRDefault="00D414E5" w:rsidP="00080EE5">
      <w:pPr>
        <w:pStyle w:val="a3"/>
        <w:ind w:left="0"/>
        <w:jc w:val="center"/>
        <w:rPr>
          <w:b/>
        </w:rPr>
      </w:pPr>
      <w:r>
        <w:rPr>
          <w:b/>
        </w:rPr>
        <w:t xml:space="preserve">                                    </w:t>
      </w:r>
    </w:p>
    <w:p w:rsidR="00B04568" w:rsidRDefault="00080EE5" w:rsidP="00080EE5">
      <w:pPr>
        <w:pStyle w:val="a3"/>
        <w:ind w:left="0"/>
        <w:jc w:val="center"/>
        <w:rPr>
          <w:b/>
        </w:rPr>
      </w:pPr>
      <w:r w:rsidRPr="00E6254E">
        <w:rPr>
          <w:b/>
        </w:rPr>
        <w:lastRenderedPageBreak/>
        <w:t>Аннотация к рабоч</w:t>
      </w:r>
      <w:r w:rsidR="0062104C">
        <w:rPr>
          <w:b/>
        </w:rPr>
        <w:t>ей</w:t>
      </w:r>
      <w:r w:rsidRPr="00E6254E">
        <w:rPr>
          <w:b/>
        </w:rPr>
        <w:t xml:space="preserve"> программ</w:t>
      </w:r>
      <w:r w:rsidR="0062104C">
        <w:rPr>
          <w:b/>
        </w:rPr>
        <w:t>е</w:t>
      </w:r>
      <w:r w:rsidRPr="00E6254E">
        <w:rPr>
          <w:b/>
        </w:rPr>
        <w:t xml:space="preserve"> разработана  на основе документов:</w:t>
      </w:r>
    </w:p>
    <w:p w:rsidR="008A0C4C" w:rsidRPr="00B72AC1" w:rsidRDefault="00D10BDC" w:rsidP="00080EE5">
      <w:pPr>
        <w:pStyle w:val="a4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Нормативная  база  и УМК</w:t>
      </w:r>
    </w:p>
    <w:p w:rsidR="00AA0D92" w:rsidRPr="00B72AC1" w:rsidRDefault="00AA0D92" w:rsidP="00080EE5">
      <w:pPr>
        <w:pStyle w:val="a3"/>
        <w:numPr>
          <w:ilvl w:val="0"/>
          <w:numId w:val="12"/>
        </w:numPr>
        <w:tabs>
          <w:tab w:val="left" w:pos="0"/>
          <w:tab w:val="left" w:pos="284"/>
        </w:tabs>
        <w:ind w:left="0" w:firstLine="0"/>
        <w:jc w:val="both"/>
      </w:pPr>
      <w:r w:rsidRPr="00B72AC1">
        <w:t>Закон РФ «Об образовании в Российской Федерации» от 29 декабря 2012 года № 273- ФЗ;</w:t>
      </w:r>
    </w:p>
    <w:p w:rsidR="00AA0D92" w:rsidRPr="00B72AC1" w:rsidRDefault="00AA0D92" w:rsidP="00080EE5">
      <w:pPr>
        <w:pStyle w:val="a3"/>
        <w:numPr>
          <w:ilvl w:val="0"/>
          <w:numId w:val="13"/>
        </w:numPr>
        <w:tabs>
          <w:tab w:val="left" w:pos="0"/>
          <w:tab w:val="left" w:pos="284"/>
        </w:tabs>
        <w:ind w:left="0" w:firstLine="0"/>
        <w:jc w:val="both"/>
      </w:pPr>
      <w:r w:rsidRPr="00B72AC1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B72AC1">
        <w:t>Минобрнауки</w:t>
      </w:r>
      <w:proofErr w:type="spellEnd"/>
      <w:r w:rsidRPr="00B72AC1">
        <w:t xml:space="preserve"> России от 30.08.2013 № 1015;</w:t>
      </w:r>
    </w:p>
    <w:p w:rsidR="00AA0D92" w:rsidRPr="00B72AC1" w:rsidRDefault="00AA0D92" w:rsidP="00080EE5">
      <w:pPr>
        <w:pStyle w:val="a3"/>
        <w:numPr>
          <w:ilvl w:val="0"/>
          <w:numId w:val="13"/>
        </w:numPr>
        <w:tabs>
          <w:tab w:val="left" w:pos="0"/>
          <w:tab w:val="left" w:pos="284"/>
        </w:tabs>
        <w:ind w:left="0" w:firstLine="0"/>
        <w:jc w:val="both"/>
      </w:pPr>
      <w:r w:rsidRPr="00B72AC1">
        <w:t xml:space="preserve">Приказ </w:t>
      </w:r>
      <w:proofErr w:type="spellStart"/>
      <w:r w:rsidRPr="00B72AC1">
        <w:t>Минобрнауки</w:t>
      </w:r>
      <w:proofErr w:type="spellEnd"/>
      <w:r w:rsidRPr="00B72AC1"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AA0D92" w:rsidRPr="00B72AC1" w:rsidRDefault="00AA0D92" w:rsidP="00080EE5">
      <w:pPr>
        <w:pStyle w:val="a3"/>
        <w:numPr>
          <w:ilvl w:val="0"/>
          <w:numId w:val="13"/>
        </w:numPr>
        <w:tabs>
          <w:tab w:val="left" w:pos="0"/>
          <w:tab w:val="left" w:pos="284"/>
        </w:tabs>
        <w:ind w:left="0" w:firstLine="0"/>
        <w:jc w:val="both"/>
      </w:pPr>
      <w:r w:rsidRPr="00B72AC1">
        <w:rPr>
          <w:color w:val="333333"/>
          <w:shd w:val="clear" w:color="auto" w:fill="FFFFFF"/>
        </w:rPr>
        <w:t>Приказ</w:t>
      </w:r>
      <w:r w:rsidRPr="00B72AC1">
        <w:rPr>
          <w:rStyle w:val="apple-converted-space"/>
          <w:color w:val="333333"/>
          <w:shd w:val="clear" w:color="auto" w:fill="FFFFFF"/>
        </w:rPr>
        <w:t> </w:t>
      </w:r>
      <w:r w:rsidRPr="00B72AC1"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B72AC1">
        <w:rPr>
          <w:rStyle w:val="apple-converted-space"/>
          <w:color w:val="333333"/>
          <w:shd w:val="clear" w:color="auto" w:fill="FFFFFF"/>
        </w:rPr>
        <w:t> </w:t>
      </w:r>
      <w:r w:rsidRPr="00B72AC1">
        <w:rPr>
          <w:color w:val="333333"/>
          <w:shd w:val="clear" w:color="auto" w:fill="FFFFFF"/>
        </w:rPr>
        <w:t>государственных</w:t>
      </w:r>
      <w:r w:rsidRPr="00B72AC1">
        <w:rPr>
          <w:rStyle w:val="apple-converted-space"/>
          <w:color w:val="333333"/>
          <w:shd w:val="clear" w:color="auto" w:fill="FFFFFF"/>
        </w:rPr>
        <w:t> </w:t>
      </w:r>
      <w:r w:rsidRPr="00B72AC1"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B72AC1">
        <w:rPr>
          <w:rStyle w:val="apple-converted-space"/>
          <w:color w:val="333333"/>
          <w:shd w:val="clear" w:color="auto" w:fill="FFFFFF"/>
        </w:rPr>
        <w:t>;</w:t>
      </w:r>
    </w:p>
    <w:p w:rsidR="00AA0D92" w:rsidRPr="00B72AC1" w:rsidRDefault="00AA0D92" w:rsidP="00080EE5">
      <w:pPr>
        <w:pStyle w:val="a3"/>
        <w:numPr>
          <w:ilvl w:val="0"/>
          <w:numId w:val="12"/>
        </w:numPr>
        <w:tabs>
          <w:tab w:val="left" w:pos="0"/>
          <w:tab w:val="left" w:pos="284"/>
        </w:tabs>
        <w:ind w:left="0" w:firstLine="0"/>
        <w:jc w:val="both"/>
      </w:pPr>
      <w:r w:rsidRPr="00B72AC1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AA0D92" w:rsidRPr="00B72AC1" w:rsidRDefault="00AA0D92" w:rsidP="00080EE5">
      <w:pPr>
        <w:pStyle w:val="a3"/>
        <w:numPr>
          <w:ilvl w:val="0"/>
          <w:numId w:val="12"/>
        </w:numPr>
        <w:tabs>
          <w:tab w:val="left" w:pos="0"/>
          <w:tab w:val="left" w:pos="284"/>
        </w:tabs>
        <w:ind w:left="0" w:firstLine="0"/>
        <w:jc w:val="both"/>
      </w:pPr>
      <w:r w:rsidRPr="00B72AC1">
        <w:t xml:space="preserve">Приказ </w:t>
      </w:r>
      <w:proofErr w:type="spellStart"/>
      <w:r w:rsidRPr="00B72AC1">
        <w:t>Минобрнауки</w:t>
      </w:r>
      <w:proofErr w:type="spellEnd"/>
      <w:r w:rsidRPr="00B72AC1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1" w:name="l0"/>
      <w:bookmarkEnd w:id="1"/>
    </w:p>
    <w:p w:rsidR="00AA0D92" w:rsidRPr="00B72AC1" w:rsidRDefault="00CD490A" w:rsidP="00080EE5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</w:pPr>
      <w:r>
        <w:t xml:space="preserve">Устав Муниципального   автономного  общеобразовательного учреждения </w:t>
      </w:r>
      <w:r w:rsidR="00AA0D92" w:rsidRPr="00B72AC1">
        <w:t xml:space="preserve"> </w:t>
      </w:r>
      <w:proofErr w:type="spellStart"/>
      <w:r w:rsidR="00AA0D92" w:rsidRPr="00B72AC1">
        <w:t>Бегишевская</w:t>
      </w:r>
      <w:proofErr w:type="spellEnd"/>
      <w:r>
        <w:t xml:space="preserve">  средняя общеобразовательная школа</w:t>
      </w:r>
    </w:p>
    <w:p w:rsidR="00AA0D92" w:rsidRPr="00B72AC1" w:rsidRDefault="00AA0D92" w:rsidP="00080EE5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</w:pPr>
      <w:r w:rsidRPr="00B72AC1">
        <w:t>Авторская программа;</w:t>
      </w:r>
    </w:p>
    <w:p w:rsidR="00AA0D92" w:rsidRPr="00B72AC1" w:rsidRDefault="00CD490A" w:rsidP="00080EE5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</w:pPr>
      <w:r>
        <w:t xml:space="preserve">Учебный план  Муниципального автономного  общеобразовательного  учреждения  </w:t>
      </w:r>
      <w:proofErr w:type="spellStart"/>
      <w:r>
        <w:t>Бегишевской</w:t>
      </w:r>
      <w:proofErr w:type="spellEnd"/>
      <w:r>
        <w:t xml:space="preserve">  средней  общеобразовательной школы</w:t>
      </w:r>
    </w:p>
    <w:p w:rsidR="00D10BDC" w:rsidRPr="00B72AC1" w:rsidRDefault="00D10BDC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Количество  часов, отводимое  на  изучение  предмета</w:t>
      </w:r>
    </w:p>
    <w:p w:rsidR="00D10BDC" w:rsidRPr="00B72AC1" w:rsidRDefault="00D10BDC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Описание места учебного предмета в учебном плане.</w:t>
      </w:r>
      <w:r w:rsidRPr="00B72AC1">
        <w:rPr>
          <w:rFonts w:ascii="Times New Roman" w:hAnsi="Times New Roman"/>
          <w:sz w:val="24"/>
          <w:szCs w:val="24"/>
        </w:rPr>
        <w:t xml:space="preserve"> В соответствии с учебным планом в </w:t>
      </w:r>
      <w:r w:rsidR="0062104C">
        <w:rPr>
          <w:rFonts w:ascii="Times New Roman" w:hAnsi="Times New Roman"/>
          <w:sz w:val="24"/>
          <w:szCs w:val="24"/>
        </w:rPr>
        <w:t>8</w:t>
      </w:r>
      <w:r w:rsidRPr="00B72AC1">
        <w:rPr>
          <w:rFonts w:ascii="Times New Roman" w:hAnsi="Times New Roman"/>
          <w:sz w:val="24"/>
          <w:szCs w:val="24"/>
        </w:rPr>
        <w:t xml:space="preserve"> класс</w:t>
      </w:r>
      <w:r w:rsidR="0062104C">
        <w:rPr>
          <w:rFonts w:ascii="Times New Roman" w:hAnsi="Times New Roman"/>
          <w:sz w:val="24"/>
          <w:szCs w:val="24"/>
        </w:rPr>
        <w:t>е на данный предмет выделяются 1</w:t>
      </w:r>
      <w:r w:rsidRPr="00B72AC1">
        <w:rPr>
          <w:rFonts w:ascii="Times New Roman" w:hAnsi="Times New Roman"/>
          <w:sz w:val="24"/>
          <w:szCs w:val="24"/>
        </w:rPr>
        <w:t xml:space="preserve"> час в неделю (34 учебные недели - </w:t>
      </w:r>
      <w:r w:rsidR="0062104C">
        <w:rPr>
          <w:rFonts w:ascii="Times New Roman" w:hAnsi="Times New Roman"/>
          <w:sz w:val="24"/>
          <w:szCs w:val="24"/>
        </w:rPr>
        <w:t>34</w:t>
      </w:r>
      <w:r w:rsidRPr="00B72AC1">
        <w:rPr>
          <w:rFonts w:ascii="Times New Roman" w:hAnsi="Times New Roman"/>
          <w:sz w:val="24"/>
          <w:szCs w:val="24"/>
        </w:rPr>
        <w:t xml:space="preserve"> час</w:t>
      </w:r>
      <w:r w:rsidR="0062104C">
        <w:rPr>
          <w:rFonts w:ascii="Times New Roman" w:hAnsi="Times New Roman"/>
          <w:sz w:val="24"/>
          <w:szCs w:val="24"/>
        </w:rPr>
        <w:t>а</w:t>
      </w:r>
      <w:r w:rsidRPr="00B72AC1">
        <w:rPr>
          <w:rFonts w:ascii="Times New Roman" w:hAnsi="Times New Roman"/>
          <w:sz w:val="24"/>
          <w:szCs w:val="24"/>
        </w:rPr>
        <w:t xml:space="preserve"> в год). </w:t>
      </w:r>
    </w:p>
    <w:p w:rsidR="00D10BDC" w:rsidRPr="00B72AC1" w:rsidRDefault="00D10BDC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Цели  и задачи  изучения  предмета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Общие цели основного общего образования с учётом специфики учебн</w:t>
      </w:r>
      <w:r w:rsidR="00B72AC1" w:rsidRPr="00B72AC1">
        <w:rPr>
          <w:rFonts w:ascii="Times New Roman" w:hAnsi="Times New Roman"/>
          <w:b/>
          <w:sz w:val="24"/>
          <w:szCs w:val="24"/>
        </w:rPr>
        <w:t>ого предмета «Иностранный язык»</w:t>
      </w:r>
      <w:r w:rsidRPr="00B72AC1">
        <w:rPr>
          <w:rFonts w:ascii="Times New Roman" w:hAnsi="Times New Roman"/>
          <w:b/>
          <w:sz w:val="24"/>
          <w:szCs w:val="24"/>
        </w:rPr>
        <w:t xml:space="preserve"> -</w:t>
      </w:r>
      <w:r w:rsidRPr="00B72AC1">
        <w:rPr>
          <w:rFonts w:ascii="Times New Roman" w:hAnsi="Times New Roman"/>
          <w:sz w:val="24"/>
          <w:szCs w:val="24"/>
        </w:rPr>
        <w:t xml:space="preserve">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достижение выпускниками планируемых результатов освоения учебного предмета: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- становление и развитие личности обучающегося в ее самобытности, уникальности, неповторимости.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Достижение поставленных целей предусматривает решение следующих основных задач:</w:t>
      </w:r>
      <w:r w:rsidRPr="00B72AC1">
        <w:rPr>
          <w:rFonts w:ascii="Times New Roman" w:hAnsi="Times New Roman"/>
          <w:sz w:val="24"/>
          <w:szCs w:val="24"/>
        </w:rPr>
        <w:t xml:space="preserve">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-обеспечение соответствия программы требованиям Федерального государственного образовательного стандарта основного общего образования (ФГОС ООО);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- обеспечение преемственности начального общего, основного общего, среднего общего образования;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-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lastRenderedPageBreak/>
        <w:t xml:space="preserve">- установление требований к воспитанию и социализации обучающихся,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-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>- выявление и развитие способностей обучающихся; - организацию интеллектуальных и творческих соревнований, проектной и учебно-исследовательской деятельности;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- сохранение и укрепление физического, психологического и социального здоровья обучающихся, обеспечение их безопасности.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Рабочая программа определяет содержание, объём, порядок изучения учебного материала.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Изучение иностранного языка в</w:t>
      </w:r>
      <w:r w:rsidRPr="00B72AC1">
        <w:rPr>
          <w:rFonts w:ascii="Times New Roman" w:hAnsi="Times New Roman"/>
          <w:sz w:val="24"/>
          <w:szCs w:val="24"/>
        </w:rPr>
        <w:t xml:space="preserve"> </w:t>
      </w:r>
      <w:r w:rsidRPr="00B72AC1">
        <w:rPr>
          <w:rFonts w:ascii="Times New Roman" w:hAnsi="Times New Roman"/>
          <w:b/>
          <w:sz w:val="24"/>
          <w:szCs w:val="24"/>
        </w:rPr>
        <w:t>основной школе направлено на достижение следующих целей:</w:t>
      </w:r>
      <w:r w:rsidRPr="00B72AC1">
        <w:rPr>
          <w:rFonts w:ascii="Times New Roman" w:hAnsi="Times New Roman"/>
          <w:sz w:val="24"/>
          <w:szCs w:val="24"/>
        </w:rPr>
        <w:t xml:space="preserve">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>развитие иноязычной коммуникативной компетенции;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развитие личности учащихся посредством реализации воспитательного потенциала иностранного языка.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</w:t>
      </w:r>
      <w:r w:rsidRPr="00B72AC1">
        <w:rPr>
          <w:rFonts w:ascii="Times New Roman" w:hAnsi="Times New Roman"/>
          <w:b/>
          <w:sz w:val="24"/>
          <w:szCs w:val="24"/>
        </w:rPr>
        <w:t>Основными задачами изучения предмета являются: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1) развитие коммуникативных умений в четырех основных видах речевой деятельности (говорении, </w:t>
      </w:r>
      <w:proofErr w:type="spellStart"/>
      <w:r w:rsidRPr="00B72AC1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B72AC1">
        <w:rPr>
          <w:rFonts w:ascii="Times New Roman" w:hAnsi="Times New Roman"/>
          <w:sz w:val="24"/>
          <w:szCs w:val="24"/>
        </w:rPr>
        <w:t>, чтении, письме);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2)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3) освоение знаний о культуре, традициях, реалиях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4) развитие умений выходить из положения в условиях дефицита языковых средств при получении и передаче информации;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5)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>6) 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7) формирование общекультурной и этнической идентичности как составляющих гражданской идентичности личности;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 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>8) развитие стремления к овладению основами мировой культуры средствами иностранного языка;</w:t>
      </w:r>
    </w:p>
    <w:p w:rsidR="008A0C4C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 9) 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 </w:t>
      </w:r>
    </w:p>
    <w:p w:rsidR="002A45A1" w:rsidRPr="00B72AC1" w:rsidRDefault="005F0239" w:rsidP="00B72AC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Для процесса изучения данного предмета характерно разнообразие методов и приёмов работы с языковым материалом, что даёт учителю возможность планировать учебно-воспитательный процесс, исходя из реальных потребностей и возможностей учащихся. Основные принципы и особенности обучения по УМК «Горизонты»: -обучение немецкому языку как второму иностранному языку (опора на 1 иностранный язык, его </w:t>
      </w:r>
      <w:r w:rsidRPr="00B72AC1">
        <w:rPr>
          <w:rFonts w:ascii="Times New Roman" w:hAnsi="Times New Roman"/>
          <w:sz w:val="24"/>
          <w:szCs w:val="24"/>
        </w:rPr>
        <w:lastRenderedPageBreak/>
        <w:t xml:space="preserve">отличия, </w:t>
      </w:r>
      <w:proofErr w:type="spellStart"/>
      <w:r w:rsidRPr="00B72AC1">
        <w:rPr>
          <w:rFonts w:ascii="Times New Roman" w:hAnsi="Times New Roman"/>
          <w:sz w:val="24"/>
          <w:szCs w:val="24"/>
        </w:rPr>
        <w:t>контрастивный</w:t>
      </w:r>
      <w:proofErr w:type="spellEnd"/>
      <w:r w:rsidRPr="00B72AC1">
        <w:rPr>
          <w:rFonts w:ascii="Times New Roman" w:hAnsi="Times New Roman"/>
          <w:sz w:val="24"/>
          <w:szCs w:val="24"/>
        </w:rPr>
        <w:t xml:space="preserve"> подход к изучению второго иностранного языка, побуждающий учащихся к сравнению/сопоставлению изучаемых иностранных языков); -портфолио: личностно ориентированное обучение; -коммуникативная направленность обучения; -межкультурная направленность обучения; -изучение иностранного языка как творческий процесс (работа с постером, проектная и учебно- исследовательская деятельность); -дифференцированный подход в обучении немецкому языку; -работа с мотивированными и </w:t>
      </w:r>
      <w:proofErr w:type="spellStart"/>
      <w:r w:rsidRPr="00B72AC1">
        <w:rPr>
          <w:rFonts w:ascii="Times New Roman" w:hAnsi="Times New Roman"/>
          <w:sz w:val="24"/>
          <w:szCs w:val="24"/>
        </w:rPr>
        <w:t>слабомотивированными</w:t>
      </w:r>
      <w:proofErr w:type="spellEnd"/>
      <w:r w:rsidRPr="00B72AC1">
        <w:rPr>
          <w:rFonts w:ascii="Times New Roman" w:hAnsi="Times New Roman"/>
          <w:sz w:val="24"/>
          <w:szCs w:val="24"/>
        </w:rPr>
        <w:t xml:space="preserve"> учащимися.</w:t>
      </w:r>
    </w:p>
    <w:p w:rsidR="002A45A1" w:rsidRPr="00B72AC1" w:rsidRDefault="00D10BDC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Периодичность  и  формы   текущего   контроля   и  промежуточной  аттестации.</w:t>
      </w:r>
    </w:p>
    <w:p w:rsidR="002A45A1" w:rsidRPr="00B72AC1" w:rsidRDefault="005F0239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sz w:val="24"/>
          <w:szCs w:val="24"/>
        </w:rPr>
        <w:t xml:space="preserve">Контроль осуществляется по всем видам речевой деятельности: говорению, чтению, письму, </w:t>
      </w:r>
      <w:proofErr w:type="spellStart"/>
      <w:r w:rsidRPr="00B72AC1">
        <w:rPr>
          <w:rFonts w:ascii="Times New Roman" w:hAnsi="Times New Roman"/>
          <w:sz w:val="24"/>
          <w:szCs w:val="24"/>
        </w:rPr>
        <w:t>аудированию</w:t>
      </w:r>
      <w:proofErr w:type="spellEnd"/>
      <w:r w:rsidRPr="00B72AC1">
        <w:rPr>
          <w:rFonts w:ascii="Times New Roman" w:hAnsi="Times New Roman"/>
          <w:sz w:val="24"/>
          <w:szCs w:val="24"/>
        </w:rPr>
        <w:t xml:space="preserve"> на основе </w:t>
      </w:r>
      <w:proofErr w:type="spellStart"/>
      <w:r w:rsidRPr="00B72AC1">
        <w:rPr>
          <w:rFonts w:ascii="Times New Roman" w:hAnsi="Times New Roman"/>
          <w:sz w:val="24"/>
          <w:szCs w:val="24"/>
        </w:rPr>
        <w:t>критериального</w:t>
      </w:r>
      <w:proofErr w:type="spellEnd"/>
      <w:r w:rsidRPr="00B72AC1">
        <w:rPr>
          <w:rFonts w:ascii="Times New Roman" w:hAnsi="Times New Roman"/>
          <w:sz w:val="24"/>
          <w:szCs w:val="24"/>
        </w:rPr>
        <w:t xml:space="preserve"> оценивания по 5-балльной системе (текущий, административный- входной, промежуточный, тематический, итоговый контроль). </w:t>
      </w:r>
      <w:proofErr w:type="spellStart"/>
      <w:r w:rsidRPr="00B72AC1">
        <w:rPr>
          <w:rFonts w:ascii="Times New Roman" w:hAnsi="Times New Roman"/>
          <w:sz w:val="24"/>
          <w:szCs w:val="24"/>
        </w:rPr>
        <w:t>Критериальное</w:t>
      </w:r>
      <w:proofErr w:type="spellEnd"/>
      <w:r w:rsidRPr="00B72AC1">
        <w:rPr>
          <w:rFonts w:ascii="Times New Roman" w:hAnsi="Times New Roman"/>
          <w:sz w:val="24"/>
          <w:szCs w:val="24"/>
        </w:rPr>
        <w:t xml:space="preserve"> оценивание работы ученика осуществляется на уроке, по окончанию прохождения темы; административный контроль (проверка ЗУН по различным видам речевой деятельности) проводится 1 раз в четверть. Формы контроля: - тесты по чтению включают в себя задания на установление соответствия и задания с выбором правильного ответа из предложенных (выбор ответа на вопрос по содержанию текста, выбор правильных/ неправильных утверждений, выбор заголовка из серии предложенных и т.д.); - тестовые задания по грамматике и лексике, </w:t>
      </w:r>
      <w:proofErr w:type="spellStart"/>
      <w:r w:rsidRPr="00B72AC1">
        <w:rPr>
          <w:rFonts w:ascii="Times New Roman" w:hAnsi="Times New Roman"/>
          <w:sz w:val="24"/>
          <w:szCs w:val="24"/>
        </w:rPr>
        <w:t>аудированию</w:t>
      </w:r>
      <w:proofErr w:type="spellEnd"/>
      <w:r w:rsidRPr="00B72AC1">
        <w:rPr>
          <w:rFonts w:ascii="Times New Roman" w:hAnsi="Times New Roman"/>
          <w:sz w:val="24"/>
          <w:szCs w:val="24"/>
        </w:rPr>
        <w:t>, предполагающие правильный выбор из нескольких вариантов; - контроль монологической и диалогической речи по предложенным ситуациям; - контроль навыков письма по предложенным ситуациям и образцу</w:t>
      </w:r>
      <w:r w:rsidRPr="00B72AC1">
        <w:rPr>
          <w:rFonts w:ascii="Times New Roman" w:hAnsi="Times New Roman"/>
          <w:b/>
          <w:sz w:val="24"/>
          <w:szCs w:val="24"/>
        </w:rPr>
        <w:t xml:space="preserve">. </w:t>
      </w:r>
    </w:p>
    <w:p w:rsidR="006C64F4" w:rsidRPr="00B72AC1" w:rsidRDefault="00CE36DE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Контрольные  работы</w:t>
      </w:r>
    </w:p>
    <w:p w:rsidR="006C64F4" w:rsidRPr="00B72AC1" w:rsidRDefault="00CE36DE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72AC1">
        <w:rPr>
          <w:rFonts w:ascii="Times New Roman" w:hAnsi="Times New Roman"/>
          <w:b/>
          <w:sz w:val="24"/>
          <w:szCs w:val="24"/>
        </w:rPr>
        <w:t>8 класс-</w:t>
      </w:r>
      <w:r w:rsidR="0062104C">
        <w:rPr>
          <w:rFonts w:ascii="Times New Roman" w:hAnsi="Times New Roman"/>
          <w:b/>
          <w:sz w:val="24"/>
          <w:szCs w:val="24"/>
        </w:rPr>
        <w:t>7</w:t>
      </w:r>
      <w:r w:rsidR="00D10BDC" w:rsidRPr="00B72AC1">
        <w:rPr>
          <w:rFonts w:ascii="Times New Roman" w:hAnsi="Times New Roman"/>
          <w:b/>
          <w:sz w:val="24"/>
          <w:szCs w:val="24"/>
        </w:rPr>
        <w:t xml:space="preserve"> контрольных  работ</w:t>
      </w:r>
    </w:p>
    <w:p w:rsidR="006C64F4" w:rsidRPr="00B72AC1" w:rsidRDefault="006C64F4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6C64F4" w:rsidRPr="00B72AC1" w:rsidRDefault="006C64F4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6C64F4" w:rsidRPr="00B72AC1" w:rsidRDefault="006C64F4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6C64F4" w:rsidRPr="00B72AC1" w:rsidRDefault="006C64F4" w:rsidP="00B72AC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C4688A" w:rsidRPr="00B72AC1" w:rsidRDefault="00C4688A" w:rsidP="00B72AC1">
      <w:pPr>
        <w:jc w:val="both"/>
      </w:pPr>
    </w:p>
    <w:sectPr w:rsidR="00C4688A" w:rsidRPr="00B72AC1" w:rsidSect="00B72AC1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713" w:rsidRDefault="001E1713" w:rsidP="00D414E5">
      <w:r>
        <w:separator/>
      </w:r>
    </w:p>
  </w:endnote>
  <w:endnote w:type="continuationSeparator" w:id="0">
    <w:p w:rsidR="001E1713" w:rsidRDefault="001E1713" w:rsidP="00D4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713" w:rsidRDefault="001E1713" w:rsidP="00D414E5">
      <w:r>
        <w:separator/>
      </w:r>
    </w:p>
  </w:footnote>
  <w:footnote w:type="continuationSeparator" w:id="0">
    <w:p w:rsidR="001E1713" w:rsidRDefault="001E1713" w:rsidP="00D4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B2F4C"/>
    <w:multiLevelType w:val="hybridMultilevel"/>
    <w:tmpl w:val="82DEF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3263C"/>
    <w:multiLevelType w:val="hybridMultilevel"/>
    <w:tmpl w:val="0640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F317A"/>
    <w:multiLevelType w:val="hybridMultilevel"/>
    <w:tmpl w:val="B91008E6"/>
    <w:lvl w:ilvl="0" w:tplc="ABFEA6F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E345B"/>
    <w:multiLevelType w:val="hybridMultilevel"/>
    <w:tmpl w:val="6616E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171F4"/>
    <w:multiLevelType w:val="hybridMultilevel"/>
    <w:tmpl w:val="4002D836"/>
    <w:lvl w:ilvl="0" w:tplc="1D48DD2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8726A4"/>
    <w:multiLevelType w:val="hybridMultilevel"/>
    <w:tmpl w:val="A2BC9DB2"/>
    <w:lvl w:ilvl="0" w:tplc="9F6ED43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82BA9"/>
    <w:multiLevelType w:val="hybridMultilevel"/>
    <w:tmpl w:val="7738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030D91"/>
    <w:multiLevelType w:val="hybridMultilevel"/>
    <w:tmpl w:val="5EB47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735BDE"/>
    <w:multiLevelType w:val="hybridMultilevel"/>
    <w:tmpl w:val="56648BEA"/>
    <w:lvl w:ilvl="0" w:tplc="9F6ED43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6328F"/>
    <w:multiLevelType w:val="hybridMultilevel"/>
    <w:tmpl w:val="C376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F41287"/>
    <w:multiLevelType w:val="hybridMultilevel"/>
    <w:tmpl w:val="F29609CA"/>
    <w:lvl w:ilvl="0" w:tplc="ABFEA6F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9"/>
  </w:num>
  <w:num w:numId="8">
    <w:abstractNumId w:val="11"/>
  </w:num>
  <w:num w:numId="9">
    <w:abstractNumId w:val="3"/>
  </w:num>
  <w:num w:numId="10">
    <w:abstractNumId w:val="7"/>
  </w:num>
  <w:num w:numId="11">
    <w:abstractNumId w:val="10"/>
  </w:num>
  <w:num w:numId="12">
    <w:abstractNumId w:val="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050"/>
    <w:rsid w:val="00021A1B"/>
    <w:rsid w:val="00080EE5"/>
    <w:rsid w:val="00141DBD"/>
    <w:rsid w:val="00194E95"/>
    <w:rsid w:val="001E1713"/>
    <w:rsid w:val="00275497"/>
    <w:rsid w:val="00287B4A"/>
    <w:rsid w:val="002A45A1"/>
    <w:rsid w:val="002F61FB"/>
    <w:rsid w:val="003574E2"/>
    <w:rsid w:val="0040566A"/>
    <w:rsid w:val="004D42FF"/>
    <w:rsid w:val="0054442C"/>
    <w:rsid w:val="00562B93"/>
    <w:rsid w:val="005F0239"/>
    <w:rsid w:val="0062104C"/>
    <w:rsid w:val="006B704A"/>
    <w:rsid w:val="006C64F4"/>
    <w:rsid w:val="00767CF2"/>
    <w:rsid w:val="007B00A3"/>
    <w:rsid w:val="00800050"/>
    <w:rsid w:val="00845529"/>
    <w:rsid w:val="008475E3"/>
    <w:rsid w:val="008A0C4C"/>
    <w:rsid w:val="009A2107"/>
    <w:rsid w:val="009A3461"/>
    <w:rsid w:val="009B5982"/>
    <w:rsid w:val="009C3810"/>
    <w:rsid w:val="00A323C9"/>
    <w:rsid w:val="00A3474C"/>
    <w:rsid w:val="00AA0D92"/>
    <w:rsid w:val="00B04568"/>
    <w:rsid w:val="00B20E06"/>
    <w:rsid w:val="00B67E97"/>
    <w:rsid w:val="00B72AC1"/>
    <w:rsid w:val="00C4688A"/>
    <w:rsid w:val="00CD490A"/>
    <w:rsid w:val="00CE36DE"/>
    <w:rsid w:val="00D10BDC"/>
    <w:rsid w:val="00D414E5"/>
    <w:rsid w:val="00EF0F60"/>
    <w:rsid w:val="00F9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F60"/>
    <w:pPr>
      <w:ind w:left="720"/>
      <w:contextualSpacing/>
    </w:pPr>
  </w:style>
  <w:style w:type="paragraph" w:styleId="a4">
    <w:name w:val="No Spacing"/>
    <w:link w:val="a5"/>
    <w:uiPriority w:val="1"/>
    <w:qFormat/>
    <w:rsid w:val="00EF0F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EF0F6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6C64F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A0D92"/>
  </w:style>
  <w:style w:type="paragraph" w:styleId="a7">
    <w:name w:val="header"/>
    <w:basedOn w:val="a"/>
    <w:link w:val="a8"/>
    <w:uiPriority w:val="99"/>
    <w:unhideWhenUsed/>
    <w:rsid w:val="00D414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414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80E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0E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51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83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23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7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Lenovo-pc</cp:lastModifiedBy>
  <cp:revision>34</cp:revision>
  <dcterms:created xsi:type="dcterms:W3CDTF">2019-11-14T09:27:00Z</dcterms:created>
  <dcterms:modified xsi:type="dcterms:W3CDTF">2023-10-18T11:35:00Z</dcterms:modified>
</cp:coreProperties>
</file>