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72" w:rsidRDefault="00FE280F">
      <w:pPr>
        <w:pStyle w:val="a3"/>
        <w:spacing w:after="0" w:line="100" w:lineRule="atLeast"/>
        <w:jc w:val="center"/>
        <w:rPr>
          <w:noProof/>
        </w:rPr>
      </w:pPr>
      <w:r w:rsidRPr="00FE280F"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-47625</wp:posOffset>
            </wp:positionH>
            <wp:positionV relativeFrom="page">
              <wp:posOffset>0</wp:posOffset>
            </wp:positionV>
            <wp:extent cx="7724775" cy="2914650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6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  <w:r w:rsidRPr="00FE280F">
        <w:rPr>
          <w:noProof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3295650</wp:posOffset>
            </wp:positionH>
            <wp:positionV relativeFrom="page">
              <wp:posOffset>3152775</wp:posOffset>
            </wp:positionV>
            <wp:extent cx="4276725" cy="2047875"/>
            <wp:effectExtent l="19050" t="0" r="0" b="0"/>
            <wp:wrapNone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0761" t="29488" b="51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280F"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1085850</wp:posOffset>
            </wp:positionH>
            <wp:positionV relativeFrom="page">
              <wp:posOffset>3209925</wp:posOffset>
            </wp:positionV>
            <wp:extent cx="2133600" cy="1828800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586" t="20757" r="58232" b="6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FE280F" w:rsidRPr="00075023" w:rsidRDefault="00FE280F" w:rsidP="00FE2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023">
        <w:rPr>
          <w:rFonts w:ascii="Times New Roman" w:hAnsi="Times New Roman" w:cs="Times New Roman"/>
          <w:b/>
          <w:sz w:val="28"/>
          <w:szCs w:val="28"/>
        </w:rPr>
        <w:t xml:space="preserve">Аннотация к </w:t>
      </w:r>
      <w:proofErr w:type="gramStart"/>
      <w:r w:rsidRPr="00075023">
        <w:rPr>
          <w:rFonts w:ascii="Times New Roman" w:hAnsi="Times New Roman" w:cs="Times New Roman"/>
          <w:b/>
          <w:sz w:val="28"/>
          <w:szCs w:val="28"/>
        </w:rPr>
        <w:t>адаптированной</w:t>
      </w:r>
      <w:proofErr w:type="gramEnd"/>
      <w:r w:rsidRPr="00075023">
        <w:rPr>
          <w:rFonts w:ascii="Times New Roman" w:hAnsi="Times New Roman" w:cs="Times New Roman"/>
          <w:b/>
          <w:sz w:val="28"/>
          <w:szCs w:val="28"/>
        </w:rPr>
        <w:t xml:space="preserve"> основной</w:t>
      </w:r>
    </w:p>
    <w:p w:rsidR="00FE280F" w:rsidRPr="00075023" w:rsidRDefault="00FE280F" w:rsidP="00FE2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023">
        <w:rPr>
          <w:rFonts w:ascii="Times New Roman" w:hAnsi="Times New Roman" w:cs="Times New Roman"/>
          <w:b/>
          <w:sz w:val="28"/>
          <w:szCs w:val="28"/>
        </w:rPr>
        <w:t>общеобразовательной рабочей программ</w:t>
      </w:r>
      <w:r w:rsidR="00075023" w:rsidRPr="00075023">
        <w:rPr>
          <w:rFonts w:ascii="Times New Roman" w:hAnsi="Times New Roman" w:cs="Times New Roman"/>
          <w:b/>
          <w:sz w:val="28"/>
          <w:szCs w:val="28"/>
        </w:rPr>
        <w:t>е</w:t>
      </w:r>
    </w:p>
    <w:p w:rsidR="00FE280F" w:rsidRPr="00075023" w:rsidRDefault="00FE280F" w:rsidP="00FE2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023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07502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75023">
        <w:rPr>
          <w:rFonts w:ascii="Times New Roman" w:hAnsi="Times New Roman" w:cs="Times New Roman"/>
          <w:b/>
          <w:sz w:val="28"/>
          <w:szCs w:val="28"/>
        </w:rPr>
        <w:t xml:space="preserve"> с легкой умственной отсталостью</w:t>
      </w:r>
    </w:p>
    <w:p w:rsidR="00FE280F" w:rsidRPr="00075023" w:rsidRDefault="00FE280F" w:rsidP="00FE2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023">
        <w:rPr>
          <w:rFonts w:ascii="Times New Roman" w:hAnsi="Times New Roman" w:cs="Times New Roman"/>
          <w:b/>
          <w:sz w:val="28"/>
          <w:szCs w:val="28"/>
        </w:rPr>
        <w:t>(интеллектуальными нарушениями)</w:t>
      </w:r>
    </w:p>
    <w:p w:rsidR="00FE280F" w:rsidRPr="00075023" w:rsidRDefault="00FE280F" w:rsidP="00FE2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023">
        <w:rPr>
          <w:rFonts w:ascii="Times New Roman" w:hAnsi="Times New Roman" w:cs="Times New Roman"/>
          <w:b/>
          <w:sz w:val="28"/>
          <w:szCs w:val="28"/>
        </w:rPr>
        <w:t xml:space="preserve"> в условиях общеобразовательных классов</w:t>
      </w:r>
    </w:p>
    <w:p w:rsidR="00FE280F" w:rsidRPr="00075023" w:rsidRDefault="00FE280F" w:rsidP="00FE2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023"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</w:p>
    <w:p w:rsidR="00FE280F" w:rsidRPr="00075023" w:rsidRDefault="00FE280F" w:rsidP="00FE28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  <w:r w:rsidRPr="00075023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 xml:space="preserve"> «Чтение»</w:t>
      </w:r>
    </w:p>
    <w:p w:rsidR="00FE280F" w:rsidRPr="00075023" w:rsidRDefault="00FE280F" w:rsidP="00FE28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502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 класс</w:t>
      </w:r>
    </w:p>
    <w:p w:rsidR="00FE280F" w:rsidRPr="001A7043" w:rsidRDefault="00FE280F" w:rsidP="00FE280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280F" w:rsidRDefault="00FE280F" w:rsidP="00FE280F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E280F" w:rsidRDefault="00FE280F" w:rsidP="00FE280F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E280F" w:rsidRDefault="00FE280F" w:rsidP="00FE280F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E280F" w:rsidRPr="00B93B50" w:rsidRDefault="00FE280F" w:rsidP="0007502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3B50">
        <w:rPr>
          <w:rFonts w:ascii="Times New Roman" w:hAnsi="Times New Roman" w:cs="Times New Roman"/>
          <w:bCs/>
          <w:sz w:val="24"/>
          <w:szCs w:val="24"/>
        </w:rPr>
        <w:t>Составитель: учитель русского языка и литературы Шевелева Н.М.</w:t>
      </w:r>
    </w:p>
    <w:p w:rsidR="00FE280F" w:rsidRDefault="00FE280F" w:rsidP="000750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280F" w:rsidRDefault="00FE280F" w:rsidP="000750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280F" w:rsidRDefault="00FE280F" w:rsidP="000750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93B50">
        <w:rPr>
          <w:rFonts w:ascii="Times New Roman" w:hAnsi="Times New Roman" w:cs="Times New Roman"/>
          <w:sz w:val="24"/>
          <w:szCs w:val="24"/>
        </w:rPr>
        <w:t>Супра</w:t>
      </w:r>
      <w:proofErr w:type="spellEnd"/>
      <w:r w:rsidRPr="00B93B5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93B50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E280F" w:rsidRDefault="00FE280F">
      <w:pPr>
        <w:pStyle w:val="a3"/>
        <w:spacing w:after="0" w:line="100" w:lineRule="atLeast"/>
        <w:jc w:val="center"/>
        <w:rPr>
          <w:noProof/>
        </w:rPr>
      </w:pPr>
    </w:p>
    <w:p w:rsidR="00944972" w:rsidRDefault="006932D1">
      <w:pPr>
        <w:pStyle w:val="a3"/>
        <w:spacing w:after="0"/>
        <w:jc w:val="both"/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Аннотация к рабоч</w:t>
      </w:r>
      <w:r w:rsidR="00075023">
        <w:rPr>
          <w:rFonts w:ascii="Times New Roman CYR" w:hAnsi="Times New Roman CYR" w:cs="Times New Roman CYR"/>
          <w:b/>
          <w:bCs/>
          <w:sz w:val="24"/>
          <w:szCs w:val="24"/>
        </w:rPr>
        <w:t>ей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программ</w:t>
      </w:r>
      <w:r w:rsidR="00075023">
        <w:rPr>
          <w:rFonts w:ascii="Times New Roman CYR" w:hAnsi="Times New Roman CYR" w:cs="Times New Roman CYR"/>
          <w:b/>
          <w:bCs/>
          <w:sz w:val="24"/>
          <w:szCs w:val="24"/>
        </w:rPr>
        <w:t>е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разрабатывалась на основе следующих нормативных документов:</w:t>
      </w:r>
    </w:p>
    <w:p w:rsidR="00BC7046" w:rsidRPr="00364E09" w:rsidRDefault="006932D1" w:rsidP="00BC70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BC704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C7046" w:rsidRPr="00364E09">
        <w:rPr>
          <w:rFonts w:ascii="Times New Roman" w:eastAsia="Times New Roman" w:hAnsi="Times New Roman" w:cs="Times New Roman"/>
          <w:sz w:val="24"/>
          <w:szCs w:val="24"/>
        </w:rPr>
        <w:t>Закон Российской Федерации «Об образовании в Российской Федерации» от 29.12.2012 №273 – ФЗ</w:t>
      </w:r>
    </w:p>
    <w:p w:rsidR="00BC7046" w:rsidRPr="00364E09" w:rsidRDefault="00BC7046" w:rsidP="00BC70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образования </w:t>
      </w:r>
      <w:proofErr w:type="gramStart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364E09">
        <w:rPr>
          <w:rFonts w:ascii="Times New Roman" w:hAnsi="Times New Roman" w:cs="Times New Roman"/>
          <w:sz w:val="24"/>
          <w:szCs w:val="24"/>
        </w:rPr>
        <w:t xml:space="preserve">ограниченными возможностями здоровья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(приказ Министерства образования и науки Российской Федерации от 19.12. 2014 № 1598)</w:t>
      </w:r>
    </w:p>
    <w:p w:rsidR="00BC7046" w:rsidRPr="00364E09" w:rsidRDefault="00BC7046" w:rsidP="00BC70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образования </w:t>
      </w:r>
      <w:proofErr w:type="gramStart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BC7046" w:rsidRPr="00364E09" w:rsidRDefault="00BC7046" w:rsidP="00BC704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364E09">
        <w:rPr>
          <w:rFonts w:ascii="Times New Roman" w:eastAsia="Times New Roman" w:hAnsi="Times New Roman" w:cs="Times New Roman"/>
          <w:sz w:val="24"/>
          <w:szCs w:val="24"/>
        </w:rPr>
        <w:t>Бегишевская</w:t>
      </w:r>
      <w:proofErr w:type="spellEnd"/>
      <w:r w:rsidRPr="00364E09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 </w:t>
      </w:r>
      <w:proofErr w:type="spellStart"/>
      <w:r w:rsidRPr="00364E09">
        <w:rPr>
          <w:rFonts w:ascii="Times New Roman" w:eastAsia="Times New Roman" w:hAnsi="Times New Roman" w:cs="Times New Roman"/>
          <w:sz w:val="24"/>
          <w:szCs w:val="24"/>
        </w:rPr>
        <w:t>Вагайского</w:t>
      </w:r>
      <w:proofErr w:type="spellEnd"/>
      <w:r w:rsidRPr="00364E09">
        <w:rPr>
          <w:rFonts w:ascii="Times New Roman" w:eastAsia="Times New Roman" w:hAnsi="Times New Roman" w:cs="Times New Roman"/>
          <w:sz w:val="24"/>
          <w:szCs w:val="24"/>
        </w:rPr>
        <w:t> района Тюменской области;  </w:t>
      </w:r>
    </w:p>
    <w:p w:rsidR="00BC7046" w:rsidRPr="00364E09" w:rsidRDefault="00BC7046" w:rsidP="00BC704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64E09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364E09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</w:t>
      </w:r>
      <w:proofErr w:type="spellStart"/>
      <w:r w:rsidRPr="00364E09">
        <w:rPr>
          <w:rFonts w:ascii="Times New Roman" w:hAnsi="Times New Roman" w:cs="Times New Roman"/>
          <w:color w:val="000000"/>
          <w:sz w:val="24"/>
          <w:szCs w:val="24"/>
        </w:rPr>
        <w:t>Вагайского</w:t>
      </w:r>
      <w:proofErr w:type="spellEnd"/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 района Тюменской области </w:t>
      </w:r>
    </w:p>
    <w:p w:rsidR="00944972" w:rsidRDefault="00944972" w:rsidP="00BC7046">
      <w:pPr>
        <w:pStyle w:val="a3"/>
        <w:spacing w:after="0" w:line="100" w:lineRule="atLeast"/>
        <w:jc w:val="both"/>
      </w:pP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Учебно-методический комплект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Автором учебника по предмету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в 5-9 классах является З.Ф.Малышева.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З.Ф. Малышева.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Учебник  для 5 класса  специальных  (коррекционны</w:t>
      </w:r>
      <w:r w:rsidR="00A827AB">
        <w:rPr>
          <w:rFonts w:ascii="Times New Roman CYR" w:hAnsi="Times New Roman CYR" w:cs="Times New Roman CYR"/>
          <w:sz w:val="24"/>
          <w:szCs w:val="24"/>
        </w:rPr>
        <w:t>х</w:t>
      </w:r>
      <w:r>
        <w:rPr>
          <w:rFonts w:ascii="Times New Roman CYR" w:hAnsi="Times New Roman CYR" w:cs="Times New Roman CYR"/>
          <w:sz w:val="24"/>
          <w:szCs w:val="24"/>
        </w:rPr>
        <w:t xml:space="preserve">) образовательных учреждений VIII вида.  Москва,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Просвещение</w:t>
      </w:r>
      <w:r>
        <w:rPr>
          <w:rFonts w:ascii="Times New Roman" w:hAnsi="Times New Roman" w:cs="Times New Roman"/>
          <w:sz w:val="24"/>
          <w:szCs w:val="24"/>
        </w:rPr>
        <w:t xml:space="preserve">», 2013. </w:t>
      </w:r>
    </w:p>
    <w:p w:rsidR="00C9377E" w:rsidRDefault="006932D1" w:rsidP="00C937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77E" w:rsidRPr="00075023" w:rsidRDefault="00C9377E" w:rsidP="00C9377E">
      <w:pPr>
        <w:spacing w:after="0" w:line="240" w:lineRule="auto"/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075023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5023">
        <w:rPr>
          <w:rFonts w:ascii="Times New Roman CYR" w:hAnsi="Times New Roman CYR" w:cs="Times New Roman CYR"/>
          <w:bCs/>
          <w:sz w:val="24"/>
          <w:szCs w:val="24"/>
        </w:rPr>
        <w:t xml:space="preserve">Согласно заключению ПМПК о создании специальных условий для получения образования № 8 от 10.10.2023 г. </w:t>
      </w:r>
      <w:proofErr w:type="spellStart"/>
      <w:r w:rsidRPr="00075023">
        <w:rPr>
          <w:rFonts w:ascii="Times New Roman CYR" w:hAnsi="Times New Roman CYR" w:cs="Times New Roman CYR"/>
          <w:bCs/>
          <w:sz w:val="24"/>
          <w:szCs w:val="24"/>
        </w:rPr>
        <w:t>Мухаметбакиев</w:t>
      </w:r>
      <w:proofErr w:type="spellEnd"/>
      <w:r w:rsidRPr="00075023">
        <w:rPr>
          <w:rFonts w:ascii="Times New Roman CYR" w:hAnsi="Times New Roman CYR" w:cs="Times New Roman CYR"/>
          <w:bCs/>
          <w:sz w:val="24"/>
          <w:szCs w:val="24"/>
        </w:rPr>
        <w:t xml:space="preserve"> Эмиль переходит</w:t>
      </w:r>
      <w:r w:rsidRPr="00075023">
        <w:rPr>
          <w:rFonts w:ascii="Times New Roman" w:hAnsi="Times New Roman" w:cs="Times New Roman"/>
          <w:sz w:val="24"/>
          <w:szCs w:val="24"/>
        </w:rPr>
        <w:t xml:space="preserve"> на адаптированную  основную общеобразовательную  рабочую  программу для обучающихся с легкой умственной отсталость</w:t>
      </w:r>
      <w:proofErr w:type="gramStart"/>
      <w:r w:rsidRPr="00075023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075023">
        <w:rPr>
          <w:rFonts w:ascii="Times New Roman" w:hAnsi="Times New Roman" w:cs="Times New Roman"/>
          <w:sz w:val="24"/>
          <w:szCs w:val="24"/>
        </w:rPr>
        <w:t>интеллектуальными нарушениями) в условиях общеобразовательных классов с 07.11.2023 г.</w:t>
      </w:r>
    </w:p>
    <w:p w:rsidR="00944972" w:rsidRDefault="00944972">
      <w:pPr>
        <w:pStyle w:val="a3"/>
        <w:spacing w:after="0" w:line="100" w:lineRule="atLeast"/>
        <w:jc w:val="both"/>
      </w:pP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Цель и задачи изучения предмета: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Цель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развитие речи учащихся через совершенствование техники чтения и понимание, осмысление и пересказ содержания художественных произведений.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Задачи: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формировать у учащихся чтение про себя, последовательно увеличивая объем читаемого текста и самостоятельность чтения.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sz w:val="24"/>
          <w:szCs w:val="24"/>
        </w:rPr>
        <w:t>развивать полноценное восприятие доступных по содержанию художественных произведений;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развивать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</w:t>
      </w:r>
      <w:r w:rsidR="00EC4560">
        <w:rPr>
          <w:rFonts w:ascii="Times New Roman CYR" w:hAnsi="Times New Roman CYR" w:cs="Times New Roman CYR"/>
          <w:sz w:val="24"/>
          <w:szCs w:val="24"/>
        </w:rPr>
        <w:t>;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нравственно-эстетическое и гражданское воспитание школьников на основе произведений художественной литературы (их содержание позволяет учащимся осваивать навыки нравственного поведения человека в обществе) Поставленные задачи определяются особенностями психической деятельности воспитанников с ограниченными возможностями здоровья, существенно отличающихся от нормально развивающихся сверстников. Программа по чтению так же, как и программа по грамматике и правописанию, построена на коммуникативно-речевом подходе к обучению. В данной программе преобладают требования: назвать, показать, определить, описать, приводить примеры. В преподавании предмета целесообразно использовать такие формы и методы обучения как: словесный, наглядный, практический.  Обучение построено на принципах: принцип коррекционной направленности в обучении, принцип воспитывающей и развивающей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направленности обучения, принцип научности и доступности обучения, принцип систематичности и последовательности в обучении, принцип наглядности в обучении, принцип индивидуального и дифференцированного подхода в обучении.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  <w:shd w:val="clear" w:color="auto" w:fill="FFFFFF"/>
        </w:rPr>
        <w:t>Основные направления коррекционной работы: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Корригировать артикуляционный аппарат.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Расширять представления об окружающем мире и обогащать словарь.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Корригировать познавательную и речевую деятельность учащихся.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Развивать речь, владение техникой речи;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Корригировать слуховое и зрительное восприятие.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Формировать умение работать по словесной инструкции, алгоритму.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Развивать познавательные процессы.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Корригировать индивидуальные пробелы в знаниях, умениях, навыках.</w:t>
      </w:r>
    </w:p>
    <w:p w:rsidR="00944972" w:rsidRDefault="00944972">
      <w:pPr>
        <w:pStyle w:val="a3"/>
        <w:spacing w:after="0" w:line="100" w:lineRule="atLeast"/>
        <w:jc w:val="both"/>
      </w:pPr>
    </w:p>
    <w:p w:rsidR="001101F2" w:rsidRDefault="001101F2" w:rsidP="001101F2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Количество часов, отводимое на изучение предмета:</w:t>
      </w:r>
    </w:p>
    <w:p w:rsidR="001101F2" w:rsidRDefault="001101F2" w:rsidP="001101F2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  </w:t>
      </w:r>
      <w:r>
        <w:rPr>
          <w:rFonts w:ascii="Times New Roman CYR" w:hAnsi="Times New Roman CYR" w:cs="Times New Roman CYR"/>
          <w:sz w:val="24"/>
          <w:szCs w:val="24"/>
        </w:rPr>
        <w:t>класс – 1</w:t>
      </w:r>
      <w:r w:rsidR="00FE280F">
        <w:rPr>
          <w:rFonts w:ascii="Times New Roman CYR" w:hAnsi="Times New Roman CYR" w:cs="Times New Roman CYR"/>
          <w:sz w:val="24"/>
          <w:szCs w:val="24"/>
        </w:rPr>
        <w:t>36</w:t>
      </w:r>
      <w:r w:rsidR="00EC456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 часов в год (</w:t>
      </w:r>
      <w:r w:rsidR="00FE280F">
        <w:rPr>
          <w:rFonts w:ascii="Times New Roman CYR" w:hAnsi="Times New Roman CYR" w:cs="Times New Roman CYR"/>
          <w:sz w:val="24"/>
          <w:szCs w:val="24"/>
        </w:rPr>
        <w:t>4</w:t>
      </w:r>
      <w:r>
        <w:rPr>
          <w:rFonts w:ascii="Times New Roman CYR" w:hAnsi="Times New Roman CYR" w:cs="Times New Roman CYR"/>
          <w:sz w:val="24"/>
          <w:szCs w:val="24"/>
        </w:rPr>
        <w:t xml:space="preserve"> час</w:t>
      </w:r>
      <w:r w:rsidR="00FE280F"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 CYR" w:hAnsi="Times New Roman CYR" w:cs="Times New Roman CYR"/>
          <w:sz w:val="24"/>
          <w:szCs w:val="24"/>
        </w:rPr>
        <w:t xml:space="preserve"> в неделю).</w:t>
      </w:r>
    </w:p>
    <w:p w:rsidR="00EC4560" w:rsidRDefault="00EC4560">
      <w:pPr>
        <w:pStyle w:val="a3"/>
        <w:tabs>
          <w:tab w:val="left" w:pos="1620"/>
        </w:tabs>
        <w:spacing w:after="0" w:line="100" w:lineRule="atLeast"/>
        <w:ind w:left="180" w:hanging="18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944972" w:rsidRDefault="006932D1">
      <w:pPr>
        <w:pStyle w:val="a3"/>
        <w:tabs>
          <w:tab w:val="left" w:pos="1620"/>
        </w:tabs>
        <w:spacing w:after="0" w:line="100" w:lineRule="atLeast"/>
        <w:ind w:left="180" w:hanging="180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Периодичность и формы текущего контроля и промежуточной аттестации:</w:t>
      </w:r>
    </w:p>
    <w:p w:rsidR="00944972" w:rsidRDefault="006932D1" w:rsidP="00EC4560">
      <w:pPr>
        <w:pStyle w:val="a3"/>
        <w:tabs>
          <w:tab w:val="left" w:pos="162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Текущий контроль формирования навыка чтения. Проверку навыков чтения проводят на основе повседневных наблюдений за чтением и пониманием прочитанного по учебнику путем специального опроса по чтению, пересказу или комбинированного опроса. С целью выявления отдельных умений и навыков по чтению может проводиться текущая проверка и оценка знаний. При оценке принимается во внимание успешность овладения учащимися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Программа предусматривает различные формы и способы проверки и контроля знаний: открытые и закрытые тесты, задания на установление соответствия, ответы на вопросы. Программа предполагает систематическое чтение текстов художественных произведений на уроках, их осмысление, пересказ, различные виды работ по развитию устной и письменной речи: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составление планов;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краткие и подробные пересказы текста;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устные сочинения-характеристики героев;</w:t>
      </w:r>
    </w:p>
    <w:p w:rsidR="00944972" w:rsidRDefault="006932D1">
      <w:pPr>
        <w:pStyle w:val="a3"/>
        <w:spacing w:after="0" w:line="100" w:lineRule="atLeast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развитие художественной фантазии у детей;</w:t>
      </w:r>
    </w:p>
    <w:p w:rsidR="00EC4560" w:rsidRDefault="00EC4560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- ответы на вопросы;</w:t>
      </w:r>
    </w:p>
    <w:p w:rsidR="00944972" w:rsidRDefault="006932D1">
      <w:pPr>
        <w:pStyle w:val="a3"/>
        <w:tabs>
          <w:tab w:val="left" w:pos="1620"/>
        </w:tabs>
        <w:spacing w:after="0" w:line="100" w:lineRule="atLeast"/>
        <w:ind w:left="180" w:hanging="18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придумывание финала, опираясь на развитие событий</w:t>
      </w:r>
    </w:p>
    <w:p w:rsidR="00944972" w:rsidRDefault="00944972">
      <w:pPr>
        <w:pStyle w:val="a3"/>
        <w:tabs>
          <w:tab w:val="left" w:pos="1620"/>
        </w:tabs>
        <w:spacing w:after="0" w:line="100" w:lineRule="atLeast"/>
        <w:ind w:left="180" w:hanging="180"/>
        <w:jc w:val="both"/>
      </w:pPr>
    </w:p>
    <w:p w:rsidR="00944972" w:rsidRDefault="00944972">
      <w:pPr>
        <w:pStyle w:val="a3"/>
      </w:pPr>
    </w:p>
    <w:sectPr w:rsidR="00944972" w:rsidSect="00FE280F">
      <w:pgSz w:w="12240" w:h="15840"/>
      <w:pgMar w:top="814" w:right="850" w:bottom="851" w:left="1134" w:header="0" w:footer="0" w:gutter="0"/>
      <w:cols w:space="720"/>
      <w:formProt w:val="0"/>
      <w:docGrid w:linePitch="38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4A3C"/>
    <w:multiLevelType w:val="multilevel"/>
    <w:tmpl w:val="34CE357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2FF1AE9"/>
    <w:multiLevelType w:val="multilevel"/>
    <w:tmpl w:val="189ED544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90"/>
  <w:displayHorizontalDrawingGridEvery w:val="2"/>
  <w:characterSpacingControl w:val="doNotCompress"/>
  <w:compat>
    <w:useFELayout/>
  </w:compat>
  <w:rsids>
    <w:rsidRoot w:val="00944972"/>
    <w:rsid w:val="00075023"/>
    <w:rsid w:val="001101F2"/>
    <w:rsid w:val="00266863"/>
    <w:rsid w:val="004A2A70"/>
    <w:rsid w:val="006932D1"/>
    <w:rsid w:val="00742017"/>
    <w:rsid w:val="00944972"/>
    <w:rsid w:val="00A827AB"/>
    <w:rsid w:val="00BC7046"/>
    <w:rsid w:val="00C75D31"/>
    <w:rsid w:val="00C9377E"/>
    <w:rsid w:val="00EC4560"/>
    <w:rsid w:val="00FC7623"/>
    <w:rsid w:val="00FE2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42017"/>
    <w:pPr>
      <w:suppressAutoHyphens/>
    </w:pPr>
    <w:rPr>
      <w:rFonts w:ascii="Calibri" w:eastAsia="SimSun" w:hAnsi="Calibri"/>
      <w:color w:val="00000A"/>
    </w:rPr>
  </w:style>
  <w:style w:type="character" w:customStyle="1" w:styleId="ListLabel1">
    <w:name w:val="ListLabel 1"/>
    <w:rsid w:val="00742017"/>
    <w:rPr>
      <w:rFonts w:cs="OpenSymbol"/>
    </w:rPr>
  </w:style>
  <w:style w:type="character" w:customStyle="1" w:styleId="ListLabel2">
    <w:name w:val="ListLabel 2"/>
    <w:rsid w:val="00742017"/>
    <w:rPr>
      <w:rFonts w:cs="OpenSymbol"/>
    </w:rPr>
  </w:style>
  <w:style w:type="character" w:customStyle="1" w:styleId="ListLabel3">
    <w:name w:val="ListLabel 3"/>
    <w:rsid w:val="00742017"/>
    <w:rPr>
      <w:rFonts w:cs="OpenSymbol"/>
    </w:rPr>
  </w:style>
  <w:style w:type="character" w:customStyle="1" w:styleId="ListLabel4">
    <w:name w:val="ListLabel 4"/>
    <w:rsid w:val="00742017"/>
    <w:rPr>
      <w:rFonts w:cs="OpenSymbol"/>
    </w:rPr>
  </w:style>
  <w:style w:type="character" w:customStyle="1" w:styleId="ListLabel5">
    <w:name w:val="ListLabel 5"/>
    <w:rsid w:val="00742017"/>
    <w:rPr>
      <w:rFonts w:cs="OpenSymbol"/>
    </w:rPr>
  </w:style>
  <w:style w:type="character" w:customStyle="1" w:styleId="ListLabel6">
    <w:name w:val="ListLabel 6"/>
    <w:rsid w:val="00742017"/>
    <w:rPr>
      <w:rFonts w:cs="OpenSymbol"/>
    </w:rPr>
  </w:style>
  <w:style w:type="character" w:customStyle="1" w:styleId="ListLabel7">
    <w:name w:val="ListLabel 7"/>
    <w:rsid w:val="00742017"/>
    <w:rPr>
      <w:rFonts w:cs="OpenSymbol"/>
    </w:rPr>
  </w:style>
  <w:style w:type="paragraph" w:customStyle="1" w:styleId="a4">
    <w:name w:val="Заголовок"/>
    <w:basedOn w:val="a3"/>
    <w:next w:val="a5"/>
    <w:rsid w:val="0074201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rsid w:val="00742017"/>
    <w:pPr>
      <w:spacing w:after="120"/>
    </w:pPr>
  </w:style>
  <w:style w:type="paragraph" w:styleId="a6">
    <w:name w:val="List"/>
    <w:basedOn w:val="a5"/>
    <w:rsid w:val="00742017"/>
    <w:rPr>
      <w:rFonts w:cs="Mangal"/>
    </w:rPr>
  </w:style>
  <w:style w:type="paragraph" w:styleId="a7">
    <w:name w:val="Title"/>
    <w:basedOn w:val="a3"/>
    <w:rsid w:val="0074201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rsid w:val="00742017"/>
    <w:pPr>
      <w:suppressLineNumbers/>
    </w:pPr>
    <w:rPr>
      <w:rFonts w:cs="Mangal"/>
    </w:rPr>
  </w:style>
  <w:style w:type="paragraph" w:customStyle="1" w:styleId="a9">
    <w:name w:val="Содержимое врезки"/>
    <w:basedOn w:val="a5"/>
    <w:rsid w:val="00742017"/>
  </w:style>
  <w:style w:type="paragraph" w:styleId="aa">
    <w:name w:val="Balloon Text"/>
    <w:basedOn w:val="a"/>
    <w:link w:val="ab"/>
    <w:uiPriority w:val="99"/>
    <w:semiHidden/>
    <w:unhideWhenUsed/>
    <w:rsid w:val="00C75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5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11</cp:revision>
  <dcterms:created xsi:type="dcterms:W3CDTF">2019-11-21T04:35:00Z</dcterms:created>
  <dcterms:modified xsi:type="dcterms:W3CDTF">2023-10-31T15:39:00Z</dcterms:modified>
</cp:coreProperties>
</file>