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36" w:rsidRPr="00375C6E" w:rsidRDefault="00D06F36" w:rsidP="00D06F36">
      <w:pPr>
        <w:spacing w:line="408" w:lineRule="auto"/>
        <w:ind w:left="120"/>
        <w:jc w:val="center"/>
      </w:pPr>
      <w:bookmarkStart w:id="0" w:name="_GoBack"/>
      <w:bookmarkEnd w:id="0"/>
      <w:r w:rsidRPr="00375C6E">
        <w:rPr>
          <w:b/>
          <w:color w:val="000000"/>
        </w:rPr>
        <w:t>МИНИСТЕРСТВО ПРОСВЕЩЕНИЯ РОССИЙСКОЙ ФЕДЕРАЦИИ</w:t>
      </w:r>
    </w:p>
    <w:p w:rsidR="00D06F36" w:rsidRPr="00375C6E" w:rsidRDefault="00D06F36" w:rsidP="00D06F36">
      <w:pPr>
        <w:spacing w:line="408" w:lineRule="auto"/>
        <w:ind w:left="120"/>
        <w:jc w:val="center"/>
      </w:pPr>
      <w:r w:rsidRPr="00375C6E">
        <w:rPr>
          <w:b/>
          <w:color w:val="000000"/>
        </w:rPr>
        <w:t>‌</w:t>
      </w:r>
      <w:bookmarkStart w:id="1" w:name="70ce6c04-5d85-4344-8b96-f0be4c959e1f"/>
      <w:r w:rsidRPr="00375C6E">
        <w:rPr>
          <w:b/>
          <w:color w:val="000000"/>
        </w:rPr>
        <w:t>Министерство образования и науки Тюменской области</w:t>
      </w:r>
      <w:bookmarkEnd w:id="1"/>
      <w:r w:rsidRPr="00375C6E">
        <w:rPr>
          <w:b/>
          <w:color w:val="000000"/>
        </w:rPr>
        <w:t xml:space="preserve">‌‌ </w:t>
      </w:r>
    </w:p>
    <w:p w:rsidR="00D06F36" w:rsidRPr="00375C6E" w:rsidRDefault="00D06F36" w:rsidP="00D06F36">
      <w:pPr>
        <w:spacing w:line="408" w:lineRule="auto"/>
        <w:ind w:left="120"/>
        <w:jc w:val="center"/>
      </w:pPr>
      <w:r w:rsidRPr="00375C6E">
        <w:rPr>
          <w:b/>
          <w:color w:val="000000"/>
        </w:rPr>
        <w:t>‌</w:t>
      </w:r>
      <w:bookmarkStart w:id="2" w:name="355bf24e-ba11-449f-8602-e458d8176250"/>
      <w:r>
        <w:rPr>
          <w:b/>
          <w:color w:val="000000"/>
        </w:rPr>
        <w:t xml:space="preserve">Управление  образования </w:t>
      </w:r>
      <w:r w:rsidRPr="00375C6E">
        <w:rPr>
          <w:b/>
          <w:color w:val="000000"/>
        </w:rPr>
        <w:t xml:space="preserve">администрации Вагайского </w:t>
      </w:r>
      <w:r>
        <w:rPr>
          <w:b/>
          <w:color w:val="000000"/>
        </w:rPr>
        <w:t xml:space="preserve">муниципального </w:t>
      </w:r>
      <w:r w:rsidRPr="00375C6E">
        <w:rPr>
          <w:b/>
          <w:color w:val="000000"/>
        </w:rPr>
        <w:t>района</w:t>
      </w:r>
      <w:bookmarkEnd w:id="2"/>
      <w:r w:rsidRPr="00375C6E">
        <w:rPr>
          <w:b/>
          <w:color w:val="000000"/>
        </w:rPr>
        <w:t>‌</w:t>
      </w:r>
      <w:r w:rsidRPr="00375C6E">
        <w:rPr>
          <w:color w:val="000000"/>
        </w:rPr>
        <w:t>​</w:t>
      </w:r>
    </w:p>
    <w:p w:rsidR="00D06F36" w:rsidRDefault="00D06F36" w:rsidP="00D06F36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5C6E">
        <w:rPr>
          <w:rFonts w:ascii="Times New Roman" w:hAnsi="Times New Roman"/>
          <w:b/>
          <w:color w:val="000000"/>
          <w:sz w:val="28"/>
        </w:rPr>
        <w:t>Супринская СОШ, филиал МАОУ Бегишевская</w:t>
      </w:r>
    </w:p>
    <w:p w:rsidR="00D06F36" w:rsidRDefault="00D06F36" w:rsidP="00D06F36">
      <w:pPr>
        <w:pStyle w:val="a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="00D9480C">
        <w:rPr>
          <w:rFonts w:ascii="Times New Roman" w:hAnsi="Times New Roman" w:cs="Times New Roman"/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167.4pt">
            <v:imagedata r:id="rId6" o:title="1 001 (2)"/>
          </v:shape>
        </w:pict>
      </w:r>
    </w:p>
    <w:p w:rsidR="003D2756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36"/>
        </w:rPr>
        <w:t xml:space="preserve">Аннотация к </w:t>
      </w:r>
      <w:r w:rsidRPr="00067BCC">
        <w:rPr>
          <w:rFonts w:ascii="Times New Roman" w:hAnsi="Times New Roman" w:cs="Times New Roman"/>
          <w:b/>
          <w:sz w:val="36"/>
          <w:szCs w:val="28"/>
        </w:rPr>
        <w:t>адаптированн</w:t>
      </w:r>
      <w:r>
        <w:rPr>
          <w:rFonts w:ascii="Times New Roman" w:hAnsi="Times New Roman" w:cs="Times New Roman"/>
          <w:b/>
          <w:sz w:val="36"/>
          <w:szCs w:val="28"/>
        </w:rPr>
        <w:t>ой основной</w:t>
      </w:r>
    </w:p>
    <w:p w:rsidR="003D2756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>общеобразовательн</w:t>
      </w:r>
      <w:r>
        <w:rPr>
          <w:rFonts w:ascii="Times New Roman" w:hAnsi="Times New Roman" w:cs="Times New Roman"/>
          <w:b/>
          <w:sz w:val="36"/>
          <w:szCs w:val="28"/>
        </w:rPr>
        <w:t>ой</w:t>
      </w:r>
      <w:r w:rsidRPr="00067BCC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 xml:space="preserve">рабочей </w:t>
      </w:r>
      <w:r w:rsidRPr="00067BCC">
        <w:rPr>
          <w:rFonts w:ascii="Times New Roman" w:hAnsi="Times New Roman" w:cs="Times New Roman"/>
          <w:b/>
          <w:sz w:val="36"/>
          <w:szCs w:val="28"/>
        </w:rPr>
        <w:t>программ</w:t>
      </w:r>
      <w:r>
        <w:rPr>
          <w:rFonts w:ascii="Times New Roman" w:hAnsi="Times New Roman" w:cs="Times New Roman"/>
          <w:b/>
          <w:sz w:val="36"/>
          <w:szCs w:val="28"/>
        </w:rPr>
        <w:t>е</w:t>
      </w:r>
    </w:p>
    <w:p w:rsidR="003D2756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 xml:space="preserve">для </w:t>
      </w:r>
      <w:r>
        <w:rPr>
          <w:rFonts w:ascii="Times New Roman" w:hAnsi="Times New Roman" w:cs="Times New Roman"/>
          <w:b/>
          <w:sz w:val="36"/>
          <w:szCs w:val="28"/>
        </w:rPr>
        <w:t>детей</w:t>
      </w:r>
      <w:r w:rsidRPr="00067BCC">
        <w:rPr>
          <w:rFonts w:ascii="Times New Roman" w:hAnsi="Times New Roman" w:cs="Times New Roman"/>
          <w:b/>
          <w:sz w:val="36"/>
          <w:szCs w:val="28"/>
        </w:rPr>
        <w:t xml:space="preserve"> с </w:t>
      </w:r>
      <w:r>
        <w:rPr>
          <w:rFonts w:ascii="Times New Roman" w:hAnsi="Times New Roman" w:cs="Times New Roman"/>
          <w:b/>
          <w:sz w:val="36"/>
          <w:szCs w:val="28"/>
        </w:rPr>
        <w:t>умственной отсталостью</w:t>
      </w:r>
    </w:p>
    <w:p w:rsidR="003D2756" w:rsidRPr="00067BCC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в условиях общеобразовательных классов</w:t>
      </w:r>
    </w:p>
    <w:p w:rsidR="003D2756" w:rsidRPr="00067BCC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3D2756" w:rsidRPr="001537A7" w:rsidRDefault="003D2756" w:rsidP="003D2756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 w:rsidR="002033E1">
        <w:rPr>
          <w:b/>
          <w:iCs/>
          <w:sz w:val="36"/>
          <w:szCs w:val="36"/>
        </w:rPr>
        <w:t>Коррекционному занятию по математике</w:t>
      </w:r>
      <w:r w:rsidRPr="001537A7">
        <w:rPr>
          <w:b/>
          <w:iCs/>
          <w:sz w:val="36"/>
          <w:szCs w:val="36"/>
        </w:rPr>
        <w:t>»</w:t>
      </w:r>
    </w:p>
    <w:p w:rsidR="003D2756" w:rsidRPr="00F909F1" w:rsidRDefault="00D06F36" w:rsidP="003D27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</w:t>
      </w:r>
      <w:r w:rsidR="00D07890">
        <w:rPr>
          <w:b/>
          <w:sz w:val="36"/>
          <w:szCs w:val="36"/>
        </w:rPr>
        <w:t xml:space="preserve"> </w:t>
      </w:r>
      <w:r w:rsidR="003D2756" w:rsidRPr="00F909F1">
        <w:rPr>
          <w:b/>
          <w:sz w:val="36"/>
          <w:szCs w:val="36"/>
        </w:rPr>
        <w:t>класс</w:t>
      </w:r>
    </w:p>
    <w:p w:rsidR="003D2756" w:rsidRPr="00F909F1" w:rsidRDefault="003D2756" w:rsidP="003D2756">
      <w:pPr>
        <w:rPr>
          <w:b/>
          <w:sz w:val="36"/>
          <w:szCs w:val="36"/>
        </w:rPr>
      </w:pPr>
    </w:p>
    <w:p w:rsidR="003D2756" w:rsidRPr="00032165" w:rsidRDefault="003D2756" w:rsidP="003D2756">
      <w:pPr>
        <w:jc w:val="right"/>
        <w:rPr>
          <w:bCs/>
        </w:rPr>
      </w:pPr>
      <w:r w:rsidRPr="00380B22">
        <w:rPr>
          <w:bCs/>
        </w:rPr>
        <w:t xml:space="preserve">Составитель: учитель </w:t>
      </w:r>
      <w:r w:rsidR="00D06F36">
        <w:rPr>
          <w:bCs/>
        </w:rPr>
        <w:t>Попова Рита Камилевна</w:t>
      </w:r>
    </w:p>
    <w:p w:rsidR="003D2756" w:rsidRDefault="003D2756" w:rsidP="003D2756">
      <w:pPr>
        <w:jc w:val="center"/>
        <w:rPr>
          <w:b/>
        </w:rPr>
      </w:pPr>
      <w:r>
        <w:rPr>
          <w:b/>
        </w:rPr>
        <w:t>Супра</w:t>
      </w:r>
    </w:p>
    <w:p w:rsidR="003D2756" w:rsidRDefault="00D06F36" w:rsidP="003D2756">
      <w:pPr>
        <w:jc w:val="center"/>
        <w:rPr>
          <w:b/>
        </w:rPr>
      </w:pPr>
      <w:r>
        <w:rPr>
          <w:b/>
        </w:rPr>
        <w:t>2023</w:t>
      </w:r>
      <w:r w:rsidR="003D2756" w:rsidRPr="0073633B">
        <w:rPr>
          <w:b/>
        </w:rPr>
        <w:t xml:space="preserve"> год</w:t>
      </w:r>
    </w:p>
    <w:p w:rsidR="00B10FEF" w:rsidRPr="008D75BE" w:rsidRDefault="00B10FEF" w:rsidP="00B10FEF">
      <w:pPr>
        <w:widowControl w:val="0"/>
        <w:autoSpaceDE w:val="0"/>
        <w:autoSpaceDN w:val="0"/>
        <w:spacing w:before="71"/>
        <w:jc w:val="center"/>
        <w:outlineLvl w:val="2"/>
        <w:rPr>
          <w:b/>
          <w:bCs/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autoSpaceDE w:val="0"/>
        <w:autoSpaceDN w:val="0"/>
        <w:spacing w:before="71"/>
        <w:jc w:val="both"/>
        <w:outlineLvl w:val="2"/>
        <w:rPr>
          <w:b/>
          <w:bCs/>
          <w:sz w:val="24"/>
          <w:szCs w:val="24"/>
          <w:lang w:bidi="ru-RU"/>
        </w:rPr>
      </w:pPr>
      <w:r w:rsidRPr="00981602">
        <w:rPr>
          <w:b/>
          <w:bCs/>
          <w:sz w:val="24"/>
          <w:szCs w:val="24"/>
          <w:lang w:bidi="ru-RU"/>
        </w:rPr>
        <w:t>Нормативная база и УМК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t>Рабочая программа по математике в 5-9 специальных (коррекционных) классах VIII вида составлена на основе программы специальной (коррекционной) образова</w:t>
      </w:r>
      <w:r w:rsidR="00D06F36">
        <w:t>тельной школы VIII вида для 5 класса</w:t>
      </w:r>
      <w:r w:rsidRPr="009245C6">
        <w:t>, сборник 1, допущена Министерством образования РФ, 2001 года под редакцией В.В.Воронковой, авторы М.Н. Перова, В.В.Эк.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>Структура документа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t>Рабочая программа включает пять разделов: пояснительную записку, тематический план, основное содержание тем учебного курса, требования к уровню подготовки обучающихся, критерии и нормы оценки знаний обучающихся, список литературы.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>Цель</w:t>
      </w:r>
      <w:r w:rsidRPr="009245C6">
        <w:rPr>
          <w:rStyle w:val="apple-converted-space"/>
        </w:rPr>
        <w:t>:</w:t>
      </w:r>
      <w:r w:rsidRPr="009245C6">
        <w:t xml:space="preserve"> дать учащимся такие доступные количественные, пространственные и временные представления, которые помогут им в дальнейшем включиться в трудовую деятельность.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>Задачи:</w:t>
      </w:r>
    </w:p>
    <w:p w:rsidR="009245C6" w:rsidRPr="009245C6" w:rsidRDefault="009245C6" w:rsidP="009245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r w:rsidRPr="009245C6">
        <w:rPr>
          <w:sz w:val="24"/>
          <w:szCs w:val="24"/>
        </w:rPr>
        <w:t>через обучение математике повышать уровень общего развития учащихся вспомогательных школ и по возможности наиболее полно скорректировать недостатки их познавательной деятельности и личностных качеств;</w:t>
      </w:r>
    </w:p>
    <w:p w:rsidR="009245C6" w:rsidRPr="009245C6" w:rsidRDefault="009245C6" w:rsidP="009245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r w:rsidRPr="009245C6">
        <w:rPr>
          <w:sz w:val="24"/>
          <w:szCs w:val="24"/>
        </w:rPr>
        <w:t>развивать речь учащихся, обогащать её математической терминологией;</w:t>
      </w:r>
    </w:p>
    <w:p w:rsidR="009245C6" w:rsidRPr="009245C6" w:rsidRDefault="009245C6" w:rsidP="009245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r w:rsidRPr="009245C6">
        <w:rPr>
          <w:sz w:val="24"/>
          <w:szCs w:val="24"/>
        </w:rPr>
        <w:t>воспитывать у учащихся целеустремленность, терпение, работоспособность, настойчивость, трудолюбие, самостоятельность, прививать им навыки контроля и самоконтроля, развивать у них точность и глазомер, умение планировать работу и доводить начатое дело до завершения.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t>Математическое образование складывается из следующих содержательных компонентов (точные названия блоков):</w:t>
      </w:r>
      <w:r w:rsidRPr="009245C6">
        <w:rPr>
          <w:rStyle w:val="apple-converted-space"/>
        </w:rPr>
        <w:t> </w:t>
      </w:r>
      <w:r w:rsidRPr="009245C6">
        <w:rPr>
          <w:rStyle w:val="a9"/>
          <w:rFonts w:eastAsiaTheme="majorEastAsia"/>
        </w:rPr>
        <w:t>арифметика, геометрия.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>Арифметика</w:t>
      </w:r>
      <w:r w:rsidRPr="009245C6">
        <w:rPr>
          <w:rStyle w:val="apple-converted-space"/>
          <w:b/>
          <w:bCs/>
          <w:i/>
          <w:iCs/>
        </w:rPr>
        <w:t> </w:t>
      </w:r>
      <w:r w:rsidRPr="009245C6"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>Геометрия</w:t>
      </w:r>
      <w:r w:rsidRPr="009245C6">
        <w:rPr>
          <w:rStyle w:val="apple-converted-space"/>
          <w:i/>
          <w:iCs/>
        </w:rPr>
        <w:t> </w:t>
      </w:r>
      <w:r w:rsidRPr="009245C6"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мышления.</w:t>
      </w:r>
    </w:p>
    <w:p w:rsid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9"/>
          <w:rFonts w:eastAsiaTheme="majorEastAsia"/>
        </w:rPr>
        <w:t>Основные межпредметные связи</w:t>
      </w:r>
      <w:r w:rsidRPr="009245C6">
        <w:rPr>
          <w:rStyle w:val="apple-converted-space"/>
          <w:b/>
          <w:bCs/>
        </w:rPr>
        <w:t> </w:t>
      </w:r>
      <w:r w:rsidRPr="009245C6">
        <w:t>осуществляются с уроками изобразительного искусства (геометрические фигуры и тела, симметрия), трудового обучения (построение чертежей, расчеты при построении), СБО (арифметических задач связанных с социализацией).</w:t>
      </w:r>
    </w:p>
    <w:p w:rsid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</w:p>
    <w:p w:rsidR="009245C6" w:rsidRPr="00981602" w:rsidRDefault="009245C6" w:rsidP="009245C6">
      <w:pPr>
        <w:widowControl w:val="0"/>
        <w:autoSpaceDE w:val="0"/>
        <w:autoSpaceDN w:val="0"/>
        <w:ind w:left="3484"/>
        <w:jc w:val="both"/>
        <w:outlineLvl w:val="2"/>
        <w:rPr>
          <w:b/>
          <w:bCs/>
          <w:sz w:val="24"/>
          <w:szCs w:val="24"/>
          <w:lang w:bidi="ru-RU"/>
        </w:rPr>
      </w:pPr>
      <w:r w:rsidRPr="00981602">
        <w:rPr>
          <w:b/>
          <w:bCs/>
          <w:sz w:val="24"/>
          <w:szCs w:val="24"/>
          <w:lang w:bidi="ru-RU"/>
        </w:rPr>
        <w:t>Основные направления коррекционной работы: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переключаемости и распределения</w:t>
      </w:r>
      <w:r w:rsidRPr="00981602">
        <w:rPr>
          <w:spacing w:val="-4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внимания.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логического мышления, зрительной и вербальной</w:t>
      </w:r>
      <w:r w:rsidRPr="00981602">
        <w:rPr>
          <w:spacing w:val="-7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памяти.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lastRenderedPageBreak/>
        <w:t>Коррекция слухового и зрительного</w:t>
      </w:r>
      <w:r w:rsidRPr="00981602">
        <w:rPr>
          <w:spacing w:val="-2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восприятия.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произвольного</w:t>
      </w:r>
      <w:r w:rsidRPr="00981602">
        <w:rPr>
          <w:spacing w:val="-4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внимания.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мышц мелкой</w:t>
      </w:r>
      <w:r w:rsidRPr="00981602">
        <w:rPr>
          <w:spacing w:val="-1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моторики.</w:t>
      </w:r>
    </w:p>
    <w:p w:rsidR="009245C6" w:rsidRPr="00981602" w:rsidRDefault="009245C6" w:rsidP="009245C6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Развитие самостоятельности,</w:t>
      </w:r>
      <w:r w:rsidRPr="00981602">
        <w:rPr>
          <w:spacing w:val="-2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аккуратности.</w:t>
      </w:r>
    </w:p>
    <w:p w:rsidR="009245C6" w:rsidRPr="009245C6" w:rsidRDefault="009245C6" w:rsidP="009245C6">
      <w:pPr>
        <w:pStyle w:val="a3"/>
        <w:shd w:val="clear" w:color="auto" w:fill="FFFFFF"/>
        <w:spacing w:before="0" w:beforeAutospacing="0" w:after="120" w:afterAutospacing="0" w:line="240" w:lineRule="atLeast"/>
      </w:pPr>
    </w:p>
    <w:tbl>
      <w:tblPr>
        <w:tblStyle w:val="aa"/>
        <w:tblW w:w="0" w:type="auto"/>
        <w:tblInd w:w="2869" w:type="dxa"/>
        <w:tblLook w:val="04A0" w:firstRow="1" w:lastRow="0" w:firstColumn="1" w:lastColumn="0" w:noHBand="0" w:noVBand="1"/>
      </w:tblPr>
      <w:tblGrid>
        <w:gridCol w:w="2464"/>
        <w:gridCol w:w="2464"/>
      </w:tblGrid>
      <w:tr w:rsidR="00D06F36" w:rsidRPr="00881D12" w:rsidTr="009245C6">
        <w:tc>
          <w:tcPr>
            <w:tcW w:w="2464" w:type="dxa"/>
          </w:tcPr>
          <w:p w:rsidR="00D06F36" w:rsidRPr="00881D12" w:rsidRDefault="00D06F3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</w:p>
        </w:tc>
        <w:tc>
          <w:tcPr>
            <w:tcW w:w="2464" w:type="dxa"/>
          </w:tcPr>
          <w:p w:rsidR="00D06F36" w:rsidRPr="00881D12" w:rsidRDefault="00D06F3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5кл</w:t>
            </w:r>
          </w:p>
        </w:tc>
      </w:tr>
      <w:tr w:rsidR="00D06F36" w:rsidRPr="00881D12" w:rsidTr="009245C6">
        <w:tc>
          <w:tcPr>
            <w:tcW w:w="2464" w:type="dxa"/>
          </w:tcPr>
          <w:p w:rsidR="00D06F36" w:rsidRPr="00881D12" w:rsidRDefault="00D06F3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Кол-во учебных недель</w:t>
            </w:r>
          </w:p>
        </w:tc>
        <w:tc>
          <w:tcPr>
            <w:tcW w:w="2464" w:type="dxa"/>
          </w:tcPr>
          <w:p w:rsidR="00D06F36" w:rsidRPr="00881D12" w:rsidRDefault="00D06F3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34</w:t>
            </w:r>
          </w:p>
        </w:tc>
      </w:tr>
      <w:tr w:rsidR="00D06F36" w:rsidRPr="00881D12" w:rsidTr="009245C6">
        <w:tc>
          <w:tcPr>
            <w:tcW w:w="2464" w:type="dxa"/>
          </w:tcPr>
          <w:p w:rsidR="00D06F36" w:rsidRPr="00881D12" w:rsidRDefault="00D06F3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Кол-во часов в неделю</w:t>
            </w:r>
          </w:p>
        </w:tc>
        <w:tc>
          <w:tcPr>
            <w:tcW w:w="2464" w:type="dxa"/>
          </w:tcPr>
          <w:p w:rsidR="00D06F36" w:rsidRPr="00881D12" w:rsidRDefault="00D06F3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1</w:t>
            </w:r>
          </w:p>
        </w:tc>
      </w:tr>
      <w:tr w:rsidR="00D06F36" w:rsidRPr="00881D12" w:rsidTr="009245C6">
        <w:tc>
          <w:tcPr>
            <w:tcW w:w="2464" w:type="dxa"/>
          </w:tcPr>
          <w:p w:rsidR="00D06F36" w:rsidRPr="00881D12" w:rsidRDefault="00D06F3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Итого</w:t>
            </w:r>
          </w:p>
        </w:tc>
        <w:tc>
          <w:tcPr>
            <w:tcW w:w="2464" w:type="dxa"/>
          </w:tcPr>
          <w:p w:rsidR="00D06F36" w:rsidRPr="00881D12" w:rsidRDefault="00D06F36" w:rsidP="004E0DE9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b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b"/>
                <w:rFonts w:ascii="Helvetica" w:hAnsi="Helvetica" w:cs="Helvetica"/>
                <w:color w:val="auto"/>
                <w:sz w:val="27"/>
                <w:szCs w:val="27"/>
              </w:rPr>
              <w:t>34</w:t>
            </w:r>
          </w:p>
        </w:tc>
      </w:tr>
    </w:tbl>
    <w:p w:rsidR="00040AB6" w:rsidRDefault="00040AB6" w:rsidP="009245C6">
      <w:pPr>
        <w:widowControl w:val="0"/>
        <w:autoSpaceDE w:val="0"/>
        <w:autoSpaceDN w:val="0"/>
        <w:spacing w:before="7"/>
        <w:jc w:val="both"/>
      </w:pPr>
    </w:p>
    <w:sectPr w:rsidR="00040AB6" w:rsidSect="0098160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079F7"/>
    <w:multiLevelType w:val="hybridMultilevel"/>
    <w:tmpl w:val="9A5EAA12"/>
    <w:lvl w:ilvl="0" w:tplc="FC0ACD60">
      <w:start w:val="2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150569C">
      <w:start w:val="1"/>
      <w:numFmt w:val="decimal"/>
      <w:lvlText w:val="%2."/>
      <w:lvlJc w:val="left"/>
      <w:pPr>
        <w:ind w:left="32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044070EA">
      <w:numFmt w:val="bullet"/>
      <w:lvlText w:val="•"/>
      <w:lvlJc w:val="left"/>
      <w:pPr>
        <w:ind w:left="4178" w:hanging="360"/>
      </w:pPr>
      <w:rPr>
        <w:rFonts w:hint="default"/>
        <w:lang w:val="ru-RU" w:eastAsia="ru-RU" w:bidi="ru-RU"/>
      </w:rPr>
    </w:lvl>
    <w:lvl w:ilvl="3" w:tplc="50D0B3AA">
      <w:numFmt w:val="bullet"/>
      <w:lvlText w:val="•"/>
      <w:lvlJc w:val="left"/>
      <w:pPr>
        <w:ind w:left="5076" w:hanging="360"/>
      </w:pPr>
      <w:rPr>
        <w:rFonts w:hint="default"/>
        <w:lang w:val="ru-RU" w:eastAsia="ru-RU" w:bidi="ru-RU"/>
      </w:rPr>
    </w:lvl>
    <w:lvl w:ilvl="4" w:tplc="30D02ABA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  <w:lvl w:ilvl="5" w:tplc="A05A1666">
      <w:numFmt w:val="bullet"/>
      <w:lvlText w:val="•"/>
      <w:lvlJc w:val="left"/>
      <w:pPr>
        <w:ind w:left="6873" w:hanging="360"/>
      </w:pPr>
      <w:rPr>
        <w:rFonts w:hint="default"/>
        <w:lang w:val="ru-RU" w:eastAsia="ru-RU" w:bidi="ru-RU"/>
      </w:rPr>
    </w:lvl>
    <w:lvl w:ilvl="6" w:tplc="CC5EF1D4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7" w:tplc="EA08D512">
      <w:numFmt w:val="bullet"/>
      <w:lvlText w:val="•"/>
      <w:lvlJc w:val="left"/>
      <w:pPr>
        <w:ind w:left="8670" w:hanging="360"/>
      </w:pPr>
      <w:rPr>
        <w:rFonts w:hint="default"/>
        <w:lang w:val="ru-RU" w:eastAsia="ru-RU" w:bidi="ru-RU"/>
      </w:rPr>
    </w:lvl>
    <w:lvl w:ilvl="8" w:tplc="CC403ADE">
      <w:numFmt w:val="bullet"/>
      <w:lvlText w:val="•"/>
      <w:lvlJc w:val="left"/>
      <w:pPr>
        <w:ind w:left="9569" w:hanging="360"/>
      </w:pPr>
      <w:rPr>
        <w:rFonts w:hint="default"/>
        <w:lang w:val="ru-RU" w:eastAsia="ru-RU" w:bidi="ru-RU"/>
      </w:rPr>
    </w:lvl>
  </w:abstractNum>
  <w:abstractNum w:abstractNumId="1">
    <w:nsid w:val="3B0744C7"/>
    <w:multiLevelType w:val="hybridMultilevel"/>
    <w:tmpl w:val="AD1EF97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56762ABE"/>
    <w:multiLevelType w:val="hybridMultilevel"/>
    <w:tmpl w:val="F0F6954A"/>
    <w:lvl w:ilvl="0" w:tplc="C0DEA61E">
      <w:numFmt w:val="bullet"/>
      <w:lvlText w:val="–"/>
      <w:lvlJc w:val="left"/>
      <w:pPr>
        <w:ind w:left="836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EC23CA0">
      <w:numFmt w:val="bullet"/>
      <w:lvlText w:val=""/>
      <w:lvlJc w:val="left"/>
      <w:pPr>
        <w:ind w:left="15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F012CC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3" w:tplc="9134D98C">
      <w:numFmt w:val="bullet"/>
      <w:lvlText w:val="•"/>
      <w:lvlJc w:val="left"/>
      <w:pPr>
        <w:ind w:left="3708" w:hanging="360"/>
      </w:pPr>
      <w:rPr>
        <w:rFonts w:hint="default"/>
        <w:lang w:val="ru-RU" w:eastAsia="ru-RU" w:bidi="ru-RU"/>
      </w:rPr>
    </w:lvl>
    <w:lvl w:ilvl="4" w:tplc="870E8CD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DD04D84">
      <w:numFmt w:val="bullet"/>
      <w:lvlText w:val="•"/>
      <w:lvlJc w:val="left"/>
      <w:pPr>
        <w:ind w:left="5896" w:hanging="360"/>
      </w:pPr>
      <w:rPr>
        <w:rFonts w:hint="default"/>
        <w:lang w:val="ru-RU" w:eastAsia="ru-RU" w:bidi="ru-RU"/>
      </w:rPr>
    </w:lvl>
    <w:lvl w:ilvl="6" w:tplc="48C03E4C">
      <w:numFmt w:val="bullet"/>
      <w:lvlText w:val="•"/>
      <w:lvlJc w:val="left"/>
      <w:pPr>
        <w:ind w:left="6990" w:hanging="360"/>
      </w:pPr>
      <w:rPr>
        <w:rFonts w:hint="default"/>
        <w:lang w:val="ru-RU" w:eastAsia="ru-RU" w:bidi="ru-RU"/>
      </w:rPr>
    </w:lvl>
    <w:lvl w:ilvl="7" w:tplc="52560828">
      <w:numFmt w:val="bullet"/>
      <w:lvlText w:val="•"/>
      <w:lvlJc w:val="left"/>
      <w:pPr>
        <w:ind w:left="8084" w:hanging="360"/>
      </w:pPr>
      <w:rPr>
        <w:rFonts w:hint="default"/>
        <w:lang w:val="ru-RU" w:eastAsia="ru-RU" w:bidi="ru-RU"/>
      </w:rPr>
    </w:lvl>
    <w:lvl w:ilvl="8" w:tplc="3FECD148">
      <w:numFmt w:val="bullet"/>
      <w:lvlText w:val="•"/>
      <w:lvlJc w:val="left"/>
      <w:pPr>
        <w:ind w:left="9178" w:hanging="360"/>
      </w:pPr>
      <w:rPr>
        <w:rFonts w:hint="default"/>
        <w:lang w:val="ru-RU" w:eastAsia="ru-RU" w:bidi="ru-RU"/>
      </w:rPr>
    </w:lvl>
  </w:abstractNum>
  <w:abstractNum w:abstractNumId="3">
    <w:nsid w:val="66C84F76"/>
    <w:multiLevelType w:val="multilevel"/>
    <w:tmpl w:val="6B02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7668"/>
    <w:rsid w:val="00040AB6"/>
    <w:rsid w:val="001802F0"/>
    <w:rsid w:val="002033E1"/>
    <w:rsid w:val="00323876"/>
    <w:rsid w:val="003D2756"/>
    <w:rsid w:val="00787668"/>
    <w:rsid w:val="007A0921"/>
    <w:rsid w:val="00844DC0"/>
    <w:rsid w:val="00896933"/>
    <w:rsid w:val="009245C6"/>
    <w:rsid w:val="00B10FEF"/>
    <w:rsid w:val="00BF6C84"/>
    <w:rsid w:val="00CE050E"/>
    <w:rsid w:val="00D06F36"/>
    <w:rsid w:val="00D07890"/>
    <w:rsid w:val="00D9480C"/>
    <w:rsid w:val="00EA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5C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66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876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0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qFormat/>
    <w:rsid w:val="003D275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locked/>
    <w:rsid w:val="003D2756"/>
    <w:rPr>
      <w:rFonts w:eastAsiaTheme="minorEastAsia"/>
      <w:lang w:eastAsia="ru-RU"/>
    </w:rPr>
  </w:style>
  <w:style w:type="character" w:styleId="a9">
    <w:name w:val="Emphasis"/>
    <w:basedOn w:val="a0"/>
    <w:uiPriority w:val="20"/>
    <w:qFormat/>
    <w:rsid w:val="009245C6"/>
    <w:rPr>
      <w:i/>
      <w:iCs/>
    </w:rPr>
  </w:style>
  <w:style w:type="character" w:customStyle="1" w:styleId="apple-converted-space">
    <w:name w:val="apple-converted-space"/>
    <w:basedOn w:val="a0"/>
    <w:rsid w:val="009245C6"/>
  </w:style>
  <w:style w:type="character" w:customStyle="1" w:styleId="20">
    <w:name w:val="Заголовок 2 Знак"/>
    <w:basedOn w:val="a0"/>
    <w:link w:val="2"/>
    <w:uiPriority w:val="9"/>
    <w:semiHidden/>
    <w:rsid w:val="00924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9245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uiPriority w:val="22"/>
    <w:qFormat/>
    <w:rsid w:val="009245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supra</cp:lastModifiedBy>
  <cp:revision>14</cp:revision>
  <dcterms:created xsi:type="dcterms:W3CDTF">2020-08-17T09:20:00Z</dcterms:created>
  <dcterms:modified xsi:type="dcterms:W3CDTF">2023-11-09T06:11:00Z</dcterms:modified>
</cp:coreProperties>
</file>