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ДЕПАРТАМЕНТ ОБРАЗОВАНИЯ И НАУКИ ТЮМЕНСКОЙ ОБЛАСТИ</w:t>
      </w: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Управление образования администрации </w:t>
      </w:r>
      <w:proofErr w:type="spellStart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Вагайского</w:t>
      </w:r>
      <w:proofErr w:type="spellEnd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Супринская</w:t>
      </w:r>
      <w:proofErr w:type="spellEnd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школа, филиал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автономного общеобразовательного учреждения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Бегишевская</w:t>
      </w:r>
      <w:proofErr w:type="spellEnd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Вагайского</w:t>
      </w:r>
      <w:proofErr w:type="spellEnd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Тюменской области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Pr="00786C10" w:rsidRDefault="00786C10" w:rsidP="00786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Pr="00786C10" w:rsidRDefault="00786C10" w:rsidP="00786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Pr="00786C10" w:rsidRDefault="00786C10" w:rsidP="00786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C1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 wp14:anchorId="774D9D44" wp14:editId="77973B40">
            <wp:simplePos x="0" y="0"/>
            <wp:positionH relativeFrom="page">
              <wp:posOffset>2533650</wp:posOffset>
            </wp:positionH>
            <wp:positionV relativeFrom="page">
              <wp:posOffset>2701925</wp:posOffset>
            </wp:positionV>
            <wp:extent cx="2228850" cy="1755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C1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FC908B2" wp14:editId="5E5F9E02">
            <wp:simplePos x="0" y="0"/>
            <wp:positionH relativeFrom="column">
              <wp:posOffset>4531360</wp:posOffset>
            </wp:positionH>
            <wp:positionV relativeFrom="paragraph">
              <wp:posOffset>53340</wp:posOffset>
            </wp:positionV>
            <wp:extent cx="4429125" cy="1828800"/>
            <wp:effectExtent l="0" t="0" r="952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</w:p>
    <w:p w:rsidR="00786C10" w:rsidRPr="00786C10" w:rsidRDefault="00786C10" w:rsidP="00786C1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 к а</w:t>
      </w: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даптированн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ей</w:t>
      </w: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 с умственной отсталостью в условиях общеобразовательных классов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по учебному предмету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 язык (развитие речи)»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- 8 </w:t>
      </w: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Pr="00786C10" w:rsidRDefault="00786C10" w:rsidP="00786C10">
      <w:pPr>
        <w:shd w:val="clear" w:color="auto" w:fill="FFFFFF"/>
        <w:spacing w:after="0" w:line="240" w:lineRule="auto"/>
        <w:ind w:left="-18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Pr="00786C10" w:rsidRDefault="00786C10" w:rsidP="00786C10">
      <w:pPr>
        <w:shd w:val="clear" w:color="auto" w:fill="FFFFFF"/>
        <w:spacing w:after="0" w:line="240" w:lineRule="auto"/>
        <w:ind w:left="-170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Pr="00786C10" w:rsidRDefault="00786C10" w:rsidP="00786C10">
      <w:pPr>
        <w:shd w:val="clear" w:color="auto" w:fill="FFFFFF"/>
        <w:spacing w:after="0" w:line="240" w:lineRule="auto"/>
        <w:ind w:left="-170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Составитель: учитель русского языка и литературы Шевелева Н.М.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>Супра</w:t>
      </w:r>
      <w:proofErr w:type="spellEnd"/>
      <w:r w:rsidRPr="00786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2023 год</w:t>
      </w:r>
    </w:p>
    <w:p w:rsidR="00786C10" w:rsidRPr="00786C10" w:rsidRDefault="00786C10" w:rsidP="00786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C10" w:rsidRDefault="00786C10" w:rsidP="00BE4156">
      <w:pPr>
        <w:pStyle w:val="a3"/>
        <w:spacing w:after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E4156" w:rsidRDefault="00BE4156" w:rsidP="00BE4156">
      <w:pPr>
        <w:pStyle w:val="a3"/>
        <w:spacing w:after="0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BE4156" w:rsidRPr="00364E09" w:rsidRDefault="00BE4156" w:rsidP="00BE41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 </w:t>
      </w:r>
      <w:r w:rsidRPr="00364E09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№273 – ФЗ</w:t>
      </w:r>
    </w:p>
    <w:p w:rsidR="00BE4156" w:rsidRPr="00364E09" w:rsidRDefault="00BE4156" w:rsidP="00BE41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64E09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(приказ Министерства образования и науки Российской Федерации от 19.12. 2014 № 1598)</w:t>
      </w:r>
    </w:p>
    <w:p w:rsidR="00BE4156" w:rsidRPr="00364E09" w:rsidRDefault="00BE4156" w:rsidP="00BE41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BE4156" w:rsidRPr="00364E09" w:rsidRDefault="00BE4156" w:rsidP="00BE415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Бегишевская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 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Вагайского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> района Тюменской области;  </w:t>
      </w:r>
    </w:p>
    <w:p w:rsidR="00BE4156" w:rsidRDefault="00BE4156" w:rsidP="00BE41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C7EFF" w:rsidRDefault="00BE4156" w:rsidP="00BE4156">
      <w:pPr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80CD6">
        <w:rPr>
          <w:rFonts w:ascii="Times New Roman CYR" w:hAnsi="Times New Roman CYR" w:cs="Times New Roman CYR"/>
          <w:sz w:val="24"/>
          <w:szCs w:val="24"/>
        </w:rPr>
        <w:t xml:space="preserve">Программа  специальной (коррекционной) образовательной школы  VIII вида: 5-9 </w:t>
      </w:r>
      <w:proofErr w:type="spellStart"/>
      <w:r w:rsidR="00280CD6">
        <w:rPr>
          <w:rFonts w:ascii="Times New Roman CYR" w:hAnsi="Times New Roman CYR" w:cs="Times New Roman CYR"/>
          <w:sz w:val="24"/>
          <w:szCs w:val="24"/>
        </w:rPr>
        <w:t>кл</w:t>
      </w:r>
      <w:proofErr w:type="spellEnd"/>
      <w:r w:rsidR="00280CD6">
        <w:rPr>
          <w:rFonts w:ascii="Times New Roman CYR" w:hAnsi="Times New Roman CYR" w:cs="Times New Roman CYR"/>
          <w:sz w:val="24"/>
          <w:szCs w:val="24"/>
        </w:rPr>
        <w:t xml:space="preserve">.: В 2сб. /Под ред. В.В. Воронковой – М: </w:t>
      </w:r>
      <w:proofErr w:type="spellStart"/>
      <w:r w:rsidR="00280CD6">
        <w:rPr>
          <w:rFonts w:ascii="Times New Roman CYR" w:hAnsi="Times New Roman CYR" w:cs="Times New Roman CYR"/>
          <w:sz w:val="24"/>
          <w:szCs w:val="24"/>
        </w:rPr>
        <w:t>Гуманит</w:t>
      </w:r>
      <w:proofErr w:type="spellEnd"/>
      <w:r w:rsidR="00280CD6">
        <w:rPr>
          <w:rFonts w:ascii="Times New Roman CYR" w:hAnsi="Times New Roman CYR" w:cs="Times New Roman CYR"/>
          <w:sz w:val="24"/>
          <w:szCs w:val="24"/>
        </w:rPr>
        <w:t>. изд. центр ВЛАДОС, 2001. – Сб.1. – 232с. Русский (родной) язык, В.В. Воронкова, раздел «Грамматика, правописание и развитие речи», 2001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Учебно-методический комплект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8C7EFF" w:rsidRDefault="00280CD6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</w:t>
      </w:r>
      <w:r w:rsidR="00786C10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 xml:space="preserve">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</w:t>
      </w:r>
      <w:r w:rsidR="00786C10">
        <w:rPr>
          <w:rFonts w:ascii="Times New Roman CYR" w:hAnsi="Times New Roman CYR" w:cs="Times New Roman CYR"/>
          <w:sz w:val="24"/>
          <w:szCs w:val="24"/>
        </w:rPr>
        <w:t>16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8024D3" w:rsidRDefault="008024D3" w:rsidP="008024D3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</w:t>
      </w:r>
      <w:r w:rsidR="00C50384"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sz w:val="24"/>
          <w:szCs w:val="24"/>
        </w:rPr>
        <w:t xml:space="preserve">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2-е изд. – М.: Просвещение, 2014.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 w:rsidR="008C7EFF" w:rsidRDefault="00786C10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280C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0CD6">
        <w:rPr>
          <w:rFonts w:ascii="Times New Roman CYR" w:hAnsi="Times New Roman CYR" w:cs="Times New Roman CYR"/>
          <w:color w:val="000000"/>
          <w:sz w:val="24"/>
          <w:szCs w:val="24"/>
        </w:rPr>
        <w:t>класс — 4 часа  в неделю, 1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02</w:t>
      </w:r>
      <w:r w:rsidR="00280CD6">
        <w:rPr>
          <w:rFonts w:ascii="Times New Roman CYR" w:hAnsi="Times New Roman CYR" w:cs="Times New Roman CYR"/>
          <w:color w:val="000000"/>
          <w:sz w:val="24"/>
          <w:szCs w:val="24"/>
        </w:rPr>
        <w:t xml:space="preserve"> час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="00280CD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год</w:t>
      </w:r>
      <w:r w:rsidR="008024D3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8024D3" w:rsidRDefault="008024D3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 класс— 4 часа  в неделю, 136 часов в год;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Цели и задачи изучения предмета:</w:t>
      </w:r>
    </w:p>
    <w:p w:rsidR="008C7EFF" w:rsidRDefault="00280CD6" w:rsidP="00230CCD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 xml:space="preserve">Цель программы: </w:t>
      </w:r>
      <w:r w:rsidR="00230CCD" w:rsidRPr="00230CCD">
        <w:rPr>
          <w:rFonts w:ascii="Times New Roman CYR" w:hAnsi="Times New Roman CYR" w:cs="Times New Roman CYR"/>
          <w:bCs/>
          <w:sz w:val="24"/>
          <w:szCs w:val="24"/>
          <w:shd w:val="clear" w:color="auto" w:fill="FFFFFF"/>
        </w:rPr>
        <w:t>ф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ормирование практически значимых орфографических и пунктуационных навыков, совершенствование речемыслительной деятельности, коммуникативных умений и навыков, воспитание интереса к родному языку, воспитание гражданственности, нравственных качеств, трудолюбия, самостоятельности.</w:t>
      </w:r>
    </w:p>
    <w:p w:rsidR="008C7EFF" w:rsidRDefault="00280CD6" w:rsidP="00230CCD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>Задачи:</w:t>
      </w:r>
    </w:p>
    <w:p w:rsidR="008C7EFF" w:rsidRDefault="00280CD6">
      <w:pPr>
        <w:pStyle w:val="a3"/>
        <w:spacing w:after="0" w:line="100" w:lineRule="atLeast"/>
        <w:jc w:val="both"/>
      </w:pPr>
      <w:r w:rsidRPr="00230C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Формирование прочных навыков грамотного письма, развитие орфографической зоркости, функций фонематического анализа.</w:t>
      </w:r>
    </w:p>
    <w:p w:rsidR="008C7EFF" w:rsidRDefault="00280CD6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Обучение школьников умению связно излагать свои мысли в устной и письменной форме на основе работы со словом, предложением, текстом.</w:t>
      </w:r>
    </w:p>
    <w:p w:rsidR="008C7EFF" w:rsidRDefault="00280CD6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Овладение нормами русского литературного языка, обогащение и активизация словаря учащихся, совершенствование грамматического строя речи, развивать навыки словоизменения, словообразования.</w:t>
      </w:r>
    </w:p>
    <w:p w:rsidR="008C7EFF" w:rsidRDefault="00280CD6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Развивать умения делать словесно-логические обобщения, учить выделять главное, существенное.</w:t>
      </w:r>
    </w:p>
    <w:p w:rsidR="008C7EFF" w:rsidRDefault="00280CD6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Развивать навыки межличностного взаимодействия, готовить к самостоятельной жизни, к труду, к общению.</w:t>
      </w:r>
    </w:p>
    <w:p w:rsidR="008C7EFF" w:rsidRDefault="00280CD6">
      <w:pPr>
        <w:pStyle w:val="a3"/>
        <w:spacing w:after="0" w:line="100" w:lineRule="atLeast"/>
        <w:ind w:firstLine="540"/>
        <w:jc w:val="both"/>
      </w:pPr>
      <w:r>
        <w:rPr>
          <w:rFonts w:ascii="Times New Roman CYR" w:hAnsi="Times New Roman CYR" w:cs="Times New Roman CYR"/>
          <w:sz w:val="24"/>
          <w:szCs w:val="24"/>
        </w:rPr>
        <w:t>Специальная задача коррекции речи и мышления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8C7EFF" w:rsidRDefault="00280CD6" w:rsidP="00230CCD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Основные направления коррекционной работы:</w:t>
      </w:r>
    </w:p>
    <w:p w:rsidR="008C7EFF" w:rsidRDefault="00230CCD" w:rsidP="00230CCD">
      <w:pPr>
        <w:pStyle w:val="a3"/>
        <w:spacing w:after="0" w:line="100" w:lineRule="atLeast"/>
        <w:ind w:left="142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0CD6">
        <w:rPr>
          <w:rFonts w:ascii="Times New Roman CYR" w:hAnsi="Times New Roman CYR" w:cs="Times New Roman CYR"/>
          <w:sz w:val="24"/>
          <w:szCs w:val="24"/>
        </w:rPr>
        <w:t>Коррекция фонематического слуха.</w:t>
      </w:r>
    </w:p>
    <w:p w:rsidR="008C7EFF" w:rsidRDefault="00230CCD" w:rsidP="00230CCD">
      <w:pPr>
        <w:pStyle w:val="a3"/>
        <w:spacing w:after="0" w:line="100" w:lineRule="atLeast"/>
        <w:ind w:left="142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0CD6">
        <w:rPr>
          <w:rFonts w:ascii="Times New Roman CYR" w:hAnsi="Times New Roman CYR" w:cs="Times New Roman CYR"/>
          <w:sz w:val="24"/>
          <w:szCs w:val="24"/>
        </w:rPr>
        <w:t>Коррекция артикуляционного аппарата.</w:t>
      </w:r>
    </w:p>
    <w:p w:rsidR="008C7EFF" w:rsidRDefault="00230CCD" w:rsidP="00230CCD">
      <w:pPr>
        <w:pStyle w:val="a3"/>
        <w:spacing w:after="0" w:line="100" w:lineRule="atLeast"/>
        <w:ind w:left="142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0CD6">
        <w:rPr>
          <w:rFonts w:ascii="Times New Roman CYR" w:hAnsi="Times New Roman CYR" w:cs="Times New Roman CYR"/>
          <w:sz w:val="24"/>
          <w:szCs w:val="24"/>
        </w:rPr>
        <w:t>Коррекция слухового и зрительного восприятия.</w:t>
      </w:r>
    </w:p>
    <w:p w:rsidR="008C7EFF" w:rsidRDefault="00230CCD" w:rsidP="00230CCD">
      <w:pPr>
        <w:pStyle w:val="a3"/>
        <w:spacing w:after="0" w:line="100" w:lineRule="atLeast"/>
        <w:ind w:left="142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0CD6">
        <w:rPr>
          <w:rFonts w:ascii="Times New Roman CYR" w:hAnsi="Times New Roman CYR" w:cs="Times New Roman CYR"/>
          <w:sz w:val="24"/>
          <w:szCs w:val="24"/>
        </w:rPr>
        <w:t>Коррекция мышц мелкой моторики.</w:t>
      </w:r>
    </w:p>
    <w:p w:rsidR="008C7EFF" w:rsidRDefault="00230CCD" w:rsidP="00230CCD">
      <w:pPr>
        <w:pStyle w:val="a3"/>
        <w:spacing w:after="0" w:line="100" w:lineRule="atLeast"/>
        <w:ind w:left="142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0CD6">
        <w:rPr>
          <w:rFonts w:ascii="Times New Roman CYR" w:hAnsi="Times New Roman CYR" w:cs="Times New Roman CYR"/>
          <w:sz w:val="24"/>
          <w:szCs w:val="24"/>
        </w:rPr>
        <w:t>Коррекция познавательных процессов.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Периодичность и формы текущего контроля и промежуточной аттестации:</w:t>
      </w:r>
    </w:p>
    <w:p w:rsidR="008C7EFF" w:rsidRDefault="00280CD6">
      <w:pPr>
        <w:pStyle w:val="a3"/>
        <w:spacing w:before="28" w:after="28" w:line="100" w:lineRule="atLeast"/>
        <w:ind w:firstLine="426"/>
        <w:jc w:val="both"/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Оценка усвоения знаний и умений на уроках  письма и развития речи осуществляется на этапе  предварительного контроля в процессе повторения и обобщения в начале учебного года или перед изучением новой темы; на этапе текущего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контроля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 процессе повторения, закрепления и обобщения изученного на каждом уроке и выполнения текущих самостоятельных работ с целью актуализации знаний;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на этапе итогового контроля в процессе проведения текущих и итоговых контрольных работ с целью выявления результатов обучения после изучения темы раздела, в конце четверти или учебного года.</w:t>
      </w:r>
    </w:p>
    <w:p w:rsidR="008C7EFF" w:rsidRDefault="00280CD6">
      <w:pPr>
        <w:pStyle w:val="a3"/>
        <w:spacing w:before="28" w:after="28" w:line="100" w:lineRule="atLeast"/>
        <w:ind w:firstLine="426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Способы контроля знаний по письму и развитию речи разнообразны: </w:t>
      </w:r>
      <w:r w:rsidR="00230CCD">
        <w:rPr>
          <w:rFonts w:ascii="Times New Roman CYR" w:hAnsi="Times New Roman CYR" w:cs="Times New Roman CYR"/>
          <w:sz w:val="24"/>
          <w:szCs w:val="24"/>
        </w:rPr>
        <w:t>устный опрос</w:t>
      </w:r>
      <w:r>
        <w:rPr>
          <w:rFonts w:ascii="Times New Roman CYR" w:hAnsi="Times New Roman CYR" w:cs="Times New Roman CYR"/>
          <w:sz w:val="24"/>
          <w:szCs w:val="24"/>
        </w:rPr>
        <w:t xml:space="preserve">, письменные и практические работы, самоконтроль. </w:t>
      </w:r>
    </w:p>
    <w:p w:rsidR="008F7E7A" w:rsidRDefault="00280CD6">
      <w:pPr>
        <w:pStyle w:val="a3"/>
        <w:spacing w:before="28" w:after="28" w:line="100" w:lineRule="atLeast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Программой предусмотрено проведение в</w:t>
      </w:r>
      <w:r w:rsidR="00C5038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86C10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 xml:space="preserve"> классе</w:t>
      </w:r>
      <w:r w:rsidR="008F7E7A">
        <w:rPr>
          <w:rFonts w:ascii="Times New Roman CYR" w:hAnsi="Times New Roman CYR" w:cs="Times New Roman CYR"/>
          <w:sz w:val="24"/>
          <w:szCs w:val="24"/>
        </w:rPr>
        <w:t>:</w:t>
      </w:r>
    </w:p>
    <w:p w:rsidR="008F7E7A" w:rsidRDefault="008F7E7A" w:rsidP="00230CCD">
      <w:pPr>
        <w:pStyle w:val="a3"/>
        <w:spacing w:before="28" w:after="28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контрольных </w:t>
      </w:r>
      <w:r w:rsidR="00280CD6">
        <w:rPr>
          <w:rFonts w:ascii="Times New Roman CYR" w:hAnsi="Times New Roman CYR" w:cs="Times New Roman CYR"/>
          <w:sz w:val="24"/>
          <w:szCs w:val="24"/>
        </w:rPr>
        <w:t xml:space="preserve"> </w:t>
      </w:r>
      <w:bookmarkStart w:id="1" w:name="__DdeLink__87_1446932262"/>
      <w:bookmarkEnd w:id="1"/>
      <w:r w:rsidR="00280CD6">
        <w:rPr>
          <w:rFonts w:ascii="Times New Roman CYR" w:hAnsi="Times New Roman CYR" w:cs="Times New Roman CYR"/>
          <w:sz w:val="24"/>
          <w:szCs w:val="24"/>
        </w:rPr>
        <w:t xml:space="preserve">диктантов — </w:t>
      </w:r>
      <w:r w:rsidR="00786C10">
        <w:rPr>
          <w:rFonts w:ascii="Times New Roman CYR" w:hAnsi="Times New Roman CYR" w:cs="Times New Roman CYR"/>
          <w:sz w:val="24"/>
          <w:szCs w:val="24"/>
        </w:rPr>
        <w:t>7 ч.</w:t>
      </w:r>
      <w:r w:rsidR="00280CD6">
        <w:rPr>
          <w:rFonts w:ascii="Times New Roman CYR" w:hAnsi="Times New Roman CYR" w:cs="Times New Roman CYR"/>
          <w:sz w:val="24"/>
          <w:szCs w:val="24"/>
        </w:rPr>
        <w:t>;</w:t>
      </w:r>
    </w:p>
    <w:p w:rsidR="008C7EFF" w:rsidRDefault="008F7E7A" w:rsidP="00230CCD">
      <w:pPr>
        <w:pStyle w:val="a3"/>
        <w:spacing w:before="28" w:after="28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0CD6">
        <w:rPr>
          <w:rFonts w:ascii="Times New Roman CYR" w:hAnsi="Times New Roman CYR" w:cs="Times New Roman CYR"/>
          <w:sz w:val="24"/>
          <w:szCs w:val="24"/>
        </w:rPr>
        <w:t xml:space="preserve"> уроков развития речи </w:t>
      </w:r>
      <w:r w:rsidR="00C50384">
        <w:rPr>
          <w:rFonts w:ascii="Times New Roman CYR" w:hAnsi="Times New Roman CYR" w:cs="Times New Roman CYR"/>
          <w:sz w:val="24"/>
          <w:szCs w:val="24"/>
        </w:rPr>
        <w:t>1</w:t>
      </w:r>
      <w:r w:rsidR="00786C10">
        <w:rPr>
          <w:rFonts w:ascii="Times New Roman CYR" w:hAnsi="Times New Roman CYR" w:cs="Times New Roman CYR"/>
          <w:sz w:val="24"/>
          <w:szCs w:val="24"/>
        </w:rPr>
        <w:t>3 ч</w:t>
      </w:r>
      <w:r w:rsidR="00DD16C3">
        <w:rPr>
          <w:rFonts w:ascii="Times New Roman CYR" w:hAnsi="Times New Roman CYR" w:cs="Times New Roman CYR"/>
          <w:sz w:val="24"/>
          <w:szCs w:val="24"/>
        </w:rPr>
        <w:t>.</w:t>
      </w:r>
    </w:p>
    <w:p w:rsidR="00C50384" w:rsidRDefault="00C50384" w:rsidP="00C50384">
      <w:pPr>
        <w:pStyle w:val="a3"/>
        <w:spacing w:before="28" w:after="28" w:line="100" w:lineRule="atLeast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Программой предусмотрено проведение в 7 классе:</w:t>
      </w:r>
    </w:p>
    <w:p w:rsidR="00C50384" w:rsidRDefault="00C50384" w:rsidP="00C50384">
      <w:pPr>
        <w:pStyle w:val="a3"/>
        <w:spacing w:before="28" w:after="28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контрольных  диктантов — 7</w:t>
      </w:r>
      <w:r w:rsidR="00786C10">
        <w:rPr>
          <w:rFonts w:ascii="Times New Roman CYR" w:hAnsi="Times New Roman CYR" w:cs="Times New Roman CYR"/>
          <w:sz w:val="24"/>
          <w:szCs w:val="24"/>
        </w:rPr>
        <w:t xml:space="preserve"> ч.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C50384" w:rsidRDefault="00C50384" w:rsidP="00C50384">
      <w:pPr>
        <w:pStyle w:val="a3"/>
        <w:spacing w:before="28" w:after="28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контрольных работ 1</w:t>
      </w:r>
      <w:r w:rsidR="00786C10">
        <w:rPr>
          <w:rFonts w:ascii="Times New Roman CYR" w:hAnsi="Times New Roman CYR" w:cs="Times New Roman CYR"/>
          <w:sz w:val="24"/>
          <w:szCs w:val="24"/>
        </w:rPr>
        <w:t xml:space="preserve"> ч.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C50384" w:rsidRDefault="00C50384" w:rsidP="00C50384">
      <w:pPr>
        <w:pStyle w:val="a3"/>
        <w:spacing w:before="28" w:after="28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-  уроков развития речи 8.</w:t>
      </w:r>
    </w:p>
    <w:p w:rsidR="008C7EFF" w:rsidRDefault="008C7EFF">
      <w:pPr>
        <w:pStyle w:val="a3"/>
      </w:pPr>
    </w:p>
    <w:sectPr w:rsidR="008C7EFF" w:rsidSect="00BE4156">
      <w:pgSz w:w="15840" w:h="12240" w:orient="landscape"/>
      <w:pgMar w:top="1134" w:right="814" w:bottom="567" w:left="851" w:header="0" w:footer="0" w:gutter="0"/>
      <w:cols w:space="720"/>
      <w:formProt w:val="0"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D7594"/>
    <w:multiLevelType w:val="multilevel"/>
    <w:tmpl w:val="22207CE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DB2145"/>
    <w:multiLevelType w:val="multilevel"/>
    <w:tmpl w:val="3CA876CE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EFF"/>
    <w:rsid w:val="00230CCD"/>
    <w:rsid w:val="00280CD6"/>
    <w:rsid w:val="00624D3D"/>
    <w:rsid w:val="00786C10"/>
    <w:rsid w:val="007C2A3F"/>
    <w:rsid w:val="008024D3"/>
    <w:rsid w:val="008C7EFF"/>
    <w:rsid w:val="008F7E7A"/>
    <w:rsid w:val="00BE4156"/>
    <w:rsid w:val="00C50384"/>
    <w:rsid w:val="00CE078B"/>
    <w:rsid w:val="00DD16C3"/>
    <w:rsid w:val="00F4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4322B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sid w:val="00F4322B"/>
    <w:rPr>
      <w:rFonts w:cs="OpenSymbol"/>
    </w:rPr>
  </w:style>
  <w:style w:type="character" w:customStyle="1" w:styleId="ListLabel2">
    <w:name w:val="ListLabel 2"/>
    <w:rsid w:val="00F4322B"/>
    <w:rPr>
      <w:rFonts w:cs="OpenSymbol"/>
    </w:rPr>
  </w:style>
  <w:style w:type="paragraph" w:customStyle="1" w:styleId="a4">
    <w:name w:val="Заголовок"/>
    <w:basedOn w:val="a3"/>
    <w:next w:val="a5"/>
    <w:rsid w:val="00F4322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F4322B"/>
    <w:pPr>
      <w:spacing w:after="120"/>
    </w:pPr>
  </w:style>
  <w:style w:type="paragraph" w:styleId="a6">
    <w:name w:val="List"/>
    <w:basedOn w:val="a5"/>
    <w:rsid w:val="00F4322B"/>
    <w:rPr>
      <w:rFonts w:cs="Mangal"/>
    </w:rPr>
  </w:style>
  <w:style w:type="paragraph" w:styleId="a7">
    <w:name w:val="Title"/>
    <w:basedOn w:val="a3"/>
    <w:rsid w:val="00F4322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F4322B"/>
    <w:pPr>
      <w:suppressLineNumbers/>
    </w:pPr>
    <w:rPr>
      <w:rFonts w:cs="Mangal"/>
    </w:rPr>
  </w:style>
  <w:style w:type="paragraph" w:customStyle="1" w:styleId="a9">
    <w:name w:val="Содержимое врезки"/>
    <w:basedOn w:val="a5"/>
    <w:rsid w:val="00F4322B"/>
  </w:style>
  <w:style w:type="paragraph" w:styleId="aa">
    <w:name w:val="Balloon Text"/>
    <w:basedOn w:val="a"/>
    <w:link w:val="ab"/>
    <w:uiPriority w:val="99"/>
    <w:semiHidden/>
    <w:unhideWhenUsed/>
    <w:rsid w:val="00BE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4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F61DF-FE2C-4DDD-A597-3CB4FA98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supra</cp:lastModifiedBy>
  <cp:revision>16</cp:revision>
  <dcterms:created xsi:type="dcterms:W3CDTF">2019-11-21T04:38:00Z</dcterms:created>
  <dcterms:modified xsi:type="dcterms:W3CDTF">2023-10-13T10:39:00Z</dcterms:modified>
</cp:coreProperties>
</file>