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66" w:rsidRDefault="00405D66" w:rsidP="00405D66">
      <w:pPr>
        <w:jc w:val="center"/>
        <w:rPr>
          <w:noProof/>
          <w:lang w:eastAsia="ru-RU"/>
        </w:rPr>
      </w:pPr>
    </w:p>
    <w:p w:rsidR="00517C89" w:rsidRDefault="00517C89" w:rsidP="00405D66">
      <w:pPr>
        <w:jc w:val="center"/>
        <w:rPr>
          <w:noProof/>
          <w:lang w:eastAsia="ru-RU"/>
        </w:rPr>
      </w:pPr>
    </w:p>
    <w:p w:rsidR="00D900D9" w:rsidRDefault="00D900D9" w:rsidP="00D900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D900D9" w:rsidRDefault="00D900D9" w:rsidP="00D900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D900D9" w:rsidRDefault="00D900D9" w:rsidP="00D900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b/>
          <w:sz w:val="28"/>
          <w:szCs w:val="28"/>
        </w:rPr>
        <w:t>Вагайского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D900D9" w:rsidRDefault="00D900D9" w:rsidP="00D900D9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Супринская средняя общеобразовательная школа, филиал</w:t>
      </w:r>
    </w:p>
    <w:p w:rsidR="00D900D9" w:rsidRDefault="00D900D9" w:rsidP="00D900D9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муниципального автономного общеобразовательного учереждения</w:t>
      </w:r>
    </w:p>
    <w:p w:rsidR="00D900D9" w:rsidRDefault="00D900D9" w:rsidP="00D900D9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Бегишевская средняя образовательная школа</w:t>
      </w:r>
    </w:p>
    <w:p w:rsidR="00D900D9" w:rsidRDefault="00D900D9" w:rsidP="00D900D9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Вагайского раиона Тюменской области</w:t>
      </w:r>
    </w:p>
    <w:p w:rsidR="00155FBC" w:rsidRDefault="00155FBC" w:rsidP="00155FBC">
      <w:pPr>
        <w:ind w:left="120"/>
        <w:jc w:val="center"/>
      </w:pPr>
    </w:p>
    <w:p w:rsidR="00517C89" w:rsidRPr="00D900D9" w:rsidRDefault="00155FBC" w:rsidP="00D900D9">
      <w:pPr>
        <w:ind w:left="120"/>
        <w:jc w:val="center"/>
      </w:pPr>
      <w:r>
        <w:rPr>
          <w:noProof/>
          <w:lang w:eastAsia="ru-RU"/>
        </w:rPr>
        <w:drawing>
          <wp:inline distT="0" distB="0" distL="0" distR="0">
            <wp:extent cx="2085975" cy="1971675"/>
            <wp:effectExtent l="19050" t="0" r="9525" b="0"/>
            <wp:docPr id="3" name="Рисунок 1" descr="CCI0310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031020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2320" t="69647" b="894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859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57575" cy="2038350"/>
            <wp:effectExtent l="19050" t="0" r="9525" b="0"/>
            <wp:docPr id="2" name="Рисунок 1" descr="CCI27092023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CI27092023_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879" t="32484" b="4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D66" w:rsidRPr="00066FBB" w:rsidRDefault="00405D66" w:rsidP="00405D6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общеобразовательн</w:t>
      </w:r>
      <w:r>
        <w:rPr>
          <w:rFonts w:ascii="Times New Roman" w:hAnsi="Times New Roman" w:cs="Times New Roman"/>
          <w:b/>
          <w:sz w:val="36"/>
          <w:szCs w:val="28"/>
        </w:rPr>
        <w:t>ая рабочая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28"/>
        </w:rPr>
        <w:t>а</w:t>
      </w:r>
    </w:p>
    <w:p w:rsidR="00405D66" w:rsidRPr="00066FBB" w:rsidRDefault="00405D66" w:rsidP="00405D6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Для</w:t>
      </w:r>
      <w:r>
        <w:rPr>
          <w:rFonts w:ascii="Times New Roman" w:hAnsi="Times New Roman" w:cs="Times New Roman"/>
          <w:b/>
          <w:sz w:val="36"/>
          <w:szCs w:val="28"/>
        </w:rPr>
        <w:t xml:space="preserve"> детей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с </w:t>
      </w:r>
      <w:r>
        <w:rPr>
          <w:rFonts w:ascii="Times New Roman" w:hAnsi="Times New Roman" w:cs="Times New Roman"/>
          <w:b/>
          <w:sz w:val="36"/>
          <w:szCs w:val="28"/>
        </w:rPr>
        <w:t>умственной отсталостью</w:t>
      </w:r>
      <w:r w:rsidRPr="00D15248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в условиях общеобразовательных классов</w:t>
      </w:r>
    </w:p>
    <w:p w:rsidR="00405D66" w:rsidRPr="00066FBB" w:rsidRDefault="00405D66" w:rsidP="00405D6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405D66" w:rsidRPr="00066FBB" w:rsidRDefault="00405D66" w:rsidP="00405D66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</w:t>
      </w:r>
      <w:r w:rsidR="007C210A">
        <w:rPr>
          <w:rFonts w:eastAsia="Arial Unicode MS"/>
          <w:b/>
          <w:color w:val="00000A"/>
          <w:kern w:val="2"/>
          <w:sz w:val="36"/>
          <w:szCs w:val="36"/>
        </w:rPr>
        <w:t>Технология</w:t>
      </w:r>
      <w:r w:rsidRPr="00066FBB">
        <w:rPr>
          <w:b/>
          <w:iCs/>
          <w:sz w:val="36"/>
          <w:szCs w:val="36"/>
        </w:rPr>
        <w:t>»</w:t>
      </w:r>
    </w:p>
    <w:p w:rsidR="00405D66" w:rsidRPr="00066FBB" w:rsidRDefault="00517C89" w:rsidP="00405D6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8</w:t>
      </w:r>
      <w:r w:rsidR="00405D66" w:rsidRPr="00066FBB">
        <w:rPr>
          <w:b/>
          <w:sz w:val="36"/>
          <w:szCs w:val="36"/>
        </w:rPr>
        <w:t xml:space="preserve"> класс</w:t>
      </w:r>
    </w:p>
    <w:p w:rsidR="00405D66" w:rsidRPr="00622656" w:rsidRDefault="00405D66" w:rsidP="00405D66">
      <w:pPr>
        <w:jc w:val="center"/>
        <w:rPr>
          <w:b/>
          <w:sz w:val="36"/>
          <w:szCs w:val="36"/>
        </w:rPr>
      </w:pPr>
    </w:p>
    <w:p w:rsidR="00405D66" w:rsidRPr="00F909F1" w:rsidRDefault="00405D66" w:rsidP="00405D66">
      <w:pPr>
        <w:jc w:val="center"/>
        <w:rPr>
          <w:b/>
          <w:sz w:val="36"/>
          <w:szCs w:val="36"/>
        </w:rPr>
      </w:pPr>
    </w:p>
    <w:p w:rsidR="00405D66" w:rsidRPr="00155FBC" w:rsidRDefault="00405D66" w:rsidP="00155FBC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>Составитель: учитель</w:t>
      </w:r>
      <w:r>
        <w:rPr>
          <w:bCs/>
          <w:sz w:val="28"/>
          <w:szCs w:val="28"/>
        </w:rPr>
        <w:t xml:space="preserve">   </w:t>
      </w:r>
      <w:proofErr w:type="spellStart"/>
      <w:r>
        <w:rPr>
          <w:bCs/>
          <w:sz w:val="28"/>
          <w:szCs w:val="28"/>
        </w:rPr>
        <w:t>Трушников</w:t>
      </w:r>
      <w:proofErr w:type="spellEnd"/>
      <w:r>
        <w:rPr>
          <w:bCs/>
          <w:sz w:val="28"/>
          <w:szCs w:val="28"/>
        </w:rPr>
        <w:t xml:space="preserve">  В.В.</w:t>
      </w:r>
    </w:p>
    <w:p w:rsidR="00405D66" w:rsidRPr="0073633B" w:rsidRDefault="00405D66" w:rsidP="00405D66">
      <w:pPr>
        <w:jc w:val="center"/>
        <w:rPr>
          <w:b/>
          <w:sz w:val="28"/>
          <w:szCs w:val="28"/>
        </w:rPr>
      </w:pPr>
    </w:p>
    <w:p w:rsidR="00405D66" w:rsidRDefault="00405D66" w:rsidP="00405D6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405D66" w:rsidRDefault="00405D66" w:rsidP="00405D66">
      <w:pPr>
        <w:jc w:val="center"/>
        <w:textAlignment w:val="baseline"/>
        <w:rPr>
          <w:b/>
          <w:bCs/>
          <w:lang w:eastAsia="ru-RU"/>
        </w:rPr>
      </w:pPr>
      <w:r>
        <w:rPr>
          <w:b/>
          <w:sz w:val="28"/>
          <w:szCs w:val="28"/>
        </w:rPr>
        <w:t>202</w:t>
      </w:r>
      <w:r w:rsidR="007C210A">
        <w:rPr>
          <w:b/>
          <w:sz w:val="28"/>
          <w:szCs w:val="28"/>
        </w:rPr>
        <w:t>3</w:t>
      </w:r>
      <w:r w:rsidRPr="0073633B">
        <w:rPr>
          <w:b/>
          <w:sz w:val="28"/>
          <w:szCs w:val="28"/>
        </w:rPr>
        <w:t xml:space="preserve"> год</w:t>
      </w:r>
    </w:p>
    <w:p w:rsidR="00087FA8" w:rsidRDefault="00087FA8" w:rsidP="00DB1B3B">
      <w:pPr>
        <w:jc w:val="center"/>
        <w:rPr>
          <w:b/>
        </w:rPr>
      </w:pPr>
    </w:p>
    <w:p w:rsidR="00405D66" w:rsidRDefault="00405D66" w:rsidP="00DB1B3B">
      <w:pPr>
        <w:jc w:val="center"/>
        <w:rPr>
          <w:b/>
        </w:rPr>
      </w:pPr>
    </w:p>
    <w:p w:rsidR="00405D66" w:rsidRPr="00692273" w:rsidRDefault="00405D66" w:rsidP="00155FBC">
      <w:pPr>
        <w:rPr>
          <w:b/>
        </w:rPr>
      </w:pPr>
    </w:p>
    <w:p w:rsidR="00087FA8" w:rsidRPr="00692273" w:rsidRDefault="00087FA8" w:rsidP="00DB1B3B">
      <w:pPr>
        <w:jc w:val="center"/>
        <w:rPr>
          <w:b/>
        </w:rPr>
      </w:pPr>
    </w:p>
    <w:p w:rsidR="00587142" w:rsidRPr="00692273" w:rsidRDefault="00587142" w:rsidP="00587142">
      <w:pPr>
        <w:autoSpaceDE w:val="0"/>
        <w:autoSpaceDN w:val="0"/>
        <w:adjustRightInd w:val="0"/>
        <w:jc w:val="center"/>
        <w:rPr>
          <w:b/>
        </w:rPr>
      </w:pPr>
      <w:r w:rsidRPr="00692273">
        <w:rPr>
          <w:b/>
        </w:rPr>
        <w:t>Планируемые результаты изучения учебного предмета</w:t>
      </w:r>
    </w:p>
    <w:p w:rsidR="00587142" w:rsidRPr="00692273" w:rsidRDefault="00587142" w:rsidP="00587142">
      <w:pPr>
        <w:shd w:val="clear" w:color="auto" w:fill="FFFFFF"/>
        <w:ind w:left="566" w:firstLine="60"/>
        <w:rPr>
          <w:color w:val="000000"/>
          <w:lang w:eastAsia="ru-RU"/>
        </w:rPr>
      </w:pPr>
      <w:r w:rsidRPr="00692273">
        <w:rPr>
          <w:b/>
          <w:bCs/>
          <w:i/>
          <w:iCs/>
          <w:color w:val="000000"/>
          <w:lang w:eastAsia="ru-RU"/>
        </w:rPr>
        <w:t>Учащиеся должны </w:t>
      </w:r>
      <w:r w:rsidRPr="00692273">
        <w:rPr>
          <w:b/>
          <w:bCs/>
          <w:color w:val="000000"/>
          <w:lang w:eastAsia="ru-RU"/>
        </w:rPr>
        <w:t>знать</w:t>
      </w:r>
      <w:r w:rsidRPr="00692273">
        <w:rPr>
          <w:color w:val="000000"/>
          <w:lang w:eastAsia="ru-RU"/>
        </w:rPr>
        <w:t>: </w:t>
      </w:r>
      <w:r w:rsidRPr="00692273">
        <w:rPr>
          <w:color w:val="000000"/>
          <w:lang w:eastAsia="ru-RU"/>
        </w:rPr>
        <w:br/>
        <w:t>• основные требования к техническому рисунку, эскизу и чертежу;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основные параметры качества детали: форма, шероховатость, размеры каждой элементной поверхности и их взаимное расположение; способы осуществления их контроля;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пути предупреждения негативных последствий трудовой деятельности человека на окружающую среду и собственное здоровье;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условия к посадке и правила ухода за растениями, способы размножения растений;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что представляет собой текстовая и графическая информация;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требования к материалам, которые необходимо учитывать при их обработке;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общее устройство столярного верстака, уметь пользоваться им при выполнении столярных операций;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назначение, устройство и принцип действия простейшего столярного инструмента (разметочного, ударного и режущего) и приспособлений для пиления (</w:t>
      </w:r>
      <w:proofErr w:type="spellStart"/>
      <w:r w:rsidRPr="00692273">
        <w:rPr>
          <w:color w:val="000000"/>
          <w:lang w:eastAsia="ru-RU"/>
        </w:rPr>
        <w:t>стусла</w:t>
      </w:r>
      <w:proofErr w:type="spellEnd"/>
      <w:r w:rsidRPr="00692273">
        <w:rPr>
          <w:color w:val="000000"/>
          <w:lang w:eastAsia="ru-RU"/>
        </w:rPr>
        <w:t xml:space="preserve">); способы пользования ими </w:t>
      </w:r>
      <w:proofErr w:type="gramStart"/>
      <w:r w:rsidRPr="00692273">
        <w:rPr>
          <w:color w:val="000000"/>
          <w:lang w:eastAsia="ru-RU"/>
        </w:rPr>
        <w:t>при</w:t>
      </w:r>
      <w:proofErr w:type="gramEnd"/>
      <w:r w:rsidRPr="00692273">
        <w:rPr>
          <w:color w:val="000000"/>
          <w:lang w:eastAsia="ru-RU"/>
        </w:rPr>
        <w:t xml:space="preserve"> выполнения соответствующих операций;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« основные виды механизмов по выполняемым функциям, а также по используемым в них рабочим частям;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виды пиломатериалов;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возможности использования микрокалькулятора и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источники и носители информации, способы получения, хранения и поиска информации;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основы и принципы ухода за одеждой и обувью;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b/>
          <w:bCs/>
          <w:color w:val="000000"/>
          <w:lang w:eastAsia="ru-RU"/>
        </w:rPr>
        <w:t>уметь</w:t>
      </w:r>
      <w:r w:rsidRPr="00692273">
        <w:rPr>
          <w:color w:val="000000"/>
          <w:lang w:eastAsia="ru-RU"/>
        </w:rPr>
        <w:t>: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рационально организовывать рабочее место, соблюдать правила безопасности труда и личной гигиены при выполнении всех указанных работ;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 xml:space="preserve">• выполнять основные операции по обработке древесины ручными налаженными инструментами, изготавливать простейшие изделия из древесины по </w:t>
      </w:r>
      <w:proofErr w:type="spellStart"/>
      <w:r w:rsidRPr="00692273">
        <w:rPr>
          <w:color w:val="000000"/>
          <w:lang w:eastAsia="ru-RU"/>
        </w:rPr>
        <w:t>инструкционно-технологическим</w:t>
      </w:r>
      <w:proofErr w:type="spellEnd"/>
      <w:r w:rsidRPr="00692273">
        <w:rPr>
          <w:color w:val="000000"/>
          <w:lang w:eastAsia="ru-RU"/>
        </w:rPr>
        <w:t xml:space="preserve"> картам;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читать простейшие технические рисунки и чертежи плоских и призматических деталей и деталей типа тел вращения;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 xml:space="preserve">• понимать содержание </w:t>
      </w:r>
      <w:proofErr w:type="spellStart"/>
      <w:r w:rsidRPr="00692273">
        <w:rPr>
          <w:color w:val="000000"/>
          <w:lang w:eastAsia="ru-RU"/>
        </w:rPr>
        <w:t>инструкционно-технологических</w:t>
      </w:r>
      <w:proofErr w:type="spellEnd"/>
      <w:r w:rsidRPr="00692273">
        <w:rPr>
          <w:color w:val="000000"/>
          <w:lang w:eastAsia="ru-RU"/>
        </w:rPr>
        <w:t xml:space="preserve"> карт и пользоваться ими при выполнении работ;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графически изображать основные виды механизмов передач;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находить необходимую техническую информацию;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осуществлять контроль качества изготавливаемых изделий;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читать чертежи и технологические карты, выявлять технические требования, предъявляемые к детали;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выполнять основные учебно-производственные операции и изготавливать детали на сверлильном станке;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соединять детали склеиванием, на гвоздях, шурупах;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 xml:space="preserve">• применять политехнические и технологические знания </w:t>
      </w:r>
      <w:proofErr w:type="spellStart"/>
      <w:r w:rsidRPr="00692273">
        <w:rPr>
          <w:color w:val="000000"/>
          <w:lang w:eastAsia="ru-RU"/>
        </w:rPr>
        <w:t>й</w:t>
      </w:r>
      <w:proofErr w:type="spellEnd"/>
      <w:r w:rsidRPr="00692273">
        <w:rPr>
          <w:color w:val="000000"/>
          <w:lang w:eastAsia="ru-RU"/>
        </w:rPr>
        <w:t xml:space="preserve"> умения в самостоятельной практической деятельности;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lastRenderedPageBreak/>
        <w:t>• набирать и редактировать текст;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создавать простые рисунки;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b/>
          <w:bCs/>
          <w:color w:val="000000"/>
          <w:lang w:eastAsia="ru-RU"/>
        </w:rPr>
        <w:t>Должны владеть компетенциями: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ценностно-смысловой;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 xml:space="preserve">• </w:t>
      </w:r>
      <w:proofErr w:type="spellStart"/>
      <w:r w:rsidRPr="00692273">
        <w:rPr>
          <w:color w:val="000000"/>
          <w:lang w:eastAsia="ru-RU"/>
        </w:rPr>
        <w:t>деятельностной</w:t>
      </w:r>
      <w:proofErr w:type="spellEnd"/>
      <w:r w:rsidRPr="00692273">
        <w:rPr>
          <w:color w:val="000000"/>
          <w:lang w:eastAsia="ru-RU"/>
        </w:rPr>
        <w:t>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социально-трудовой;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познавательно - смысловой;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информационно-коммуникативной;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межкультурной;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учебно-познавательной.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b/>
          <w:bCs/>
          <w:color w:val="000000"/>
          <w:lang w:eastAsia="ru-RU"/>
        </w:rPr>
        <w:t>Способы решать жизненно-практические задачи: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вести экологически здоровый образ жизни;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использовать ПЭВМ для решения технологических, конструкторских, экономических задач и как источник информации;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планировать и оформлять интерьер: проводить уборку квартиры, ухаживать за одеждой и обувью; соблюдать гигиену, выражать уважение и заботу членам семьи; принимать гостей и правильно вести себя в гостях;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проектировать и изготавливать полезные изделия из конструкционных и поделочных материалов.</w:t>
      </w:r>
    </w:p>
    <w:p w:rsidR="00587142" w:rsidRPr="00692273" w:rsidRDefault="00587142" w:rsidP="00587142"/>
    <w:p w:rsidR="00587142" w:rsidRDefault="00587142" w:rsidP="00587142">
      <w:pPr>
        <w:ind w:firstLine="360"/>
        <w:jc w:val="center"/>
        <w:rPr>
          <w:b/>
        </w:rPr>
      </w:pPr>
      <w:r w:rsidRPr="00692273">
        <w:rPr>
          <w:b/>
        </w:rPr>
        <w:t>Содержание тем учебного предмета</w:t>
      </w:r>
    </w:p>
    <w:p w:rsidR="00A15570" w:rsidRDefault="00A15570" w:rsidP="00587142">
      <w:pPr>
        <w:ind w:firstLine="360"/>
        <w:jc w:val="center"/>
        <w:rPr>
          <w:b/>
        </w:rPr>
      </w:pPr>
    </w:p>
    <w:p w:rsidR="00A15570" w:rsidRDefault="00A15570" w:rsidP="00587142">
      <w:pPr>
        <w:ind w:firstLine="360"/>
        <w:jc w:val="center"/>
      </w:pPr>
      <w:r w:rsidRPr="00A15570">
        <w:rPr>
          <w:b/>
        </w:rPr>
        <w:t>Столярное дело</w:t>
      </w:r>
      <w:r w:rsidRPr="00692273">
        <w:rPr>
          <w:b/>
        </w:rPr>
        <w:t xml:space="preserve"> </w:t>
      </w:r>
      <w:r w:rsidRPr="00692273">
        <w:t>111 часов</w:t>
      </w:r>
    </w:p>
    <w:p w:rsidR="00A15570" w:rsidRPr="00692273" w:rsidRDefault="00A15570" w:rsidP="00587142">
      <w:pPr>
        <w:ind w:firstLine="360"/>
        <w:jc w:val="center"/>
        <w:rPr>
          <w:b/>
        </w:rPr>
      </w:pP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Основные теоретические сведенья.</w:t>
      </w:r>
    </w:p>
    <w:p w:rsidR="00587142" w:rsidRPr="00692273" w:rsidRDefault="00587142" w:rsidP="00587142">
      <w:pPr>
        <w:jc w:val="both"/>
      </w:pPr>
      <w:r w:rsidRPr="00692273">
        <w:t xml:space="preserve">Основные физико-химические свойства древесины. Государственные стандарты на типовые детали и документацию. Требование к заточке дереворежущих инструментов. Правила настройки рубанков, фуганков и шерхебелей. Расчет отклонений и допусков на размеры валов и отверстий. Шиповые соединения, их элементы и конструктивные особенности. Виды соединений </w:t>
      </w:r>
      <w:proofErr w:type="spellStart"/>
      <w:r w:rsidRPr="00692273">
        <w:t>деталий</w:t>
      </w:r>
      <w:proofErr w:type="spellEnd"/>
      <w:r w:rsidRPr="00692273">
        <w:t xml:space="preserve"> из дерева. Устройство токарного станка. Художественное точение. 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Практические работы.</w:t>
      </w:r>
    </w:p>
    <w:p w:rsidR="00587142" w:rsidRPr="00692273" w:rsidRDefault="00587142" w:rsidP="00587142">
      <w:pPr>
        <w:jc w:val="both"/>
      </w:pPr>
      <w:r w:rsidRPr="00692273">
        <w:t xml:space="preserve">Выполнение заточки дереворежущих инструментов. Использование рубанков, фуганков и шерхебелей в работе. Изображение на чертежах соединение </w:t>
      </w:r>
      <w:proofErr w:type="spellStart"/>
      <w:r w:rsidRPr="00692273">
        <w:t>деталий</w:t>
      </w:r>
      <w:proofErr w:type="spellEnd"/>
      <w:r w:rsidRPr="00692273">
        <w:t xml:space="preserve">. Сборка </w:t>
      </w:r>
      <w:proofErr w:type="spellStart"/>
      <w:r w:rsidRPr="00692273">
        <w:t>деталий</w:t>
      </w:r>
      <w:proofErr w:type="spellEnd"/>
      <w:r w:rsidRPr="00692273">
        <w:t xml:space="preserve"> </w:t>
      </w:r>
      <w:proofErr w:type="spellStart"/>
      <w:r w:rsidRPr="00692273">
        <w:t>шкантами</w:t>
      </w:r>
      <w:proofErr w:type="spellEnd"/>
      <w:r w:rsidRPr="00692273">
        <w:t xml:space="preserve">, шурупами в нагель. Склеивание </w:t>
      </w:r>
      <w:proofErr w:type="gramStart"/>
      <w:r w:rsidRPr="00692273">
        <w:t>деревянных</w:t>
      </w:r>
      <w:proofErr w:type="gramEnd"/>
      <w:r w:rsidRPr="00692273">
        <w:t xml:space="preserve"> </w:t>
      </w:r>
      <w:proofErr w:type="spellStart"/>
      <w:r w:rsidRPr="00692273">
        <w:t>деталий</w:t>
      </w:r>
      <w:proofErr w:type="spellEnd"/>
      <w:r w:rsidRPr="00692273">
        <w:t>. Работа на токарном станке. Выполнение мозаики из дерева.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Варианты объектов труда.</w:t>
      </w:r>
    </w:p>
    <w:p w:rsidR="00587142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692273">
        <w:rPr>
          <w:bCs/>
        </w:rPr>
        <w:t>Деревообрабатывающие предприятия. Информационные материалы. Ручные инструменты, станки.</w:t>
      </w:r>
    </w:p>
    <w:p w:rsidR="00A15570" w:rsidRPr="00692273" w:rsidRDefault="00A15570" w:rsidP="00A15570">
      <w:pPr>
        <w:autoSpaceDE w:val="0"/>
        <w:autoSpaceDN w:val="0"/>
        <w:adjustRightInd w:val="0"/>
        <w:spacing w:before="165" w:after="120"/>
        <w:jc w:val="center"/>
        <w:rPr>
          <w:bCs/>
        </w:rPr>
      </w:pPr>
      <w:r w:rsidRPr="00692273">
        <w:rPr>
          <w:b/>
        </w:rPr>
        <w:t xml:space="preserve">Обработка металла </w:t>
      </w:r>
      <w:r>
        <w:t>64</w:t>
      </w:r>
      <w:r w:rsidRPr="00692273">
        <w:t xml:space="preserve"> часов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Основные теоретические сведенья.</w:t>
      </w:r>
    </w:p>
    <w:p w:rsidR="00587142" w:rsidRPr="00692273" w:rsidRDefault="00587142" w:rsidP="00587142">
      <w:r w:rsidRPr="00692273">
        <w:t xml:space="preserve">Металлы и сплавы. Виды сталей и их свойства. Графическое изображение </w:t>
      </w:r>
      <w:proofErr w:type="spellStart"/>
      <w:r w:rsidRPr="00692273">
        <w:t>деталий</w:t>
      </w:r>
      <w:proofErr w:type="spellEnd"/>
      <w:r w:rsidRPr="00692273">
        <w:t xml:space="preserve"> цилиндрической </w:t>
      </w:r>
      <w:proofErr w:type="spellStart"/>
      <w:r w:rsidRPr="00692273">
        <w:t>формы</w:t>
      </w:r>
      <w:proofErr w:type="gramStart"/>
      <w:r w:rsidRPr="00692273">
        <w:t>.Т</w:t>
      </w:r>
      <w:proofErr w:type="gramEnd"/>
      <w:r w:rsidRPr="00692273">
        <w:t>окарно-винторезный</w:t>
      </w:r>
      <w:proofErr w:type="spellEnd"/>
      <w:r w:rsidRPr="00692273">
        <w:t xml:space="preserve"> станок ТВ-6: устройство, назначение. Виды и назначения токарных резцов. Основные элементы токарных резцов. Устройство и назначение настольного </w:t>
      </w:r>
      <w:r w:rsidRPr="00692273">
        <w:lastRenderedPageBreak/>
        <w:t>горизонтально-фрезерного станка НГФ-110Ш. виды фрез. Ручные инструменты и приспособления для нарезания резьбы на стержнях и в отверстиях; их устройство и назначение.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Практические работы.</w:t>
      </w:r>
    </w:p>
    <w:p w:rsidR="00587142" w:rsidRPr="00692273" w:rsidRDefault="00587142" w:rsidP="00587142">
      <w:r w:rsidRPr="00692273">
        <w:t xml:space="preserve">Выполнять термическую обработку стали. Выполнять графическое изображение: отверстия, уступы, канавки, фаски. Выполнять сечение и разрезы металлов. Работа на токарно-винторезном станке ТВ-6. Изготовление </w:t>
      </w:r>
      <w:proofErr w:type="spellStart"/>
      <w:r w:rsidRPr="00692273">
        <w:t>деталий</w:t>
      </w:r>
      <w:proofErr w:type="spellEnd"/>
      <w:r w:rsidRPr="00692273">
        <w:t xml:space="preserve"> цилиндрической формы. Работа на настольном горизонтально-фрезерном станке НГФ-110Ш. выполнение метрической резьбы. Изображение резьбы на чертежах.</w:t>
      </w:r>
    </w:p>
    <w:p w:rsidR="00587142" w:rsidRPr="00692273" w:rsidRDefault="00587142" w:rsidP="00587142">
      <w:r w:rsidRPr="00692273">
        <w:rPr>
          <w:u w:val="single"/>
        </w:rPr>
        <w:t>Варианты объектов труда.</w:t>
      </w:r>
    </w:p>
    <w:p w:rsidR="00587142" w:rsidRPr="00692273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692273">
        <w:rPr>
          <w:bCs/>
        </w:rPr>
        <w:t>Информационные материалы. Станок НГФ-110Ш и ТВ-6.</w:t>
      </w:r>
    </w:p>
    <w:p w:rsidR="00A15570" w:rsidRDefault="00A15570" w:rsidP="00587142">
      <w:pPr>
        <w:autoSpaceDE w:val="0"/>
        <w:autoSpaceDN w:val="0"/>
        <w:adjustRightInd w:val="0"/>
        <w:spacing w:before="165" w:after="120"/>
        <w:rPr>
          <w:b/>
          <w:bCs/>
        </w:rPr>
      </w:pPr>
    </w:p>
    <w:p w:rsidR="00A15570" w:rsidRDefault="00A15570" w:rsidP="00A15570">
      <w:pPr>
        <w:jc w:val="center"/>
        <w:rPr>
          <w:u w:val="single"/>
        </w:rPr>
      </w:pPr>
      <w:r w:rsidRPr="00692273">
        <w:rPr>
          <w:b/>
        </w:rPr>
        <w:t>Электротехнические работы</w:t>
      </w:r>
      <w:r w:rsidRPr="00692273">
        <w:t xml:space="preserve"> 2</w:t>
      </w:r>
      <w:r>
        <w:t>9</w:t>
      </w:r>
      <w:r w:rsidRPr="00692273">
        <w:t xml:space="preserve"> часов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Основные теоретические сведения.</w:t>
      </w:r>
    </w:p>
    <w:p w:rsidR="00587142" w:rsidRPr="00692273" w:rsidRDefault="00587142" w:rsidP="00587142">
      <w:r w:rsidRPr="00692273">
        <w:t xml:space="preserve">Техническая этика. Понятие золотого сечения. Методы конструирования. Методы поиска информации об изделии и материалах. Виды проектной документации. Выбор вида изделия. Разработка конструкции и определение </w:t>
      </w:r>
      <w:proofErr w:type="spellStart"/>
      <w:r w:rsidRPr="00692273">
        <w:t>деталий</w:t>
      </w:r>
      <w:proofErr w:type="spellEnd"/>
      <w:r w:rsidRPr="00692273">
        <w:t xml:space="preserve">. 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Практические работы.</w:t>
      </w:r>
    </w:p>
    <w:p w:rsidR="00587142" w:rsidRPr="00692273" w:rsidRDefault="00587142" w:rsidP="00587142">
      <w:pPr>
        <w:jc w:val="both"/>
      </w:pPr>
      <w:r w:rsidRPr="00692273">
        <w:t xml:space="preserve">Подготовка чертежа или технического рисунка. Составление технологической карты. Изготовление </w:t>
      </w:r>
      <w:proofErr w:type="spellStart"/>
      <w:r w:rsidRPr="00692273">
        <w:t>деталий</w:t>
      </w:r>
      <w:proofErr w:type="spellEnd"/>
      <w:r w:rsidRPr="00692273">
        <w:t xml:space="preserve"> контроль качества. Сборка и отделка изделия.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Варианты  объектов труда.</w:t>
      </w:r>
    </w:p>
    <w:p w:rsidR="00587142" w:rsidRPr="00692273" w:rsidRDefault="00587142" w:rsidP="00587142">
      <w:pPr>
        <w:jc w:val="both"/>
      </w:pPr>
      <w:r w:rsidRPr="00692273">
        <w:t>Исследование потребностей и спроса на рынке товаров и услуг (маркетинг). Разнообразные инструменты, станки.</w:t>
      </w:r>
    </w:p>
    <w:p w:rsidR="00587142" w:rsidRPr="00692273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Pr="00692273" w:rsidRDefault="00587142" w:rsidP="0058714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Pr="00692273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273">
        <w:rPr>
          <w:rFonts w:ascii="Times New Roman" w:hAnsi="Times New Roman" w:cs="Times New Roman"/>
          <w:b/>
          <w:sz w:val="24"/>
          <w:szCs w:val="24"/>
        </w:rPr>
        <w:t>Т</w:t>
      </w:r>
      <w:r w:rsidRPr="00692273">
        <w:rPr>
          <w:rFonts w:ascii="Times New Roman" w:eastAsia="Times New Roman" w:hAnsi="Times New Roman" w:cs="Times New Roman"/>
          <w:b/>
          <w:sz w:val="24"/>
          <w:szCs w:val="24"/>
        </w:rPr>
        <w:t xml:space="preserve">ематическое планирование по предмету «Технология» </w:t>
      </w:r>
    </w:p>
    <w:p w:rsidR="00587142" w:rsidRPr="00692273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872" w:rsidRPr="00692273" w:rsidRDefault="006D3872" w:rsidP="006D3872">
      <w:pPr>
        <w:pStyle w:val="a8"/>
        <w:jc w:val="center"/>
        <w:rPr>
          <w:b/>
          <w:sz w:val="24"/>
          <w:szCs w:val="24"/>
        </w:rPr>
      </w:pPr>
      <w:proofErr w:type="spellStart"/>
      <w:r w:rsidRPr="00692273">
        <w:rPr>
          <w:b/>
          <w:sz w:val="24"/>
          <w:szCs w:val="24"/>
        </w:rPr>
        <w:t>Колендарно-тематическое</w:t>
      </w:r>
      <w:proofErr w:type="spellEnd"/>
      <w:r w:rsidRPr="00692273">
        <w:rPr>
          <w:b/>
          <w:sz w:val="24"/>
          <w:szCs w:val="24"/>
        </w:rPr>
        <w:t xml:space="preserve"> планирование 8 </w:t>
      </w:r>
      <w:proofErr w:type="spellStart"/>
      <w:r w:rsidRPr="00692273">
        <w:rPr>
          <w:b/>
          <w:sz w:val="24"/>
          <w:szCs w:val="24"/>
        </w:rPr>
        <w:t>кл</w:t>
      </w:r>
      <w:proofErr w:type="spellEnd"/>
    </w:p>
    <w:p w:rsidR="006D3872" w:rsidRPr="00692273" w:rsidRDefault="006D3872" w:rsidP="006D3872">
      <w:pPr>
        <w:jc w:val="center"/>
        <w:rPr>
          <w:b/>
        </w:rPr>
      </w:pPr>
    </w:p>
    <w:tbl>
      <w:tblPr>
        <w:tblStyle w:val="a7"/>
        <w:tblW w:w="0" w:type="auto"/>
        <w:tblLayout w:type="fixed"/>
        <w:tblLook w:val="04A0"/>
      </w:tblPr>
      <w:tblGrid>
        <w:gridCol w:w="817"/>
        <w:gridCol w:w="9214"/>
        <w:gridCol w:w="2835"/>
      </w:tblGrid>
      <w:tr w:rsidR="006D3872" w:rsidRPr="00692273" w:rsidTr="006D3872">
        <w:tc>
          <w:tcPr>
            <w:tcW w:w="817" w:type="dxa"/>
          </w:tcPr>
          <w:p w:rsidR="006D3872" w:rsidRPr="00692273" w:rsidRDefault="006D3872" w:rsidP="006D3872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227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92273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69227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Наименование разделов, темы уроков</w:t>
            </w:r>
          </w:p>
          <w:p w:rsidR="006D3872" w:rsidRPr="00692273" w:rsidRDefault="006D3872" w:rsidP="00490F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b/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Количество часов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214" w:type="dxa"/>
          </w:tcPr>
          <w:p w:rsidR="006D3872" w:rsidRPr="00692273" w:rsidRDefault="006D3872" w:rsidP="00BE2415">
            <w:pPr>
              <w:jc w:val="center"/>
              <w:rPr>
                <w:sz w:val="24"/>
                <w:szCs w:val="24"/>
              </w:rPr>
            </w:pPr>
            <w:proofErr w:type="spellStart"/>
            <w:r w:rsidRPr="00692273">
              <w:rPr>
                <w:b/>
                <w:sz w:val="24"/>
                <w:szCs w:val="24"/>
                <w:lang w:val="en-US"/>
              </w:rPr>
              <w:t>Столярное</w:t>
            </w:r>
            <w:proofErr w:type="spellEnd"/>
            <w:r w:rsidRPr="00692273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273">
              <w:rPr>
                <w:b/>
                <w:sz w:val="24"/>
                <w:szCs w:val="24"/>
                <w:lang w:val="en-US"/>
              </w:rPr>
              <w:t>дело</w:t>
            </w:r>
            <w:proofErr w:type="spellEnd"/>
            <w:r w:rsidRPr="00692273">
              <w:rPr>
                <w:b/>
                <w:sz w:val="24"/>
                <w:szCs w:val="24"/>
              </w:rPr>
              <w:t xml:space="preserve"> </w:t>
            </w:r>
            <w:r w:rsidR="00BE2415" w:rsidRPr="00692273">
              <w:rPr>
                <w:sz w:val="24"/>
                <w:szCs w:val="24"/>
              </w:rPr>
              <w:t>111</w:t>
            </w:r>
            <w:r w:rsidRPr="0069227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Вводное занятие. Техника безопасности на уроках труда</w:t>
            </w:r>
            <w:r w:rsidR="00E27A78">
              <w:rPr>
                <w:sz w:val="24"/>
                <w:szCs w:val="24"/>
              </w:rPr>
              <w:t>.</w:t>
            </w:r>
            <w:r w:rsidR="00E27A78" w:rsidRPr="004D7188">
              <w:rPr>
                <w:bCs/>
                <w:color w:val="000000"/>
                <w:lang w:eastAsia="ru-RU"/>
              </w:rPr>
              <w:t xml:space="preserve"> ТБ № 057-16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  <w:lang w:val="en-US"/>
              </w:rPr>
              <w:t>1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2-3-4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Технология ручной обработки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5-6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Процесс изготовления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7-8-9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Графическая документация на изделия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10-11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Разметка заготовок с помощью линейки, угольника, по шаблонам. 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12-13-14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b/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Пиление древесины столярной ножовкой. Техника безопасности.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15-16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Виды и назначение рубанков, </w:t>
            </w:r>
            <w:proofErr w:type="spellStart"/>
            <w:r w:rsidRPr="00692273">
              <w:rPr>
                <w:sz w:val="24"/>
                <w:szCs w:val="24"/>
              </w:rPr>
              <w:t>полуфуганков</w:t>
            </w:r>
            <w:proofErr w:type="spellEnd"/>
            <w:r w:rsidRPr="00692273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17-</w:t>
            </w:r>
            <w:r w:rsidRPr="00692273">
              <w:rPr>
                <w:sz w:val="24"/>
                <w:szCs w:val="24"/>
              </w:rPr>
              <w:lastRenderedPageBreak/>
              <w:t>18-19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lastRenderedPageBreak/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Строгание древесины рубанком, правила безопасности.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20-21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Лесная и деревообрабатывающая промышленность.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22-23-24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Заготовка древесины, производство и применение пиломатериалов.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25-26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Пороки древесины и их устранение. Охрана природы.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27-28-29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Физические и механические свойства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30-31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Профессии и специальности деревообрабатывающей промышленности.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6D3872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132-33-34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Заточк</w:t>
            </w:r>
            <w:proofErr w:type="gramStart"/>
            <w:r w:rsidRPr="00692273">
              <w:rPr>
                <w:sz w:val="24"/>
                <w:szCs w:val="24"/>
              </w:rPr>
              <w:t>а-</w:t>
            </w:r>
            <w:proofErr w:type="gramEnd"/>
            <w:r w:rsidRPr="00692273">
              <w:rPr>
                <w:sz w:val="24"/>
                <w:szCs w:val="24"/>
              </w:rPr>
              <w:t xml:space="preserve"> регулировка ножей рубанка, </w:t>
            </w:r>
            <w:proofErr w:type="spellStart"/>
            <w:r w:rsidRPr="00692273">
              <w:rPr>
                <w:sz w:val="24"/>
                <w:szCs w:val="24"/>
              </w:rPr>
              <w:t>полуфуганка</w:t>
            </w:r>
            <w:proofErr w:type="spellEnd"/>
            <w:r w:rsidRPr="00692273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35-36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Заточка и разводка зубьев ножовки.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37-38-39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Сверление отверстий с помощью коловорота дрели. Сверла.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40-41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Закрепление свёрл, Приёмы сверления сквозных и глухих отверстий.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42-43-44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Соединение деталей из древесины с помощью гвоздей, шурупов.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45-46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Соединение брусков в полдерева на клею и шурупах.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47-48-49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 xml:space="preserve">Склеивание деревянных изделий. Виды и способы применения клея. 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50-51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Конструирование столярных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52-53-54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Моделирование столярных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55-56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Изготовление деталей цилиндрической формы ручным инструментом.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57-58-59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Основные части машин, механизмы передачи движения.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60-61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Устройство токарного станка для точения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62-63-64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Техника безопасности, технология точения на токарном станке.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65-66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Организация рабочего места, инструменты и приспособления для работы на токарном станке.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67-68-69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Черновое и чистовое точение. Устройство штангенциркуля.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70-71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Точение цилиндрически поверхностей.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72-73-74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Вытачивание уступов, канавок, конических поверхностей.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75-76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Художественное точение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77-</w:t>
            </w:r>
            <w:r w:rsidRPr="00692273">
              <w:rPr>
                <w:sz w:val="24"/>
                <w:szCs w:val="24"/>
              </w:rPr>
              <w:lastRenderedPageBreak/>
              <w:t>78-79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Точение полых и</w:t>
            </w:r>
            <w:r w:rsidR="00AD4BD6">
              <w:rPr>
                <w:sz w:val="24"/>
                <w:szCs w:val="24"/>
              </w:rPr>
              <w:t xml:space="preserve">зделий из древесины «чаша, </w:t>
            </w:r>
            <w:proofErr w:type="spellStart"/>
            <w:r w:rsidR="00AD4BD6">
              <w:rPr>
                <w:sz w:val="24"/>
                <w:szCs w:val="24"/>
              </w:rPr>
              <w:t>кубо</w:t>
            </w:r>
            <w:proofErr w:type="spellEnd"/>
            <w:r w:rsidRPr="00692273">
              <w:rPr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80-81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Применение патрона и планшайбы для закрепления заготовок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82-83-84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Точение фасонных деталей шаблонным резцом.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6D3872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85-86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Выжигание по дереву. </w:t>
            </w:r>
            <w:proofErr w:type="spellStart"/>
            <w:r w:rsidRPr="00692273">
              <w:rPr>
                <w:sz w:val="24"/>
                <w:szCs w:val="24"/>
              </w:rPr>
              <w:t>Элетровыжигатель</w:t>
            </w:r>
            <w:proofErr w:type="spellEnd"/>
            <w:r w:rsidRPr="00692273">
              <w:rPr>
                <w:sz w:val="24"/>
                <w:szCs w:val="24"/>
              </w:rPr>
              <w:t>, безопасность при работе.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87-88-89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Выпиливание лобзиком из фанеры, ДВП, тонкой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90-91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Художественная обработка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92-93-94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Отделка столярного изделия геометрической, контурной резьбой.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95-96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Прорезная, </w:t>
            </w:r>
            <w:proofErr w:type="spellStart"/>
            <w:r w:rsidRPr="00692273">
              <w:rPr>
                <w:sz w:val="24"/>
                <w:szCs w:val="24"/>
              </w:rPr>
              <w:t>плосковыемчатая</w:t>
            </w:r>
            <w:proofErr w:type="spellEnd"/>
            <w:r w:rsidRPr="00692273">
              <w:rPr>
                <w:sz w:val="24"/>
                <w:szCs w:val="24"/>
              </w:rPr>
              <w:t xml:space="preserve"> резьба по дереву.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97-98-99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Инструменты для резьбы по дереву, правила пользования.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100-101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Отделка изделий водными растворами красителе</w:t>
            </w:r>
            <w:proofErr w:type="gramStart"/>
            <w:r w:rsidRPr="00692273">
              <w:rPr>
                <w:sz w:val="24"/>
                <w:szCs w:val="24"/>
              </w:rPr>
              <w:t>й-</w:t>
            </w:r>
            <w:proofErr w:type="gramEnd"/>
            <w:r w:rsidRPr="00692273">
              <w:rPr>
                <w:sz w:val="24"/>
                <w:szCs w:val="24"/>
              </w:rPr>
              <w:t xml:space="preserve"> морилкой, ПВА.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102-103-104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Лакирование изделий из древесины нитро и маслеными лаками. 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105-106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Контроль качества, расчёт стоимости изделия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107-108-109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Современные технологические машины.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110-111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Правила пользования ручными электроинструментами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6D3872" w:rsidRPr="00692273" w:rsidRDefault="006D3872" w:rsidP="00A15570">
            <w:pPr>
              <w:jc w:val="center"/>
              <w:rPr>
                <w:sz w:val="24"/>
                <w:szCs w:val="24"/>
              </w:rPr>
            </w:pPr>
            <w:r w:rsidRPr="00692273">
              <w:rPr>
                <w:b/>
                <w:sz w:val="24"/>
                <w:szCs w:val="24"/>
              </w:rPr>
              <w:t xml:space="preserve">Обработка металла </w:t>
            </w:r>
            <w:r w:rsidR="00A15570">
              <w:rPr>
                <w:sz w:val="24"/>
                <w:szCs w:val="24"/>
              </w:rPr>
              <w:t>64</w:t>
            </w:r>
            <w:r w:rsidRPr="0069227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112-113-114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Металлы; их основные свойства и область применения.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115-116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Устройство и назначение слесарных тисков и верстака.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</w:rPr>
              <w:t>117-118-119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Инструменты и приспособления для обработки металла, техника безопасности при работе сними.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120-121</w:t>
            </w:r>
            <w:r w:rsidR="00692273">
              <w:rPr>
                <w:sz w:val="24"/>
                <w:szCs w:val="24"/>
              </w:rPr>
              <w:t>-</w:t>
            </w:r>
            <w:r w:rsidR="00692273" w:rsidRPr="00692273">
              <w:rPr>
                <w:sz w:val="24"/>
                <w:szCs w:val="24"/>
              </w:rPr>
              <w:t>122-</w:t>
            </w:r>
            <w:r w:rsidR="00692273" w:rsidRPr="00692273">
              <w:rPr>
                <w:sz w:val="24"/>
                <w:szCs w:val="24"/>
              </w:rPr>
              <w:lastRenderedPageBreak/>
              <w:t>123-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</w:rPr>
              <w:lastRenderedPageBreak/>
              <w:t>Обработка металла ручным инструментом.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124</w:t>
            </w:r>
            <w:r w:rsidR="00692273">
              <w:rPr>
                <w:sz w:val="24"/>
                <w:szCs w:val="24"/>
              </w:rPr>
              <w:t>-</w:t>
            </w:r>
            <w:r w:rsidR="00692273" w:rsidRPr="00692273">
              <w:rPr>
                <w:sz w:val="24"/>
                <w:szCs w:val="24"/>
              </w:rPr>
              <w:t>125-126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Правка, разметка, гибка тонколистового металла.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127-128-129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130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Резание металла ножницами, опиливание кромок, пробивание отверстий.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131-</w:t>
            </w:r>
            <w:r w:rsidR="00A15570" w:rsidRPr="00692273">
              <w:rPr>
                <w:sz w:val="24"/>
                <w:szCs w:val="24"/>
              </w:rPr>
              <w:t>132-133-134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Конструктивные элементы деталей и их графическое изображение:</w:t>
            </w:r>
            <w:r w:rsidR="00692273" w:rsidRPr="00692273">
              <w:rPr>
                <w:sz w:val="24"/>
                <w:szCs w:val="24"/>
              </w:rPr>
              <w:t xml:space="preserve"> </w:t>
            </w:r>
            <w:r w:rsidRPr="00692273">
              <w:rPr>
                <w:sz w:val="24"/>
                <w:szCs w:val="24"/>
              </w:rPr>
              <w:t>Отверстия, канавки, фаски</w:t>
            </w:r>
            <w:r w:rsidR="000F69DF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692273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135-136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Соединение деталей в изделие на заклепках, изготовление заклёпок.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137-138-139-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Термическая обработка металла: закаливание, отпуск.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140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141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Изменение свойств металла при закаливании в воде, масле</w:t>
            </w:r>
            <w:r w:rsidR="000F69DF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142-143-144-145-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Резьбовые соединения: метрическая, трубная резьба.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692273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146-147-148-149-150-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Ручные инструменты и технология нарезания резьбы на стержне. 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151-152-153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154-155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Нарезание резьбы на внутренних поверхностях.</w:t>
            </w:r>
          </w:p>
        </w:tc>
        <w:tc>
          <w:tcPr>
            <w:tcW w:w="2835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156-157-158-159-160-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Механическая обработка металла, токарно-винторезный станок.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161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162-163-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Токарно-винторезный станок: устройство, назначение.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164-165-166</w:t>
            </w:r>
            <w:r>
              <w:rPr>
                <w:sz w:val="24"/>
                <w:szCs w:val="24"/>
              </w:rPr>
              <w:t>-167-168-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Приёмы работы, техника безопасности при работе на токарно-винторезном станке.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BE2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169-170-171-172-173-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Виды и назначение токарных резцов, основные операции токарной обработки.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92273" w:rsidP="00A155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174-175-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</w:rPr>
              <w:t>Современные технологические машины.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214" w:type="dxa"/>
          </w:tcPr>
          <w:p w:rsidR="006D3872" w:rsidRPr="00692273" w:rsidRDefault="006D3872" w:rsidP="00A15570">
            <w:pPr>
              <w:jc w:val="center"/>
              <w:rPr>
                <w:sz w:val="24"/>
                <w:szCs w:val="24"/>
              </w:rPr>
            </w:pPr>
            <w:r w:rsidRPr="00692273">
              <w:rPr>
                <w:b/>
                <w:sz w:val="24"/>
                <w:szCs w:val="24"/>
              </w:rPr>
              <w:t>Электротехнические работы</w:t>
            </w:r>
            <w:r w:rsidRPr="00692273">
              <w:rPr>
                <w:sz w:val="24"/>
                <w:szCs w:val="24"/>
              </w:rPr>
              <w:t xml:space="preserve"> </w:t>
            </w:r>
            <w:r w:rsidR="00BE2415" w:rsidRPr="00692273">
              <w:rPr>
                <w:sz w:val="24"/>
                <w:szCs w:val="24"/>
              </w:rPr>
              <w:t>2</w:t>
            </w:r>
            <w:r w:rsidR="00A15570">
              <w:rPr>
                <w:sz w:val="24"/>
                <w:szCs w:val="24"/>
              </w:rPr>
              <w:t>9</w:t>
            </w:r>
            <w:r w:rsidRPr="0069227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D3872" w:rsidRPr="00692273" w:rsidTr="006D3872">
        <w:trPr>
          <w:trHeight w:val="674"/>
        </w:trPr>
        <w:tc>
          <w:tcPr>
            <w:tcW w:w="817" w:type="dxa"/>
          </w:tcPr>
          <w:p w:rsidR="006D3872" w:rsidRPr="00692273" w:rsidRDefault="00A15570" w:rsidP="00A155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176-177-</w:t>
            </w:r>
            <w:r w:rsidR="00BE2415" w:rsidRPr="00692273">
              <w:rPr>
                <w:sz w:val="24"/>
                <w:szCs w:val="24"/>
              </w:rPr>
              <w:t>178-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Правила безопасности работы с электроинструментами и при выполнении электромонтажных работ.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179-180</w:t>
            </w:r>
            <w:r>
              <w:rPr>
                <w:sz w:val="24"/>
                <w:szCs w:val="24"/>
              </w:rPr>
              <w:t>-</w:t>
            </w:r>
            <w:r w:rsidR="00BE2415" w:rsidRPr="00692273">
              <w:rPr>
                <w:sz w:val="24"/>
                <w:szCs w:val="24"/>
              </w:rPr>
              <w:t>181-182-183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Виды проводов, припоев, флюсов. Пайка электропаяльником.</w:t>
            </w:r>
          </w:p>
        </w:tc>
        <w:tc>
          <w:tcPr>
            <w:tcW w:w="2835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184-185-186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Электромагнит его устройство и область применения.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BE2415">
        <w:trPr>
          <w:trHeight w:val="648"/>
        </w:trPr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187-188-189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Изготовление устройства с применением электромагнита.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190-191-192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Примерная схема квартирной электропроводки. Работа счетчика.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193-194-195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Виды и назначение автоматических устройств их применение в быту.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196-197-</w:t>
            </w:r>
            <w:r w:rsidRPr="00692273">
              <w:rPr>
                <w:sz w:val="24"/>
                <w:szCs w:val="24"/>
              </w:rPr>
              <w:lastRenderedPageBreak/>
              <w:t>198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Техника безопасности, методы определения и устранения неисправностей в автоматических устройствах.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199-200-201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Основные неисправности бытовых электроприборов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202-203-204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Поиск и устранение неисправностей осветительных приборов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6D3872" w:rsidRPr="00692273" w:rsidRDefault="006D3872" w:rsidP="006D3872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Итого: 204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738B7" w:rsidRPr="00692273" w:rsidRDefault="009738B7"/>
    <w:sectPr w:rsidR="009738B7" w:rsidRPr="00692273" w:rsidSect="00593BE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142"/>
    <w:rsid w:val="0005587B"/>
    <w:rsid w:val="00087FA8"/>
    <w:rsid w:val="000A585C"/>
    <w:rsid w:val="000F69DF"/>
    <w:rsid w:val="00155FBC"/>
    <w:rsid w:val="002C0532"/>
    <w:rsid w:val="00322888"/>
    <w:rsid w:val="003A4D22"/>
    <w:rsid w:val="003C4F74"/>
    <w:rsid w:val="00405D66"/>
    <w:rsid w:val="00517C89"/>
    <w:rsid w:val="00587142"/>
    <w:rsid w:val="00593BE8"/>
    <w:rsid w:val="005F1D68"/>
    <w:rsid w:val="00626214"/>
    <w:rsid w:val="006649DC"/>
    <w:rsid w:val="00692273"/>
    <w:rsid w:val="006A173A"/>
    <w:rsid w:val="006D3872"/>
    <w:rsid w:val="007C210A"/>
    <w:rsid w:val="00850B92"/>
    <w:rsid w:val="008B063A"/>
    <w:rsid w:val="009738B7"/>
    <w:rsid w:val="00A15570"/>
    <w:rsid w:val="00A414F5"/>
    <w:rsid w:val="00AD4BD6"/>
    <w:rsid w:val="00BD5138"/>
    <w:rsid w:val="00BE2415"/>
    <w:rsid w:val="00C566C8"/>
    <w:rsid w:val="00CA4D6E"/>
    <w:rsid w:val="00D266CD"/>
    <w:rsid w:val="00D900D9"/>
    <w:rsid w:val="00DB1B3B"/>
    <w:rsid w:val="00E24937"/>
    <w:rsid w:val="00E2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8714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587142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B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BE8"/>
    <w:rPr>
      <w:rFonts w:ascii="Tahoma" w:eastAsia="Times New Roman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6D3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3872"/>
    <w:pPr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18</cp:revision>
  <cp:lastPrinted>2020-05-16T00:34:00Z</cp:lastPrinted>
  <dcterms:created xsi:type="dcterms:W3CDTF">2019-11-12T14:12:00Z</dcterms:created>
  <dcterms:modified xsi:type="dcterms:W3CDTF">2023-10-13T14:47:00Z</dcterms:modified>
</cp:coreProperties>
</file>