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31A" w:rsidRPr="00375C6E" w:rsidRDefault="0087131A" w:rsidP="0087131A">
      <w:pPr>
        <w:spacing w:after="0" w:line="408" w:lineRule="auto"/>
        <w:ind w:left="120"/>
        <w:jc w:val="center"/>
      </w:pPr>
      <w:bookmarkStart w:id="0" w:name="_GoBack"/>
      <w:bookmarkEnd w:id="0"/>
      <w:r>
        <w:t xml:space="preserve">    </w:t>
      </w:r>
      <w:r w:rsidRPr="00375C6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7131A" w:rsidRPr="00375C6E" w:rsidRDefault="0087131A" w:rsidP="0087131A">
      <w:pPr>
        <w:spacing w:after="0" w:line="408" w:lineRule="auto"/>
        <w:ind w:left="120"/>
        <w:jc w:val="center"/>
      </w:pPr>
      <w:r w:rsidRPr="00375C6E">
        <w:rPr>
          <w:rFonts w:ascii="Times New Roman" w:hAnsi="Times New Roman"/>
          <w:b/>
          <w:color w:val="000000"/>
          <w:sz w:val="28"/>
        </w:rPr>
        <w:t>‌</w:t>
      </w:r>
      <w:bookmarkStart w:id="1" w:name="70ce6c04-5d85-4344-8b96-f0be4c959e1f"/>
      <w:r w:rsidRPr="00375C6E">
        <w:rPr>
          <w:rFonts w:ascii="Times New Roman" w:hAnsi="Times New Roman"/>
          <w:b/>
          <w:color w:val="000000"/>
          <w:sz w:val="28"/>
        </w:rPr>
        <w:t>Министерство образования и науки Тюменской области</w:t>
      </w:r>
      <w:bookmarkEnd w:id="1"/>
      <w:r w:rsidRPr="00375C6E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87131A" w:rsidRPr="00375C6E" w:rsidRDefault="0087131A" w:rsidP="0087131A">
      <w:pPr>
        <w:spacing w:after="0" w:line="408" w:lineRule="auto"/>
        <w:ind w:left="120"/>
        <w:jc w:val="center"/>
      </w:pPr>
      <w:r w:rsidRPr="00375C6E">
        <w:rPr>
          <w:rFonts w:ascii="Times New Roman" w:hAnsi="Times New Roman"/>
          <w:b/>
          <w:color w:val="000000"/>
          <w:sz w:val="28"/>
        </w:rPr>
        <w:t>‌</w:t>
      </w:r>
      <w:bookmarkStart w:id="2" w:name="355bf24e-ba11-449f-8602-e458d8176250"/>
      <w:r>
        <w:rPr>
          <w:rFonts w:ascii="Times New Roman" w:hAnsi="Times New Roman"/>
          <w:b/>
          <w:color w:val="000000"/>
          <w:sz w:val="28"/>
        </w:rPr>
        <w:t xml:space="preserve">Управление  образования </w:t>
      </w:r>
      <w:r w:rsidRPr="00375C6E">
        <w:rPr>
          <w:rFonts w:ascii="Times New Roman" w:hAnsi="Times New Roman"/>
          <w:b/>
          <w:color w:val="000000"/>
          <w:sz w:val="28"/>
        </w:rPr>
        <w:t xml:space="preserve">администрации </w:t>
      </w:r>
      <w:proofErr w:type="spellStart"/>
      <w:r w:rsidRPr="00375C6E">
        <w:rPr>
          <w:rFonts w:ascii="Times New Roman" w:hAnsi="Times New Roman"/>
          <w:b/>
          <w:color w:val="000000"/>
          <w:sz w:val="28"/>
        </w:rPr>
        <w:t>Вагайского</w:t>
      </w:r>
      <w:proofErr w:type="spellEnd"/>
      <w:r w:rsidRPr="00375C6E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муниципального </w:t>
      </w:r>
      <w:r w:rsidRPr="00375C6E">
        <w:rPr>
          <w:rFonts w:ascii="Times New Roman" w:hAnsi="Times New Roman"/>
          <w:b/>
          <w:color w:val="000000"/>
          <w:sz w:val="28"/>
        </w:rPr>
        <w:t>района</w:t>
      </w:r>
      <w:bookmarkEnd w:id="2"/>
      <w:r w:rsidRPr="00375C6E">
        <w:rPr>
          <w:rFonts w:ascii="Times New Roman" w:hAnsi="Times New Roman"/>
          <w:b/>
          <w:color w:val="000000"/>
          <w:sz w:val="28"/>
        </w:rPr>
        <w:t>‌</w:t>
      </w:r>
      <w:r w:rsidRPr="00375C6E">
        <w:rPr>
          <w:rFonts w:ascii="Times New Roman" w:hAnsi="Times New Roman"/>
          <w:color w:val="000000"/>
          <w:sz w:val="28"/>
        </w:rPr>
        <w:t>​</w:t>
      </w:r>
    </w:p>
    <w:p w:rsidR="0087131A" w:rsidRPr="00375C6E" w:rsidRDefault="0087131A" w:rsidP="0087131A">
      <w:pPr>
        <w:spacing w:after="0" w:line="408" w:lineRule="auto"/>
        <w:ind w:left="120"/>
        <w:jc w:val="center"/>
      </w:pPr>
      <w:proofErr w:type="spellStart"/>
      <w:r w:rsidRPr="00375C6E">
        <w:rPr>
          <w:rFonts w:ascii="Times New Roman" w:hAnsi="Times New Roman"/>
          <w:b/>
          <w:color w:val="000000"/>
          <w:sz w:val="28"/>
        </w:rPr>
        <w:t>Супринская</w:t>
      </w:r>
      <w:proofErr w:type="spellEnd"/>
      <w:r w:rsidRPr="00375C6E">
        <w:rPr>
          <w:rFonts w:ascii="Times New Roman" w:hAnsi="Times New Roman"/>
          <w:b/>
          <w:color w:val="000000"/>
          <w:sz w:val="28"/>
        </w:rPr>
        <w:t xml:space="preserve"> СОШ, филиал МАОУ </w:t>
      </w:r>
      <w:proofErr w:type="spellStart"/>
      <w:r w:rsidRPr="00375C6E">
        <w:rPr>
          <w:rFonts w:ascii="Times New Roman" w:hAnsi="Times New Roman"/>
          <w:b/>
          <w:color w:val="000000"/>
          <w:sz w:val="28"/>
        </w:rPr>
        <w:t>Бегишевская</w:t>
      </w:r>
      <w:proofErr w:type="spellEnd"/>
      <w:r w:rsidRPr="00375C6E">
        <w:rPr>
          <w:rFonts w:ascii="Times New Roman" w:hAnsi="Times New Roman"/>
          <w:b/>
          <w:color w:val="000000"/>
          <w:sz w:val="28"/>
        </w:rPr>
        <w:t xml:space="preserve"> СОШ</w:t>
      </w:r>
    </w:p>
    <w:p w:rsidR="000E61EF" w:rsidRDefault="0087131A" w:rsidP="000E61EF">
      <w:r>
        <w:t xml:space="preserve">                                                                       </w:t>
      </w:r>
      <w:r w:rsidR="00AA623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167.4pt">
            <v:imagedata r:id="rId6" o:title="1 001 (2)"/>
          </v:shape>
        </w:pict>
      </w:r>
    </w:p>
    <w:p w:rsidR="000E61EF" w:rsidRPr="000E61EF" w:rsidRDefault="000E61EF" w:rsidP="000E61EF">
      <w:pPr>
        <w:rPr>
          <w:sz w:val="28"/>
          <w:szCs w:val="28"/>
        </w:rPr>
      </w:pPr>
    </w:p>
    <w:p w:rsidR="000E61EF" w:rsidRDefault="000E61EF" w:rsidP="000E61EF">
      <w:pPr>
        <w:pStyle w:val="a6"/>
        <w:jc w:val="center"/>
        <w:rPr>
          <w:b/>
          <w:sz w:val="36"/>
          <w:szCs w:val="28"/>
        </w:rPr>
      </w:pPr>
      <w:r>
        <w:rPr>
          <w:b/>
          <w:sz w:val="36"/>
          <w:szCs w:val="36"/>
        </w:rPr>
        <w:t xml:space="preserve">Адаптированная </w:t>
      </w:r>
      <w:r>
        <w:rPr>
          <w:b/>
          <w:sz w:val="36"/>
          <w:szCs w:val="28"/>
        </w:rPr>
        <w:t>основная общеобразовательная рабочая программа</w:t>
      </w:r>
    </w:p>
    <w:p w:rsidR="000E61EF" w:rsidRDefault="000E61EF" w:rsidP="000E61EF">
      <w:pPr>
        <w:pStyle w:val="a6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Для детей с умственной отсталостью в условиях общеобразовательных классов</w:t>
      </w:r>
    </w:p>
    <w:p w:rsidR="000E61EF" w:rsidRDefault="000E61EF" w:rsidP="000E61EF">
      <w:pPr>
        <w:pStyle w:val="a6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по учебному предмету</w:t>
      </w:r>
    </w:p>
    <w:p w:rsidR="000E61EF" w:rsidRPr="00D926B6" w:rsidRDefault="000E61EF" w:rsidP="000E61EF">
      <w:pPr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D926B6">
        <w:rPr>
          <w:rFonts w:ascii="Times New Roman" w:hAnsi="Times New Roman" w:cs="Times New Roman"/>
          <w:b/>
          <w:iCs/>
          <w:sz w:val="36"/>
          <w:szCs w:val="36"/>
        </w:rPr>
        <w:t xml:space="preserve"> «</w:t>
      </w:r>
      <w:r w:rsidR="00D926B6" w:rsidRPr="00D926B6">
        <w:rPr>
          <w:rFonts w:ascii="Times New Roman" w:hAnsi="Times New Roman" w:cs="Times New Roman"/>
          <w:b/>
          <w:iCs/>
          <w:sz w:val="36"/>
          <w:szCs w:val="36"/>
        </w:rPr>
        <w:t>Коррекционному занятию по математике</w:t>
      </w:r>
      <w:r w:rsidRPr="00D926B6">
        <w:rPr>
          <w:rFonts w:ascii="Times New Roman" w:hAnsi="Times New Roman" w:cs="Times New Roman"/>
          <w:b/>
          <w:iCs/>
          <w:sz w:val="36"/>
          <w:szCs w:val="36"/>
        </w:rPr>
        <w:t>»</w:t>
      </w:r>
    </w:p>
    <w:p w:rsidR="000E61EF" w:rsidRPr="000E61EF" w:rsidRDefault="000E61EF" w:rsidP="000E61E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61EF">
        <w:rPr>
          <w:rFonts w:ascii="Times New Roman" w:hAnsi="Times New Roman" w:cs="Times New Roman"/>
          <w:b/>
          <w:sz w:val="36"/>
          <w:szCs w:val="36"/>
        </w:rPr>
        <w:t>5  класс</w:t>
      </w:r>
    </w:p>
    <w:p w:rsidR="000E61EF" w:rsidRPr="000E61EF" w:rsidRDefault="000E61EF" w:rsidP="000E61E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E61EF">
        <w:rPr>
          <w:rFonts w:ascii="Times New Roman" w:hAnsi="Times New Roman" w:cs="Times New Roman"/>
          <w:bCs/>
          <w:sz w:val="28"/>
          <w:szCs w:val="28"/>
        </w:rPr>
        <w:t>Составитель</w:t>
      </w:r>
      <w:r w:rsidR="0087131A">
        <w:rPr>
          <w:rFonts w:ascii="Times New Roman" w:hAnsi="Times New Roman" w:cs="Times New Roman"/>
          <w:bCs/>
          <w:sz w:val="28"/>
          <w:szCs w:val="28"/>
        </w:rPr>
        <w:t xml:space="preserve">: учитель Попова Рита </w:t>
      </w:r>
      <w:proofErr w:type="spellStart"/>
      <w:r w:rsidR="0087131A">
        <w:rPr>
          <w:rFonts w:ascii="Times New Roman" w:hAnsi="Times New Roman" w:cs="Times New Roman"/>
          <w:bCs/>
          <w:sz w:val="28"/>
          <w:szCs w:val="28"/>
        </w:rPr>
        <w:t>Камилевна</w:t>
      </w:r>
      <w:proofErr w:type="spellEnd"/>
    </w:p>
    <w:p w:rsidR="000E61EF" w:rsidRPr="000E61EF" w:rsidRDefault="000E61EF" w:rsidP="000E6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61EF"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0E61EF" w:rsidRPr="000E61EF" w:rsidRDefault="0087131A" w:rsidP="000E6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0E61EF" w:rsidRPr="000E61E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D419A" w:rsidRDefault="003D419A" w:rsidP="003D419A">
      <w:pPr>
        <w:widowControl w:val="0"/>
        <w:tabs>
          <w:tab w:val="left" w:pos="580"/>
        </w:tabs>
        <w:autoSpaceDE w:val="0"/>
        <w:autoSpaceDN w:val="0"/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3D419A" w:rsidRDefault="003D419A" w:rsidP="003D419A">
      <w:pPr>
        <w:widowControl w:val="0"/>
        <w:tabs>
          <w:tab w:val="left" w:pos="580"/>
        </w:tabs>
        <w:autoSpaceDE w:val="0"/>
        <w:autoSpaceDN w:val="0"/>
        <w:spacing w:before="72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3D419A" w:rsidRPr="002E5739" w:rsidRDefault="003D419A" w:rsidP="003D419A">
      <w:pPr>
        <w:widowControl w:val="0"/>
        <w:tabs>
          <w:tab w:val="left" w:pos="580"/>
        </w:tabs>
        <w:autoSpaceDE w:val="0"/>
        <w:autoSpaceDN w:val="0"/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Планируемые результаты освоения учебного предмета</w:t>
      </w:r>
      <w:r w:rsidRPr="002E573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математика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before="9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математике в школе направлено на достижение следующих целей:</w:t>
      </w:r>
    </w:p>
    <w:p w:rsidR="003D419A" w:rsidRPr="002E5739" w:rsidRDefault="003D419A" w:rsidP="003D419A">
      <w:pPr>
        <w:widowControl w:val="0"/>
        <w:numPr>
          <w:ilvl w:val="1"/>
          <w:numId w:val="3"/>
        </w:numPr>
        <w:tabs>
          <w:tab w:val="left" w:pos="851"/>
          <w:tab w:val="left" w:pos="1178"/>
        </w:tabs>
        <w:autoSpaceDE w:val="0"/>
        <w:autoSpaceDN w:val="0"/>
        <w:spacing w:before="106" w:after="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В направлении личностного</w:t>
      </w:r>
      <w:r w:rsidRPr="002E5739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развития: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68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-Развитие логического и критического мышления, культуры речи, способности к умственному эксперименту;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118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у учащихся интеллектуальной честности и объективности, способности к преодолению мыслительных стереотипов,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129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-Воспитание качеств личности, обеспечивающих социальную мобильность, способность принимать самостоятельные решения;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качеств мышления, необходимых для адаптации в современном обществе;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-Развитие интереса к математическому творчеству и математических способностей.</w:t>
      </w:r>
    </w:p>
    <w:p w:rsidR="003D419A" w:rsidRPr="002E5739" w:rsidRDefault="003D419A" w:rsidP="003D419A">
      <w:pPr>
        <w:widowControl w:val="0"/>
        <w:numPr>
          <w:ilvl w:val="1"/>
          <w:numId w:val="3"/>
        </w:numPr>
        <w:tabs>
          <w:tab w:val="left" w:pos="851"/>
          <w:tab w:val="left" w:pos="1178"/>
        </w:tabs>
        <w:autoSpaceDE w:val="0"/>
        <w:autoSpaceDN w:val="0"/>
        <w:spacing w:after="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 xml:space="preserve">В </w:t>
      </w:r>
      <w:proofErr w:type="spellStart"/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метапредметном</w:t>
      </w:r>
      <w:proofErr w:type="spellEnd"/>
      <w:r w:rsidRPr="002E5739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направлении: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3D419A" w:rsidRPr="002E5739" w:rsidRDefault="003D419A" w:rsidP="003D419A">
      <w:pPr>
        <w:widowControl w:val="0"/>
        <w:numPr>
          <w:ilvl w:val="1"/>
          <w:numId w:val="3"/>
        </w:numPr>
        <w:tabs>
          <w:tab w:val="left" w:pos="851"/>
          <w:tab w:val="left" w:pos="1178"/>
        </w:tabs>
        <w:autoSpaceDE w:val="0"/>
        <w:autoSpaceDN w:val="0"/>
        <w:spacing w:after="0" w:line="240" w:lineRule="auto"/>
        <w:ind w:left="851"/>
        <w:jc w:val="both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В предметном</w:t>
      </w:r>
      <w:r w:rsidRPr="002E5739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 w:bidi="ru-RU"/>
        </w:rPr>
        <w:t>направлении: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32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-Овладение математическими знаниями и умениями, необходимыми для продолжения обучения в старшей школе или иных образовательных учреждениях, изучение смежных дисциплин, применения в повседневной жизни;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right="77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3D419A" w:rsidRPr="002E5739" w:rsidRDefault="003D419A" w:rsidP="003D419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Учащиеся должны знать: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 единиц, разряды в классе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единиц;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десятичный состав чисел в пределах</w:t>
      </w:r>
      <w:r w:rsidRPr="002E573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единицы измерения длины, массы времени, их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соотношения;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римские</w:t>
      </w:r>
      <w:r w:rsidRPr="002E573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цифры;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дроби, их</w:t>
      </w:r>
      <w:r w:rsidRPr="002E5739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виды;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виды треугольников в зависимости от величины углов и длин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Учащиеся должны уметь: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устное сложение и вычитание чисел в пределах 100 (все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случаи);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читать, записывать под диктовку числа в пределах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считать, присчитывая, отсчитывая различные разрядные единицы в пределах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сравнение чисел (больше, меньше, равно) в пределах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устное (без перехода через разряд) и письменное сложение и вычитание чисел в пределах 1000 с последующей</w:t>
      </w:r>
      <w:r w:rsidRPr="002E5739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проверкой;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умножение числа 100; деление на 10,100 без остатка и с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остатком;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выполнять преобразование чисел, полученных при измерении стоимости длины, массы в пределах</w:t>
      </w:r>
      <w:r w:rsidRPr="002E5739">
        <w:rPr>
          <w:rFonts w:ascii="Times New Roman" w:eastAsia="Times New Roman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1000;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умножать и делить на однозначное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число;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-получать, обозначать, сравнивать обыкновенные дроби;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 w:right="112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решать простые задачи на разностное сравнение чисел, составные задачи в три</w:t>
      </w:r>
      <w:r w:rsidRPr="002E5739">
        <w:rPr>
          <w:rFonts w:ascii="Times New Roman" w:eastAsia="Times New Roman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арифметических действия;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уметь строить треугольник по трем заданным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сторонам;</w:t>
      </w:r>
    </w:p>
    <w:p w:rsidR="003D419A" w:rsidRPr="002E5739" w:rsidRDefault="003D419A" w:rsidP="003D419A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различать радиус и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диаметр</w:t>
      </w:r>
    </w:p>
    <w:p w:rsidR="003D419A" w:rsidRPr="002E5739" w:rsidRDefault="003D419A" w:rsidP="003D419A">
      <w:pPr>
        <w:tabs>
          <w:tab w:val="left" w:pos="36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419A" w:rsidRPr="002E5739" w:rsidRDefault="003D419A" w:rsidP="003D41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419A" w:rsidRPr="002E5739" w:rsidSect="00DD0BB5">
          <w:pgSz w:w="16840" w:h="11910" w:orient="landscape"/>
          <w:pgMar w:top="567" w:right="851" w:bottom="851" w:left="851" w:header="720" w:footer="720" w:gutter="0"/>
          <w:cols w:space="720"/>
          <w:docGrid w:linePitch="299"/>
        </w:sectPr>
      </w:pPr>
    </w:p>
    <w:p w:rsidR="003D419A" w:rsidRPr="002E5739" w:rsidRDefault="003D419A" w:rsidP="003D419A">
      <w:pPr>
        <w:widowControl w:val="0"/>
        <w:tabs>
          <w:tab w:val="left" w:pos="510"/>
        </w:tabs>
        <w:autoSpaceDE w:val="0"/>
        <w:autoSpaceDN w:val="0"/>
        <w:spacing w:before="18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Содержание учебного предмета.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Сложение и вычитание чисел в пределах 100 с переходом через разряд приемами устных вычислений.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Нахождение неизвестного компонента сложения и вычитания.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Нумерация чисел в пределах 1000. Получение круглых сотен в пределах 1 000, сложение и вычитание круглых сотен. Получение трехзначных чисел из сотен, десятков, единиц, из сотен и десятков, из сотен и единиц. Разложение трехзначных чисел на сотни, десятки, единицы.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Разряды: единицы, десятки, сотни. Класс единиц.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38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Счет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до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1000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от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1000 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разрядными единицами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числовыми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группами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2,20,200;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5,50,500;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25,250 устно, письменно,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использованием счетов. Изображение трехзначных чисел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калькуляторе.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Округление чисел до десятков, сотен, знак ≈.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Сравнение (отношение) чисел с вопросами: «</w:t>
      </w:r>
      <w:proofErr w:type="gramStart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сколько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больше (меньше)?», «Во сколько раз больше (меньше)?» (легкие случаи).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Определение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количества разрядных единиц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общего количества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сотен, десятков, единиц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числе.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Единицы</w:t>
      </w:r>
      <w:r w:rsidRPr="002E5739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измерения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длины,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массы: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километр,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грамм,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>тонна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(1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км,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г,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т),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соотношения: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=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000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мм,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км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= 1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000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м,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кг = 1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000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г,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т = 1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000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кг,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 т =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10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ц.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Денежные купюры, размен,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замена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нескольких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купюр одной.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Единицы измерения времени: год (1 год) соотношение: 1 год = 365, 366 </w:t>
      </w:r>
      <w:proofErr w:type="spellStart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сут</w:t>
      </w:r>
      <w:proofErr w:type="spell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Високосный год.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Сложение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вычитание чисел, полученных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при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измерении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одной, двумя мерами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длины,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стоимости устно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(55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см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19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55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см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45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1м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45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см;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8м55см±3м19</w:t>
      </w:r>
      <w:r w:rsidRPr="002E5739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55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см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19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см;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4м55см±3м;8м±19</w:t>
      </w:r>
      <w:r w:rsidRPr="002E573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см;</w:t>
      </w:r>
      <w:r w:rsidRPr="002E5739">
        <w:rPr>
          <w:rFonts w:ascii="Times New Roman" w:eastAsia="Times New Roman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8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2E5739">
        <w:rPr>
          <w:rFonts w:ascii="Times New Roman" w:eastAsia="Times New Roman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±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proofErr w:type="gramEnd"/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45 см).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Римские цифры. Обозначение чисел I—XII.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57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Сложение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вычитание чисел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пределах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1000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устно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письменно,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их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проверка.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Умножение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чисел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10 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100,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деление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10 и 100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без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остатка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с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остатком.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Преобразования чисел, полученных при измерении стоимости, длины, массы.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Умножение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деление круглых десятков, сотен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однозначное число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(40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2;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400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2;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420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•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2; 40</w:t>
      </w:r>
      <w:proofErr w:type="gramStart"/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2;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300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3;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480</w:t>
      </w:r>
      <w:proofErr w:type="gramStart"/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proofErr w:type="gramEnd"/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4;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450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5),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полных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двузначных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трехзначных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чисел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без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перехода</w:t>
      </w:r>
      <w:r w:rsidRPr="002E5739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через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разряд</w:t>
      </w:r>
      <w:r w:rsidRPr="002E573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(24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2;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243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•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2;</w:t>
      </w:r>
      <w:r w:rsidRPr="002E5739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48</w:t>
      </w:r>
      <w:r w:rsidRPr="002E5739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4;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488</w:t>
      </w:r>
      <w:r w:rsidRPr="002E5739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r w:rsidRPr="002E5739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4 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т.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п.)</w:t>
      </w:r>
      <w:r w:rsidRPr="002E5739">
        <w:rPr>
          <w:rFonts w:ascii="Times New Roman" w:eastAsia="Times New Roman" w:hAnsi="Times New Roman" w:cs="Times New Roman"/>
          <w:spacing w:val="-4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>устно.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Умножение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деление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двузначных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трехзначных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чисел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однозначное число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переходом через разряд </w:t>
      </w:r>
      <w:r w:rsidRPr="002E5739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письменно,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их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>проверка.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Получение одной, нескольких долей предмета, числа.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Обыкновенные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дроби,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числитель,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знаменатель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дроби.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Сравнение</w:t>
      </w:r>
      <w:r w:rsidRPr="002E5739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долей, дробей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одинаковыми числителями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или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знаменателями. Количество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долей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одной целой. Сравнение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обыкновенных дробей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единицей.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Виды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>дробей.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Простые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арифметические задачи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нахождение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части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числа, неизвестного слагаемого, уменьшаемого, вычитаемого;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сравнение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(отношение) чисел с вопросами: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«</w:t>
      </w:r>
      <w:proofErr w:type="gramStart"/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На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сколько</w:t>
      </w:r>
      <w:proofErr w:type="gramEnd"/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больше (меньше)?», «Во сколько раз больше (меньше)?».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Составные задачи,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решаемые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2-3 </w:t>
      </w:r>
      <w:proofErr w:type="gramStart"/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арифметических</w:t>
      </w:r>
      <w:proofErr w:type="gramEnd"/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действия.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Периметр (Р). Нахождение периметра многоугольника.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Треугольник. Стороны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треугольника: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основание, боковые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стороны.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Классификация треугольников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видам углов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длинам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сторон. Построение треугольников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трем </w:t>
      </w:r>
      <w:r w:rsidRPr="002E573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данным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сторонам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помощью </w:t>
      </w:r>
      <w:r w:rsidRPr="002E5739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циркуля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линейки.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ind w:right="423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Линии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2E573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круге: радиус, диаметр, хорда. Обозначение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R и </w:t>
      </w:r>
      <w:r w:rsidRPr="002E573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D. </w:t>
      </w: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Масштаб: 1: 2; 1:5; 1: 10; 1: 100.</w:t>
      </w:r>
    </w:p>
    <w:p w:rsidR="003D419A" w:rsidRPr="002E5739" w:rsidRDefault="003D419A" w:rsidP="003D41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E573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Буквы латинского алфавита: A, B, C, D, E, K, M, O, P, S.</w:t>
      </w:r>
    </w:p>
    <w:p w:rsidR="003D419A" w:rsidRPr="002E5739" w:rsidRDefault="003D419A" w:rsidP="003D419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419A" w:rsidRPr="002E5739" w:rsidSect="003D419A">
          <w:pgSz w:w="16840" w:h="11910" w:orient="landscape"/>
          <w:pgMar w:top="1134" w:right="851" w:bottom="851" w:left="851" w:header="720" w:footer="720" w:gutter="0"/>
          <w:cols w:space="720"/>
          <w:docGrid w:linePitch="299"/>
        </w:sectPr>
      </w:pPr>
    </w:p>
    <w:p w:rsidR="003D419A" w:rsidRDefault="003D419A" w:rsidP="003D419A">
      <w:pPr>
        <w:tabs>
          <w:tab w:val="left" w:pos="368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</w:t>
      </w:r>
      <w:r w:rsidR="00E15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2E5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вание</w:t>
      </w:r>
    </w:p>
    <w:p w:rsidR="00E15B7F" w:rsidRDefault="00E15B7F" w:rsidP="003D419A">
      <w:pPr>
        <w:tabs>
          <w:tab w:val="left" w:pos="368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7F" w:rsidRPr="003D419A" w:rsidRDefault="00E15B7F" w:rsidP="003D419A">
      <w:pPr>
        <w:tabs>
          <w:tab w:val="left" w:pos="368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03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11504"/>
        <w:gridCol w:w="1276"/>
      </w:tblGrid>
      <w:tr w:rsidR="003D419A" w:rsidRPr="002E5739" w:rsidTr="003D419A">
        <w:trPr>
          <w:trHeight w:val="276"/>
        </w:trPr>
        <w:tc>
          <w:tcPr>
            <w:tcW w:w="1253" w:type="dxa"/>
            <w:vMerge w:val="restart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1504" w:type="dxa"/>
            <w:vMerge w:val="restart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3D419A" w:rsidRPr="002E5739" w:rsidTr="003D419A">
        <w:trPr>
          <w:trHeight w:val="276"/>
        </w:trPr>
        <w:tc>
          <w:tcPr>
            <w:tcW w:w="1253" w:type="dxa"/>
            <w:vMerge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  <w:vMerge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D419A" w:rsidRPr="002E5739" w:rsidRDefault="003D419A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ИОТ№003-16.Множество натуральных чисел и его свойства Сравнение натуральных чисел друг с другом и с нулем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Практикум по теме «Изображение натуральных чисел точками </w:t>
            </w:r>
            <w:proofErr w:type="gramStart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числовой прямой»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«Округление натуральных чисел. Правило округления натуральных чисел»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комбинаторных задач с помощью графов, таблиц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«Сложение и вычитание натуральных чисел</w:t>
            </w:r>
            <w:proofErr w:type="gramStart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.» </w:t>
            </w:r>
            <w:proofErr w:type="gramEnd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Компоненты сложения и вычитания, связь между ними.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Умножение и деление натуральных чисел. Умножение и деление в столбик.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движение. Единицы измерения скорости. Зависимости между величинами: скорость, время, расстояние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выражения, значение числового выражения. Порядок действий в вычислениях.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ИОТ№003-16.Практикум по вычислению значений выражений, содержащих степень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«Задачи  на движение по течению и против течения рек»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вынесению общего множителя за скобки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части. Использование схем при решении задач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«Задачи на уравнивание»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Делитель и его свойства. Общий делитель двух и более чисел. Наибольший общий делитель. Нахождение наибольшего общего делителя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Кратное и его свойства. Общее кратное двух и более чисел. Наименьшее общее кратное. Способы нахождения наименьшего общего кратного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«Разложение натурального числа на множители»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ИОТ№003-16.Признаки делимости на 2, на 5, на 10. Признаки делимости на 9 и на 3.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делимости на 4,6,8,11.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«Треугольник. Виды треугольников</w:t>
            </w:r>
            <w:proofErr w:type="gramStart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«Четырехугольники. Прямоугольник. Квадрат. Правильные многоугольники»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площади фигуры. Площадь прямоугольника, квадрата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площади фигур, составленных из прямоугольников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«Обыкновенная дробь. Правильные и неправильные дроби</w:t>
            </w:r>
            <w:proofErr w:type="gramStart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Изображение дробей точками на </w:t>
            </w:r>
            <w:proofErr w:type="gramStart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координатной</w:t>
            </w:r>
            <w:proofErr w:type="gramEnd"/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«Основное свойство дроби»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Приведение дробей к наименьшему общему знаменателю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ИОТ№003-16.Сравнение дробей с одинаковыми и с разными знаменателями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смешанной дроби в виде неправильной дроби и наоборот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«Сложение и вычитание дробных чисел»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«Умножение и деление обыкновенных дробей»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части числа и числа по его части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15B7F" w:rsidRPr="002E5739" w:rsidTr="003D419A">
        <w:trPr>
          <w:trHeight w:val="139"/>
        </w:trPr>
        <w:tc>
          <w:tcPr>
            <w:tcW w:w="1253" w:type="dxa"/>
          </w:tcPr>
          <w:p w:rsidR="00E15B7F" w:rsidRPr="002E5739" w:rsidRDefault="00E15B7F" w:rsidP="003D4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04" w:type="dxa"/>
          </w:tcPr>
          <w:p w:rsidR="00E15B7F" w:rsidRPr="00E15B7F" w:rsidRDefault="00E15B7F" w:rsidP="0040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применение дробей</w:t>
            </w:r>
          </w:p>
        </w:tc>
        <w:tc>
          <w:tcPr>
            <w:tcW w:w="1276" w:type="dxa"/>
          </w:tcPr>
          <w:p w:rsidR="00E15B7F" w:rsidRPr="002E5739" w:rsidRDefault="00E15B7F" w:rsidP="003D41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7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3D419A" w:rsidRPr="002E5739" w:rsidRDefault="003D419A" w:rsidP="003D419A">
      <w:pPr>
        <w:tabs>
          <w:tab w:val="left" w:pos="368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419A" w:rsidRPr="002E5739" w:rsidSect="003D419A">
          <w:pgSz w:w="16840" w:h="11910" w:orient="landscape"/>
          <w:pgMar w:top="851" w:right="851" w:bottom="851" w:left="851" w:header="720" w:footer="720" w:gutter="0"/>
          <w:cols w:space="720"/>
          <w:docGrid w:linePitch="299"/>
        </w:sectPr>
      </w:pPr>
    </w:p>
    <w:p w:rsidR="003D419A" w:rsidRDefault="003D419A" w:rsidP="003D419A"/>
    <w:p w:rsidR="0060473E" w:rsidRDefault="0060473E"/>
    <w:sectPr w:rsidR="0060473E" w:rsidSect="003D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F5541"/>
    <w:multiLevelType w:val="hybridMultilevel"/>
    <w:tmpl w:val="EDE283F8"/>
    <w:lvl w:ilvl="0" w:tplc="4B62766C">
      <w:numFmt w:val="bullet"/>
      <w:lvlText w:val="-"/>
      <w:lvlJc w:val="left"/>
      <w:pPr>
        <w:ind w:left="22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F504378">
      <w:numFmt w:val="bullet"/>
      <w:lvlText w:val=""/>
      <w:lvlJc w:val="left"/>
      <w:pPr>
        <w:ind w:left="94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E71E3100">
      <w:numFmt w:val="bullet"/>
      <w:lvlText w:val="•"/>
      <w:lvlJc w:val="left"/>
      <w:pPr>
        <w:ind w:left="1117" w:hanging="361"/>
      </w:pPr>
      <w:rPr>
        <w:rFonts w:hint="default"/>
        <w:lang w:val="ru-RU" w:eastAsia="ru-RU" w:bidi="ru-RU"/>
      </w:rPr>
    </w:lvl>
    <w:lvl w:ilvl="3" w:tplc="141A900E">
      <w:numFmt w:val="bullet"/>
      <w:lvlText w:val="•"/>
      <w:lvlJc w:val="left"/>
      <w:pPr>
        <w:ind w:left="1295" w:hanging="361"/>
      </w:pPr>
      <w:rPr>
        <w:rFonts w:hint="default"/>
        <w:lang w:val="ru-RU" w:eastAsia="ru-RU" w:bidi="ru-RU"/>
      </w:rPr>
    </w:lvl>
    <w:lvl w:ilvl="4" w:tplc="D92AB49C">
      <w:numFmt w:val="bullet"/>
      <w:lvlText w:val="•"/>
      <w:lvlJc w:val="left"/>
      <w:pPr>
        <w:ind w:left="1473" w:hanging="361"/>
      </w:pPr>
      <w:rPr>
        <w:rFonts w:hint="default"/>
        <w:lang w:val="ru-RU" w:eastAsia="ru-RU" w:bidi="ru-RU"/>
      </w:rPr>
    </w:lvl>
    <w:lvl w:ilvl="5" w:tplc="77EC0988">
      <w:numFmt w:val="bullet"/>
      <w:lvlText w:val="•"/>
      <w:lvlJc w:val="left"/>
      <w:pPr>
        <w:ind w:left="1651" w:hanging="361"/>
      </w:pPr>
      <w:rPr>
        <w:rFonts w:hint="default"/>
        <w:lang w:val="ru-RU" w:eastAsia="ru-RU" w:bidi="ru-RU"/>
      </w:rPr>
    </w:lvl>
    <w:lvl w:ilvl="6" w:tplc="E22411E0">
      <w:numFmt w:val="bullet"/>
      <w:lvlText w:val="•"/>
      <w:lvlJc w:val="left"/>
      <w:pPr>
        <w:ind w:left="1829" w:hanging="361"/>
      </w:pPr>
      <w:rPr>
        <w:rFonts w:hint="default"/>
        <w:lang w:val="ru-RU" w:eastAsia="ru-RU" w:bidi="ru-RU"/>
      </w:rPr>
    </w:lvl>
    <w:lvl w:ilvl="7" w:tplc="0E2C2EE8">
      <w:numFmt w:val="bullet"/>
      <w:lvlText w:val="•"/>
      <w:lvlJc w:val="left"/>
      <w:pPr>
        <w:ind w:left="2007" w:hanging="361"/>
      </w:pPr>
      <w:rPr>
        <w:rFonts w:hint="default"/>
        <w:lang w:val="ru-RU" w:eastAsia="ru-RU" w:bidi="ru-RU"/>
      </w:rPr>
    </w:lvl>
    <w:lvl w:ilvl="8" w:tplc="0728E084">
      <w:numFmt w:val="bullet"/>
      <w:lvlText w:val="•"/>
      <w:lvlJc w:val="left"/>
      <w:pPr>
        <w:ind w:left="2185" w:hanging="361"/>
      </w:pPr>
      <w:rPr>
        <w:rFonts w:hint="default"/>
        <w:lang w:val="ru-RU" w:eastAsia="ru-RU" w:bidi="ru-RU"/>
      </w:rPr>
    </w:lvl>
  </w:abstractNum>
  <w:abstractNum w:abstractNumId="1">
    <w:nsid w:val="221079F7"/>
    <w:multiLevelType w:val="hybridMultilevel"/>
    <w:tmpl w:val="9A5EAA12"/>
    <w:lvl w:ilvl="0" w:tplc="FC0ACD60">
      <w:start w:val="2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150569C">
      <w:start w:val="1"/>
      <w:numFmt w:val="decimal"/>
      <w:lvlText w:val="%2."/>
      <w:lvlJc w:val="left"/>
      <w:pPr>
        <w:ind w:left="328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044070EA">
      <w:numFmt w:val="bullet"/>
      <w:lvlText w:val="•"/>
      <w:lvlJc w:val="left"/>
      <w:pPr>
        <w:ind w:left="4178" w:hanging="360"/>
      </w:pPr>
      <w:rPr>
        <w:rFonts w:hint="default"/>
        <w:lang w:val="ru-RU" w:eastAsia="ru-RU" w:bidi="ru-RU"/>
      </w:rPr>
    </w:lvl>
    <w:lvl w:ilvl="3" w:tplc="50D0B3AA">
      <w:numFmt w:val="bullet"/>
      <w:lvlText w:val="•"/>
      <w:lvlJc w:val="left"/>
      <w:pPr>
        <w:ind w:left="5076" w:hanging="360"/>
      </w:pPr>
      <w:rPr>
        <w:rFonts w:hint="default"/>
        <w:lang w:val="ru-RU" w:eastAsia="ru-RU" w:bidi="ru-RU"/>
      </w:rPr>
    </w:lvl>
    <w:lvl w:ilvl="4" w:tplc="30D02ABA">
      <w:numFmt w:val="bullet"/>
      <w:lvlText w:val="•"/>
      <w:lvlJc w:val="left"/>
      <w:pPr>
        <w:ind w:left="5975" w:hanging="360"/>
      </w:pPr>
      <w:rPr>
        <w:rFonts w:hint="default"/>
        <w:lang w:val="ru-RU" w:eastAsia="ru-RU" w:bidi="ru-RU"/>
      </w:rPr>
    </w:lvl>
    <w:lvl w:ilvl="5" w:tplc="A05A1666">
      <w:numFmt w:val="bullet"/>
      <w:lvlText w:val="•"/>
      <w:lvlJc w:val="left"/>
      <w:pPr>
        <w:ind w:left="6873" w:hanging="360"/>
      </w:pPr>
      <w:rPr>
        <w:rFonts w:hint="default"/>
        <w:lang w:val="ru-RU" w:eastAsia="ru-RU" w:bidi="ru-RU"/>
      </w:rPr>
    </w:lvl>
    <w:lvl w:ilvl="6" w:tplc="CC5EF1D4">
      <w:numFmt w:val="bullet"/>
      <w:lvlText w:val="•"/>
      <w:lvlJc w:val="left"/>
      <w:pPr>
        <w:ind w:left="7772" w:hanging="360"/>
      </w:pPr>
      <w:rPr>
        <w:rFonts w:hint="default"/>
        <w:lang w:val="ru-RU" w:eastAsia="ru-RU" w:bidi="ru-RU"/>
      </w:rPr>
    </w:lvl>
    <w:lvl w:ilvl="7" w:tplc="EA08D512">
      <w:numFmt w:val="bullet"/>
      <w:lvlText w:val="•"/>
      <w:lvlJc w:val="left"/>
      <w:pPr>
        <w:ind w:left="8670" w:hanging="360"/>
      </w:pPr>
      <w:rPr>
        <w:rFonts w:hint="default"/>
        <w:lang w:val="ru-RU" w:eastAsia="ru-RU" w:bidi="ru-RU"/>
      </w:rPr>
    </w:lvl>
    <w:lvl w:ilvl="8" w:tplc="CC403ADE">
      <w:numFmt w:val="bullet"/>
      <w:lvlText w:val="•"/>
      <w:lvlJc w:val="left"/>
      <w:pPr>
        <w:ind w:left="9569" w:hanging="360"/>
      </w:pPr>
      <w:rPr>
        <w:rFonts w:hint="default"/>
        <w:lang w:val="ru-RU" w:eastAsia="ru-RU" w:bidi="ru-RU"/>
      </w:rPr>
    </w:lvl>
  </w:abstractNum>
  <w:abstractNum w:abstractNumId="2">
    <w:nsid w:val="4A6011AA"/>
    <w:multiLevelType w:val="hybridMultilevel"/>
    <w:tmpl w:val="8BC699CA"/>
    <w:lvl w:ilvl="0" w:tplc="489AAB28">
      <w:start w:val="2"/>
      <w:numFmt w:val="decimal"/>
      <w:lvlText w:val="%1."/>
      <w:lvlJc w:val="left"/>
      <w:pPr>
        <w:ind w:left="651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9DC07106">
      <w:start w:val="1"/>
      <w:numFmt w:val="decimal"/>
      <w:lvlText w:val="%2."/>
      <w:lvlJc w:val="left"/>
      <w:pPr>
        <w:ind w:left="6770" w:hanging="240"/>
      </w:pPr>
      <w:rPr>
        <w:rFonts w:hint="default"/>
        <w:b/>
        <w:bCs/>
        <w:i/>
        <w:spacing w:val="-3"/>
        <w:w w:val="100"/>
        <w:lang w:val="ru-RU" w:eastAsia="ru-RU" w:bidi="ru-RU"/>
      </w:rPr>
    </w:lvl>
    <w:lvl w:ilvl="2" w:tplc="77349A40">
      <w:numFmt w:val="bullet"/>
      <w:lvlText w:val="•"/>
      <w:lvlJc w:val="left"/>
      <w:pPr>
        <w:ind w:left="7904" w:hanging="240"/>
      </w:pPr>
      <w:rPr>
        <w:rFonts w:hint="default"/>
        <w:lang w:val="ru-RU" w:eastAsia="ru-RU" w:bidi="ru-RU"/>
      </w:rPr>
    </w:lvl>
    <w:lvl w:ilvl="3" w:tplc="3580F7CC">
      <w:numFmt w:val="bullet"/>
      <w:lvlText w:val="•"/>
      <w:lvlJc w:val="left"/>
      <w:pPr>
        <w:ind w:left="9036" w:hanging="240"/>
      </w:pPr>
      <w:rPr>
        <w:rFonts w:hint="default"/>
        <w:lang w:val="ru-RU" w:eastAsia="ru-RU" w:bidi="ru-RU"/>
      </w:rPr>
    </w:lvl>
    <w:lvl w:ilvl="4" w:tplc="EF8082CA">
      <w:numFmt w:val="bullet"/>
      <w:lvlText w:val="•"/>
      <w:lvlJc w:val="left"/>
      <w:pPr>
        <w:ind w:left="10168" w:hanging="240"/>
      </w:pPr>
      <w:rPr>
        <w:rFonts w:hint="default"/>
        <w:lang w:val="ru-RU" w:eastAsia="ru-RU" w:bidi="ru-RU"/>
      </w:rPr>
    </w:lvl>
    <w:lvl w:ilvl="5" w:tplc="DDD4A236">
      <w:numFmt w:val="bullet"/>
      <w:lvlText w:val="•"/>
      <w:lvlJc w:val="left"/>
      <w:pPr>
        <w:ind w:left="11300" w:hanging="240"/>
      </w:pPr>
      <w:rPr>
        <w:rFonts w:hint="default"/>
        <w:lang w:val="ru-RU" w:eastAsia="ru-RU" w:bidi="ru-RU"/>
      </w:rPr>
    </w:lvl>
    <w:lvl w:ilvl="6" w:tplc="97701A0C">
      <w:numFmt w:val="bullet"/>
      <w:lvlText w:val="•"/>
      <w:lvlJc w:val="left"/>
      <w:pPr>
        <w:ind w:left="12432" w:hanging="240"/>
      </w:pPr>
      <w:rPr>
        <w:rFonts w:hint="default"/>
        <w:lang w:val="ru-RU" w:eastAsia="ru-RU" w:bidi="ru-RU"/>
      </w:rPr>
    </w:lvl>
    <w:lvl w:ilvl="7" w:tplc="BC22D8E6">
      <w:numFmt w:val="bullet"/>
      <w:lvlText w:val="•"/>
      <w:lvlJc w:val="left"/>
      <w:pPr>
        <w:ind w:left="13563" w:hanging="240"/>
      </w:pPr>
      <w:rPr>
        <w:rFonts w:hint="default"/>
        <w:lang w:val="ru-RU" w:eastAsia="ru-RU" w:bidi="ru-RU"/>
      </w:rPr>
    </w:lvl>
    <w:lvl w:ilvl="8" w:tplc="7FF415EE">
      <w:numFmt w:val="bullet"/>
      <w:lvlText w:val="•"/>
      <w:lvlJc w:val="left"/>
      <w:pPr>
        <w:ind w:left="14695" w:hanging="240"/>
      </w:pPr>
      <w:rPr>
        <w:rFonts w:hint="default"/>
        <w:lang w:val="ru-RU" w:eastAsia="ru-RU" w:bidi="ru-RU"/>
      </w:rPr>
    </w:lvl>
  </w:abstractNum>
  <w:abstractNum w:abstractNumId="3">
    <w:nsid w:val="56762ABE"/>
    <w:multiLevelType w:val="hybridMultilevel"/>
    <w:tmpl w:val="F0F6954A"/>
    <w:lvl w:ilvl="0" w:tplc="C0DEA61E">
      <w:numFmt w:val="bullet"/>
      <w:lvlText w:val="–"/>
      <w:lvlJc w:val="left"/>
      <w:pPr>
        <w:ind w:left="836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EC23CA0">
      <w:numFmt w:val="bullet"/>
      <w:lvlText w:val=""/>
      <w:lvlJc w:val="left"/>
      <w:pPr>
        <w:ind w:left="151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5F012CC">
      <w:numFmt w:val="bullet"/>
      <w:lvlText w:val="•"/>
      <w:lvlJc w:val="left"/>
      <w:pPr>
        <w:ind w:left="2614" w:hanging="360"/>
      </w:pPr>
      <w:rPr>
        <w:rFonts w:hint="default"/>
        <w:lang w:val="ru-RU" w:eastAsia="ru-RU" w:bidi="ru-RU"/>
      </w:rPr>
    </w:lvl>
    <w:lvl w:ilvl="3" w:tplc="9134D98C">
      <w:numFmt w:val="bullet"/>
      <w:lvlText w:val="•"/>
      <w:lvlJc w:val="left"/>
      <w:pPr>
        <w:ind w:left="3708" w:hanging="360"/>
      </w:pPr>
      <w:rPr>
        <w:rFonts w:hint="default"/>
        <w:lang w:val="ru-RU" w:eastAsia="ru-RU" w:bidi="ru-RU"/>
      </w:rPr>
    </w:lvl>
    <w:lvl w:ilvl="4" w:tplc="870E8CD0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6DD04D84">
      <w:numFmt w:val="bullet"/>
      <w:lvlText w:val="•"/>
      <w:lvlJc w:val="left"/>
      <w:pPr>
        <w:ind w:left="5896" w:hanging="360"/>
      </w:pPr>
      <w:rPr>
        <w:rFonts w:hint="default"/>
        <w:lang w:val="ru-RU" w:eastAsia="ru-RU" w:bidi="ru-RU"/>
      </w:rPr>
    </w:lvl>
    <w:lvl w:ilvl="6" w:tplc="48C03E4C">
      <w:numFmt w:val="bullet"/>
      <w:lvlText w:val="•"/>
      <w:lvlJc w:val="left"/>
      <w:pPr>
        <w:ind w:left="6990" w:hanging="360"/>
      </w:pPr>
      <w:rPr>
        <w:rFonts w:hint="default"/>
        <w:lang w:val="ru-RU" w:eastAsia="ru-RU" w:bidi="ru-RU"/>
      </w:rPr>
    </w:lvl>
    <w:lvl w:ilvl="7" w:tplc="52560828">
      <w:numFmt w:val="bullet"/>
      <w:lvlText w:val="•"/>
      <w:lvlJc w:val="left"/>
      <w:pPr>
        <w:ind w:left="8084" w:hanging="360"/>
      </w:pPr>
      <w:rPr>
        <w:rFonts w:hint="default"/>
        <w:lang w:val="ru-RU" w:eastAsia="ru-RU" w:bidi="ru-RU"/>
      </w:rPr>
    </w:lvl>
    <w:lvl w:ilvl="8" w:tplc="3FECD148">
      <w:numFmt w:val="bullet"/>
      <w:lvlText w:val="•"/>
      <w:lvlJc w:val="left"/>
      <w:pPr>
        <w:ind w:left="9178" w:hanging="360"/>
      </w:pPr>
      <w:rPr>
        <w:rFonts w:hint="default"/>
        <w:lang w:val="ru-RU" w:eastAsia="ru-RU" w:bidi="ru-RU"/>
      </w:rPr>
    </w:lvl>
  </w:abstractNum>
  <w:abstractNum w:abstractNumId="4">
    <w:nsid w:val="7AE32C8B"/>
    <w:multiLevelType w:val="hybridMultilevel"/>
    <w:tmpl w:val="317486FC"/>
    <w:lvl w:ilvl="0" w:tplc="1A1ABAC2">
      <w:start w:val="1"/>
      <w:numFmt w:val="decimal"/>
      <w:lvlText w:val="%1."/>
      <w:lvlJc w:val="left"/>
      <w:pPr>
        <w:ind w:left="228" w:hanging="284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ru-RU" w:bidi="ru-RU"/>
      </w:rPr>
    </w:lvl>
    <w:lvl w:ilvl="1" w:tplc="28662606">
      <w:numFmt w:val="bullet"/>
      <w:lvlText w:val="•"/>
      <w:lvlJc w:val="left"/>
      <w:pPr>
        <w:ind w:left="1334" w:hanging="284"/>
      </w:pPr>
      <w:rPr>
        <w:rFonts w:hint="default"/>
        <w:lang w:val="ru-RU" w:eastAsia="ru-RU" w:bidi="ru-RU"/>
      </w:rPr>
    </w:lvl>
    <w:lvl w:ilvl="2" w:tplc="FFB0A082">
      <w:numFmt w:val="bullet"/>
      <w:lvlText w:val="•"/>
      <w:lvlJc w:val="left"/>
      <w:pPr>
        <w:ind w:left="2449" w:hanging="284"/>
      </w:pPr>
      <w:rPr>
        <w:rFonts w:hint="default"/>
        <w:lang w:val="ru-RU" w:eastAsia="ru-RU" w:bidi="ru-RU"/>
      </w:rPr>
    </w:lvl>
    <w:lvl w:ilvl="3" w:tplc="0F521A1E">
      <w:numFmt w:val="bullet"/>
      <w:lvlText w:val="•"/>
      <w:lvlJc w:val="left"/>
      <w:pPr>
        <w:ind w:left="3563" w:hanging="284"/>
      </w:pPr>
      <w:rPr>
        <w:rFonts w:hint="default"/>
        <w:lang w:val="ru-RU" w:eastAsia="ru-RU" w:bidi="ru-RU"/>
      </w:rPr>
    </w:lvl>
    <w:lvl w:ilvl="4" w:tplc="4A1A3538">
      <w:numFmt w:val="bullet"/>
      <w:lvlText w:val="•"/>
      <w:lvlJc w:val="left"/>
      <w:pPr>
        <w:ind w:left="4678" w:hanging="284"/>
      </w:pPr>
      <w:rPr>
        <w:rFonts w:hint="default"/>
        <w:lang w:val="ru-RU" w:eastAsia="ru-RU" w:bidi="ru-RU"/>
      </w:rPr>
    </w:lvl>
    <w:lvl w:ilvl="5" w:tplc="122EE33E">
      <w:numFmt w:val="bullet"/>
      <w:lvlText w:val="•"/>
      <w:lvlJc w:val="left"/>
      <w:pPr>
        <w:ind w:left="5793" w:hanging="284"/>
      </w:pPr>
      <w:rPr>
        <w:rFonts w:hint="default"/>
        <w:lang w:val="ru-RU" w:eastAsia="ru-RU" w:bidi="ru-RU"/>
      </w:rPr>
    </w:lvl>
    <w:lvl w:ilvl="6" w:tplc="88405FFE">
      <w:numFmt w:val="bullet"/>
      <w:lvlText w:val="•"/>
      <w:lvlJc w:val="left"/>
      <w:pPr>
        <w:ind w:left="6907" w:hanging="284"/>
      </w:pPr>
      <w:rPr>
        <w:rFonts w:hint="default"/>
        <w:lang w:val="ru-RU" w:eastAsia="ru-RU" w:bidi="ru-RU"/>
      </w:rPr>
    </w:lvl>
    <w:lvl w:ilvl="7" w:tplc="051C3C16">
      <w:numFmt w:val="bullet"/>
      <w:lvlText w:val="•"/>
      <w:lvlJc w:val="left"/>
      <w:pPr>
        <w:ind w:left="8022" w:hanging="284"/>
      </w:pPr>
      <w:rPr>
        <w:rFonts w:hint="default"/>
        <w:lang w:val="ru-RU" w:eastAsia="ru-RU" w:bidi="ru-RU"/>
      </w:rPr>
    </w:lvl>
    <w:lvl w:ilvl="8" w:tplc="71B8F8B4">
      <w:numFmt w:val="bullet"/>
      <w:lvlText w:val="•"/>
      <w:lvlJc w:val="left"/>
      <w:pPr>
        <w:ind w:left="9137" w:hanging="284"/>
      </w:pPr>
      <w:rPr>
        <w:rFonts w:hint="default"/>
        <w:lang w:val="ru-RU" w:eastAsia="ru-RU" w:bidi="ru-RU"/>
      </w:rPr>
    </w:lvl>
  </w:abstractNum>
  <w:abstractNum w:abstractNumId="5">
    <w:nsid w:val="7F0073FA"/>
    <w:multiLevelType w:val="hybridMultilevel"/>
    <w:tmpl w:val="21E25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419A"/>
    <w:rsid w:val="000E61EF"/>
    <w:rsid w:val="000F40EB"/>
    <w:rsid w:val="0017127A"/>
    <w:rsid w:val="003D419A"/>
    <w:rsid w:val="0060473E"/>
    <w:rsid w:val="007E7DDE"/>
    <w:rsid w:val="00800A9F"/>
    <w:rsid w:val="0087131A"/>
    <w:rsid w:val="00A80080"/>
    <w:rsid w:val="00AA623D"/>
    <w:rsid w:val="00B442D2"/>
    <w:rsid w:val="00C32594"/>
    <w:rsid w:val="00C35E0C"/>
    <w:rsid w:val="00D3505B"/>
    <w:rsid w:val="00D926B6"/>
    <w:rsid w:val="00DD0BB5"/>
    <w:rsid w:val="00E15B7F"/>
    <w:rsid w:val="00E81ED5"/>
    <w:rsid w:val="00FB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D419A"/>
  </w:style>
  <w:style w:type="table" w:customStyle="1" w:styleId="TableNormal">
    <w:name w:val="Table Normal"/>
    <w:uiPriority w:val="2"/>
    <w:semiHidden/>
    <w:unhideWhenUsed/>
    <w:qFormat/>
    <w:rsid w:val="003D41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4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3D419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D419A"/>
    <w:pPr>
      <w:widowControl w:val="0"/>
      <w:autoSpaceDE w:val="0"/>
      <w:autoSpaceDN w:val="0"/>
      <w:spacing w:before="72" w:after="0" w:line="240" w:lineRule="auto"/>
      <w:ind w:left="22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3D419A"/>
    <w:pPr>
      <w:widowControl w:val="0"/>
      <w:autoSpaceDE w:val="0"/>
      <w:autoSpaceDN w:val="0"/>
      <w:spacing w:after="0" w:line="240" w:lineRule="auto"/>
      <w:ind w:left="22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3D419A"/>
    <w:pPr>
      <w:widowControl w:val="0"/>
      <w:autoSpaceDE w:val="0"/>
      <w:autoSpaceDN w:val="0"/>
      <w:spacing w:before="5" w:after="0" w:line="240" w:lineRule="auto"/>
      <w:ind w:left="1177" w:hanging="240"/>
      <w:outlineLvl w:val="3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3D419A"/>
    <w:pPr>
      <w:widowControl w:val="0"/>
      <w:autoSpaceDE w:val="0"/>
      <w:autoSpaceDN w:val="0"/>
      <w:spacing w:after="0" w:line="240" w:lineRule="auto"/>
      <w:ind w:left="93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D41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 Spacing"/>
    <w:link w:val="a7"/>
    <w:qFormat/>
    <w:rsid w:val="003D419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locked/>
    <w:rsid w:val="003D419A"/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D419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D41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supra</cp:lastModifiedBy>
  <cp:revision>19</cp:revision>
  <dcterms:created xsi:type="dcterms:W3CDTF">2020-08-17T11:52:00Z</dcterms:created>
  <dcterms:modified xsi:type="dcterms:W3CDTF">2023-11-09T06:11:00Z</dcterms:modified>
</cp:coreProperties>
</file>