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E" w:rsidRPr="000E000C" w:rsidRDefault="00567E1C" w:rsidP="00060A4D">
      <w:pPr>
        <w:shd w:val="clear" w:color="auto" w:fill="FFFFFF"/>
        <w:jc w:val="center"/>
        <w:rPr>
          <w:b/>
          <w:color w:val="000000"/>
          <w:lang w:eastAsia="ru-RU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9972675" cy="6864454"/>
            <wp:effectExtent l="19050" t="0" r="9525" b="0"/>
            <wp:docPr id="1" name="Рисунок 1" descr="C:\Users\user\Desktop\Титульники\р пр 7 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р 7 му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6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5EDE" w:rsidRPr="000E000C">
        <w:rPr>
          <w:b/>
          <w:color w:val="000000"/>
          <w:lang w:eastAsia="ru-RU"/>
        </w:rPr>
        <w:lastRenderedPageBreak/>
        <w:t>I. Планируемые результаты освоения учебного предмета</w:t>
      </w:r>
    </w:p>
    <w:p w:rsidR="00BD4574" w:rsidRPr="000E000C" w:rsidRDefault="00BD4574" w:rsidP="00060A4D">
      <w:pPr>
        <w:ind w:firstLine="709"/>
        <w:jc w:val="both"/>
      </w:pPr>
      <w:r w:rsidRPr="000E000C">
        <w:rPr>
          <w:b/>
        </w:rPr>
        <w:t xml:space="preserve"> </w:t>
      </w:r>
      <w:r w:rsidR="00B5567F" w:rsidRPr="000E000C">
        <w:rPr>
          <w:b/>
        </w:rPr>
        <w:t xml:space="preserve"> </w:t>
      </w:r>
      <w:r w:rsidRPr="000E000C">
        <w:rPr>
          <w:b/>
        </w:rPr>
        <w:t>Личностные</w:t>
      </w:r>
      <w:r w:rsidRPr="000E000C">
        <w:t xml:space="preserve"> результаты:</w:t>
      </w:r>
    </w:p>
    <w:p w:rsidR="00BD4574" w:rsidRPr="000E000C" w:rsidRDefault="00BD4574" w:rsidP="00060A4D">
      <w:pPr>
        <w:pStyle w:val="aa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сийского общества;</w:t>
      </w:r>
    </w:p>
    <w:p w:rsidR="00BD4574" w:rsidRPr="000E000C" w:rsidRDefault="00BD4574" w:rsidP="00060A4D">
      <w:pPr>
        <w:pStyle w:val="aa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BD4574" w:rsidRPr="000E000C" w:rsidRDefault="00BD4574" w:rsidP="00060A4D">
      <w:pPr>
        <w:pStyle w:val="aa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ответственное отношение к учению, готовность и спо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собность к саморазвитию и самообразованию на основе моти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вации к обучению и познанию;</w:t>
      </w:r>
    </w:p>
    <w:p w:rsidR="00BD4574" w:rsidRPr="000E000C" w:rsidRDefault="00BD4574" w:rsidP="00060A4D">
      <w:pPr>
        <w:pStyle w:val="aa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уважительное отношение к иному мнению, истории и культуре других народов; готовность и способность вести диа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ственной отзывчивости, понимание чу</w:t>
      </w:r>
      <w:proofErr w:type="gramStart"/>
      <w:r w:rsidRPr="000E000C">
        <w:rPr>
          <w:rFonts w:ascii="Times New Roman" w:hAnsi="Times New Roman" w:cs="Times New Roman"/>
          <w:sz w:val="24"/>
          <w:szCs w:val="24"/>
          <w:lang w:val="ru-RU"/>
        </w:rPr>
        <w:t>вств др</w:t>
      </w:r>
      <w:proofErr w:type="gramEnd"/>
      <w:r w:rsidRPr="000E000C">
        <w:rPr>
          <w:rFonts w:ascii="Times New Roman" w:hAnsi="Times New Roman" w:cs="Times New Roman"/>
          <w:sz w:val="24"/>
          <w:szCs w:val="24"/>
          <w:lang w:val="ru-RU"/>
        </w:rPr>
        <w:t>угих людей и со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переживание им;</w:t>
      </w:r>
    </w:p>
    <w:p w:rsidR="00BD4574" w:rsidRPr="000E000C" w:rsidRDefault="00BD4574" w:rsidP="00060A4D">
      <w:pPr>
        <w:pStyle w:val="aa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компетентность в решении моральных проблем на осно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ве личностного выбора, осознанное и ответственное отноше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ние к собственным поступкам;</w:t>
      </w:r>
    </w:p>
    <w:p w:rsidR="00BD4574" w:rsidRPr="000E000C" w:rsidRDefault="00BD4574" w:rsidP="00060A4D">
      <w:pPr>
        <w:pStyle w:val="aa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коммуникативная компетентность в общении и сотруд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BD4574" w:rsidRPr="000E000C" w:rsidRDefault="00BD4574" w:rsidP="00060A4D">
      <w:pPr>
        <w:pStyle w:val="aa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участие в общественной жизни школы в пределах возра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стных компетенций с учетом региональных и этнокультурных особенностей;</w:t>
      </w:r>
    </w:p>
    <w:p w:rsidR="00BD4574" w:rsidRPr="000E000C" w:rsidRDefault="00BD4574" w:rsidP="00060A4D">
      <w:pPr>
        <w:pStyle w:val="aa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признание ценности жизни во всех ее проявлениях и не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обходимости ответственного, бережного отношения к окружа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ющей среде;</w:t>
      </w:r>
    </w:p>
    <w:p w:rsidR="00BD4574" w:rsidRPr="000E000C" w:rsidRDefault="00BD4574" w:rsidP="00060A4D">
      <w:pPr>
        <w:pStyle w:val="aa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принятие ценности семейной жизни, уважительное и заботливое отношение к членам своей семьи;</w:t>
      </w:r>
    </w:p>
    <w:p w:rsidR="00BD4574" w:rsidRPr="000E000C" w:rsidRDefault="00BD4574" w:rsidP="00060A4D">
      <w:pPr>
        <w:pStyle w:val="aa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эстетические потребности, ценности и чувства, эстети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ческое сознание как результат освоения художественного на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следия народов России и мира, творческой деятельности му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зыкально-эстетического характера.</w:t>
      </w:r>
    </w:p>
    <w:p w:rsidR="00BD4574" w:rsidRPr="000E000C" w:rsidRDefault="00BD4574" w:rsidP="00060A4D">
      <w:pPr>
        <w:ind w:firstLine="709"/>
        <w:jc w:val="both"/>
      </w:pPr>
      <w:proofErr w:type="spellStart"/>
      <w:r w:rsidRPr="000E000C">
        <w:rPr>
          <w:b/>
        </w:rPr>
        <w:t>Метапредметные</w:t>
      </w:r>
      <w:proofErr w:type="spellEnd"/>
      <w:r w:rsidRPr="000E000C">
        <w:t xml:space="preserve"> результаты:</w:t>
      </w:r>
    </w:p>
    <w:p w:rsidR="00BD4574" w:rsidRPr="000E000C" w:rsidRDefault="00BD4574" w:rsidP="00060A4D">
      <w:pPr>
        <w:pStyle w:val="aa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BD4574" w:rsidRPr="000E000C" w:rsidRDefault="00BD4574" w:rsidP="00060A4D">
      <w:pPr>
        <w:pStyle w:val="aa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умение самостоятельно планировать пути достижения це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лей, осознанно выбирать наиболее эффективные способы ре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шения учебных и познавательных задач;</w:t>
      </w:r>
    </w:p>
    <w:p w:rsidR="00BD4574" w:rsidRPr="000E000C" w:rsidRDefault="00BD4574" w:rsidP="00060A4D">
      <w:pPr>
        <w:pStyle w:val="aa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умение анализировать собственную учебную деятель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BD4574" w:rsidRPr="000E000C" w:rsidRDefault="00BD4574" w:rsidP="00060A4D">
      <w:pPr>
        <w:pStyle w:val="aa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D4574" w:rsidRPr="000E000C" w:rsidRDefault="00BD4574" w:rsidP="00060A4D">
      <w:pPr>
        <w:pStyle w:val="aa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умение определять понятия, обобщать, устанавливать аналогии, классифицировать, самостоятельно выбирать осно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вания и критерии для классификации; умение устанавливать причинно-следственные связи; размышлять, рассуждать и де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лать выводы;</w:t>
      </w:r>
    </w:p>
    <w:p w:rsidR="00BD4574" w:rsidRPr="000E000C" w:rsidRDefault="00BD4574" w:rsidP="00060A4D">
      <w:pPr>
        <w:pStyle w:val="aa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смысловое чтение текстов различных стилей и жанров;</w:t>
      </w:r>
    </w:p>
    <w:p w:rsidR="00BD4574" w:rsidRPr="000E000C" w:rsidRDefault="00BD4574" w:rsidP="00060A4D">
      <w:pPr>
        <w:pStyle w:val="aa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умение создавать, применять и преобразовывать знаки и символы модели и схемы для решения учебных и познаватель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ных задач;</w:t>
      </w:r>
    </w:p>
    <w:p w:rsidR="00BD4574" w:rsidRPr="000E000C" w:rsidRDefault="00BD4574" w:rsidP="00060A4D">
      <w:pPr>
        <w:pStyle w:val="aa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умение организовывать учебное сотрудничество и совме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BD4574" w:rsidRPr="000E000C" w:rsidRDefault="00BD4574" w:rsidP="00060A4D">
      <w:pPr>
        <w:pStyle w:val="aa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формирование и развитие компетентности в области ис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пользования информационно-коммуникационных технологий; стремление к самостоятельному общению с искусством и ху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дожественному самообразованию.</w:t>
      </w:r>
    </w:p>
    <w:p w:rsidR="00BD4574" w:rsidRPr="000E000C" w:rsidRDefault="00BD4574" w:rsidP="00060A4D">
      <w:pPr>
        <w:ind w:firstLine="709"/>
        <w:jc w:val="both"/>
      </w:pPr>
      <w:r w:rsidRPr="000E000C">
        <w:rPr>
          <w:b/>
        </w:rPr>
        <w:t>Предметные</w:t>
      </w:r>
      <w:r w:rsidRPr="000E000C">
        <w:t xml:space="preserve"> результаты:</w:t>
      </w:r>
    </w:p>
    <w:p w:rsidR="00BD4574" w:rsidRPr="000E000C" w:rsidRDefault="00BD4574" w:rsidP="00060A4D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E000C">
        <w:rPr>
          <w:rFonts w:ascii="Times New Roman" w:hAnsi="Times New Roman" w:cs="Times New Roman"/>
          <w:sz w:val="24"/>
          <w:szCs w:val="24"/>
          <w:lang w:val="ru-RU"/>
        </w:rPr>
        <w:lastRenderedPageBreak/>
        <w:t>сформированность</w:t>
      </w:r>
      <w:proofErr w:type="spellEnd"/>
      <w:r w:rsidRPr="000E000C">
        <w:rPr>
          <w:rFonts w:ascii="Times New Roman" w:hAnsi="Times New Roman" w:cs="Times New Roman"/>
          <w:sz w:val="24"/>
          <w:szCs w:val="24"/>
          <w:lang w:val="ru-RU"/>
        </w:rPr>
        <w:t xml:space="preserve"> основ музыкальной культуры школь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ника как неотъемлемой части его общей духовной культуры;</w:t>
      </w:r>
    </w:p>
    <w:p w:rsidR="00BD4574" w:rsidRPr="000E000C" w:rsidRDefault="00BD4574" w:rsidP="00060A4D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E000C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0E000C">
        <w:rPr>
          <w:rFonts w:ascii="Times New Roman" w:hAnsi="Times New Roman" w:cs="Times New Roman"/>
          <w:sz w:val="24"/>
          <w:szCs w:val="24"/>
          <w:lang w:val="ru-RU"/>
        </w:rPr>
        <w:t xml:space="preserve"> потребности в общении с музыкой для дальнейшего духовно-нравственного развития, социали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зации, самообразования, организации содержательного куль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турного досуга на основе осознания роли музыки в жизни отдельного человека и общества, в развитии мировой культуры;</w:t>
      </w:r>
    </w:p>
    <w:p w:rsidR="00BD4574" w:rsidRPr="000E000C" w:rsidRDefault="00BD4574" w:rsidP="00060A4D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развитие общих музыкальных способностей школьников (музыкальной памяти и слуха), а также образного и ассоциа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раза;</w:t>
      </w:r>
    </w:p>
    <w:p w:rsidR="00BD4574" w:rsidRPr="000E000C" w:rsidRDefault="00BD4574" w:rsidP="00060A4D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E000C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0E000C">
        <w:rPr>
          <w:rFonts w:ascii="Times New Roman" w:hAnsi="Times New Roman" w:cs="Times New Roman"/>
          <w:sz w:val="24"/>
          <w:szCs w:val="24"/>
          <w:lang w:val="ru-RU"/>
        </w:rPr>
        <w:t xml:space="preserve"> мотивационной направленности на продуктивную музыкально-творческую деятельность (слуша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ние музыки, пение, инструментальное </w:t>
      </w:r>
      <w:proofErr w:type="spellStart"/>
      <w:r w:rsidRPr="000E000C">
        <w:rPr>
          <w:rFonts w:ascii="Times New Roman" w:hAnsi="Times New Roman" w:cs="Times New Roman"/>
          <w:sz w:val="24"/>
          <w:szCs w:val="24"/>
          <w:lang w:val="ru-RU"/>
        </w:rPr>
        <w:t>музицирование</w:t>
      </w:r>
      <w:proofErr w:type="spellEnd"/>
      <w:r w:rsidRPr="000E000C">
        <w:rPr>
          <w:rFonts w:ascii="Times New Roman" w:hAnsi="Times New Roman" w:cs="Times New Roman"/>
          <w:sz w:val="24"/>
          <w:szCs w:val="24"/>
          <w:lang w:val="ru-RU"/>
        </w:rPr>
        <w:t>, драма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тизация музыкальных произведений, импровизация, музы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кально-пластическое движение и др.);</w:t>
      </w:r>
    </w:p>
    <w:p w:rsidR="00BD4574" w:rsidRPr="000E000C" w:rsidRDefault="00BD4574" w:rsidP="00060A4D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воспитание эстетического отношения к миру, критичес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кого восприятия музыкальной информации, развитие творчес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ких способностей в многообразных видах музыкальной дея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тельности, связанной с театром, кино, литературой, живо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писью;</w:t>
      </w:r>
    </w:p>
    <w:p w:rsidR="00BD4574" w:rsidRPr="000E000C" w:rsidRDefault="00BD4574" w:rsidP="00060A4D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расширение музыкального и общего культурного круго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BD4574" w:rsidRPr="000E000C" w:rsidRDefault="00BD4574" w:rsidP="00060A4D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овладение основами музыкальной грамотности: способ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ностью эмоционально воспринимать музыку как живое образ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ное искусство во взаимосвязи с жизнью, со специальной тер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минологией и ключевыми понятиями музыкального искусства, элементарной нотной грамотой в рамках изучаемого курса;</w:t>
      </w:r>
    </w:p>
    <w:p w:rsidR="00BD4574" w:rsidRPr="000E000C" w:rsidRDefault="00BD4574" w:rsidP="00060A4D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приобретение устойчивых навыков самостоятельной, це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ленаправленной и содержательной музыкально-учебной дея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тельности, включая информационно-коммуникационные тех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нологии;</w:t>
      </w:r>
    </w:p>
    <w:p w:rsidR="00BD4574" w:rsidRPr="000E000C" w:rsidRDefault="00BD4574" w:rsidP="00060A4D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000C">
        <w:rPr>
          <w:rFonts w:ascii="Times New Roman" w:hAnsi="Times New Roman" w:cs="Times New Roman"/>
          <w:sz w:val="24"/>
          <w:szCs w:val="24"/>
          <w:lang w:val="ru-RU"/>
        </w:rPr>
        <w:t>сотрудничество в ходе реализации коллективных творчес</w:t>
      </w:r>
      <w:r w:rsidRPr="000E000C">
        <w:rPr>
          <w:rFonts w:ascii="Times New Roman" w:hAnsi="Times New Roman" w:cs="Times New Roman"/>
          <w:sz w:val="24"/>
          <w:szCs w:val="24"/>
          <w:lang w:val="ru-RU"/>
        </w:rPr>
        <w:softHyphen/>
        <w:t>ких проектов, решения различных музыкально-творческих задач.</w:t>
      </w:r>
    </w:p>
    <w:p w:rsidR="00A86219" w:rsidRPr="000E000C" w:rsidRDefault="00B5567F" w:rsidP="00060A4D">
      <w:pPr>
        <w:rPr>
          <w:b/>
          <w:bCs/>
        </w:rPr>
      </w:pPr>
      <w:r w:rsidRPr="000E000C">
        <w:rPr>
          <w:b/>
          <w:bCs/>
        </w:rPr>
        <w:t>По итогам освое</w:t>
      </w:r>
      <w:r w:rsidR="00CE49E8">
        <w:rPr>
          <w:b/>
          <w:bCs/>
        </w:rPr>
        <w:t xml:space="preserve">ния программы 7 класса </w:t>
      </w:r>
      <w:proofErr w:type="gramStart"/>
      <w:r w:rsidR="00CE49E8">
        <w:rPr>
          <w:b/>
          <w:bCs/>
        </w:rPr>
        <w:t>обучающий</w:t>
      </w:r>
      <w:r w:rsidRPr="000E000C">
        <w:rPr>
          <w:b/>
          <w:bCs/>
        </w:rPr>
        <w:t>ся</w:t>
      </w:r>
      <w:proofErr w:type="gramEnd"/>
      <w:r w:rsidRPr="000E000C">
        <w:rPr>
          <w:b/>
          <w:bCs/>
        </w:rPr>
        <w:t xml:space="preserve"> </w:t>
      </w:r>
    </w:p>
    <w:p w:rsidR="00A86219" w:rsidRPr="000E000C" w:rsidRDefault="00A86219" w:rsidP="00060A4D">
      <w:pPr>
        <w:rPr>
          <w:b/>
          <w:bCs/>
        </w:rPr>
      </w:pPr>
      <w:r w:rsidRPr="000E000C">
        <w:rPr>
          <w:b/>
          <w:bCs/>
        </w:rPr>
        <w:t xml:space="preserve"> научится: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bCs/>
          <w:iCs/>
        </w:rPr>
        <w:t xml:space="preserve"> </w:t>
      </w:r>
      <w:r w:rsidRPr="000E000C">
        <w:rPr>
          <w:lang w:eastAsia="ru-RU"/>
        </w:rPr>
        <w:t>активно творчески воспринимать музыку различных жанров, форм, стилей; 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ориентироваться в разных жанрах музыкально-поэтического фольклора народов России);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наблюдать за процессом музыкального развития на основе сходства и различия интонаций, тем, образов, их изменения; понимать причинно-следственные связи развития музыкальных образов и их взаимодействия; моделировать музыкальные характеристики героев, прогнозировать ход развития событий «музыкальной истории»; использовать графическую запись для ориентации в музыкальном произведении в разных видах музыкальной деятельности;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выражать свое отношение к музыке в различных видах музыкально-творческой деятельности; планировать и участвовать в коллективной деятельности по созданию инсценировок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музыкально-сценических произведений, интерпретаций инструментальных произведений в пластическом интонировании;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Определять в прослушанном музыкальном произведении его главные выразительные средства: ритм, мелодию, гармонию, полифонические приёмы, фактуру, тембр, динамику;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Уметь отразить понимание художественного воздействия музыкальных сре</w:t>
      </w:r>
      <w:proofErr w:type="gramStart"/>
      <w:r w:rsidRPr="000E000C">
        <w:rPr>
          <w:lang w:eastAsia="ru-RU"/>
        </w:rPr>
        <w:t>дств в р</w:t>
      </w:r>
      <w:proofErr w:type="gramEnd"/>
      <w:r w:rsidRPr="000E000C">
        <w:rPr>
          <w:lang w:eastAsia="ru-RU"/>
        </w:rPr>
        <w:t>азмышлениях о музыке (устно и письменно);</w:t>
      </w:r>
    </w:p>
    <w:p w:rsidR="006E53A4" w:rsidRDefault="000E000C" w:rsidP="00060A4D">
      <w:pPr>
        <w:rPr>
          <w:lang w:eastAsia="ru-RU"/>
        </w:rPr>
      </w:pPr>
      <w:r w:rsidRPr="000E000C">
        <w:rPr>
          <w:lang w:eastAsia="ru-RU"/>
        </w:rPr>
        <w:t xml:space="preserve">Проявлять навыки вокально-хоровой деятельности, исполнять одно </w:t>
      </w:r>
      <w:proofErr w:type="spellStart"/>
      <w:r w:rsidRPr="000E000C">
        <w:rPr>
          <w:lang w:eastAsia="ru-RU"/>
        </w:rPr>
        <w:t>однодвухголосное</w:t>
      </w:r>
      <w:proofErr w:type="spellEnd"/>
      <w:r w:rsidRPr="000E000C">
        <w:rPr>
          <w:lang w:eastAsia="ru-RU"/>
        </w:rPr>
        <w:t xml:space="preserve"> произведения с аккомпанементом, уметь исполнять более сложные ритмические рисунки (синкопы, лом</w:t>
      </w:r>
      <w:r w:rsidR="006E53A4">
        <w:rPr>
          <w:lang w:eastAsia="ru-RU"/>
        </w:rPr>
        <w:t xml:space="preserve">бардский ритм, </w:t>
      </w:r>
      <w:proofErr w:type="spellStart"/>
      <w:r w:rsidR="006E53A4">
        <w:rPr>
          <w:lang w:eastAsia="ru-RU"/>
        </w:rPr>
        <w:t>остинатный</w:t>
      </w:r>
      <w:proofErr w:type="spellEnd"/>
      <w:r w:rsidR="006E53A4">
        <w:rPr>
          <w:lang w:eastAsia="ru-RU"/>
        </w:rPr>
        <w:t xml:space="preserve"> ритм)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lastRenderedPageBreak/>
        <w:t>Размышлять о модификации жанров в современной музыке.</w:t>
      </w:r>
    </w:p>
    <w:p w:rsidR="00A86219" w:rsidRPr="000E000C" w:rsidRDefault="00A86219" w:rsidP="00060A4D">
      <w:pPr>
        <w:rPr>
          <w:b/>
        </w:rPr>
      </w:pPr>
      <w:r w:rsidRPr="000E000C">
        <w:t xml:space="preserve"> </w:t>
      </w:r>
      <w:r w:rsidRPr="000E000C">
        <w:rPr>
          <w:b/>
        </w:rPr>
        <w:t>получит возможность научиться: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iCs/>
        </w:rPr>
        <w:t xml:space="preserve"> </w:t>
      </w:r>
      <w:r w:rsidRPr="000E000C">
        <w:rPr>
          <w:lang w:eastAsia="ru-RU"/>
        </w:rPr>
        <w:t xml:space="preserve">анализировать и обобщать </w:t>
      </w:r>
      <w:proofErr w:type="spellStart"/>
      <w:r w:rsidRPr="000E000C">
        <w:rPr>
          <w:lang w:eastAsia="ru-RU"/>
        </w:rPr>
        <w:t>жанровостилистические</w:t>
      </w:r>
      <w:proofErr w:type="spellEnd"/>
      <w:r w:rsidRPr="000E000C">
        <w:rPr>
          <w:lang w:eastAsia="ru-RU"/>
        </w:rPr>
        <w:t xml:space="preserve"> особенности музыкальных произведений; знать крупнейшие музыкальные центры мирового значения;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творческой самореализации в процессе осуществления собственных музыкально-исполнительских замыслов в различных видах музыкальной деятельности; организовывать культурный досуг,</w:t>
      </w:r>
      <w:r w:rsidR="00060A4D">
        <w:rPr>
          <w:lang w:eastAsia="ru-RU"/>
        </w:rPr>
        <w:t xml:space="preserve"> </w:t>
      </w:r>
      <w:r w:rsidRPr="000E000C">
        <w:rPr>
          <w:lang w:eastAsia="ru-RU"/>
        </w:rPr>
        <w:t>самостоятельную музыкально-творческую</w:t>
      </w:r>
      <w:r w:rsidR="00060A4D">
        <w:rPr>
          <w:lang w:eastAsia="ru-RU"/>
        </w:rPr>
        <w:t xml:space="preserve"> </w:t>
      </w:r>
      <w:r w:rsidRPr="000E000C">
        <w:rPr>
          <w:lang w:eastAsia="ru-RU"/>
        </w:rPr>
        <w:t>деятельность, музицировать и использовать ИКТ в музыкальном творчестве; 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деятельности, собирать музыкальные коллекции (фонотека, видеотека)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Понимать устойчивое представление о содержании, форме, языке музыкальных произведений профессиональной музыки.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Обмениваться впечатлениями о текущих событиях музыкальной жизни в отечественной культуре и за рубежом.</w:t>
      </w:r>
    </w:p>
    <w:p w:rsidR="00B5567F" w:rsidRPr="000E000C" w:rsidRDefault="00B5567F" w:rsidP="00060A4D"/>
    <w:p w:rsidR="00BA22B4" w:rsidRPr="000E000C" w:rsidRDefault="00BA22B4" w:rsidP="00060A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2E8" w:rsidRPr="000E000C" w:rsidRDefault="003A5EDE" w:rsidP="00060A4D">
      <w:pPr>
        <w:shd w:val="clear" w:color="auto" w:fill="FFFFFF"/>
        <w:jc w:val="center"/>
        <w:rPr>
          <w:b/>
          <w:color w:val="000000"/>
          <w:lang w:eastAsia="ru-RU"/>
        </w:rPr>
      </w:pPr>
      <w:r w:rsidRPr="000E000C">
        <w:rPr>
          <w:b/>
          <w:color w:val="000000"/>
          <w:lang w:eastAsia="ru-RU"/>
        </w:rPr>
        <w:t>II. Содержан</w:t>
      </w:r>
      <w:r w:rsidR="00340C92" w:rsidRPr="000E000C">
        <w:rPr>
          <w:b/>
          <w:color w:val="000000"/>
          <w:lang w:eastAsia="ru-RU"/>
        </w:rPr>
        <w:t>ие учебного предмета «Музыка</w:t>
      </w:r>
      <w:r w:rsidRPr="000E000C">
        <w:rPr>
          <w:b/>
          <w:color w:val="000000"/>
          <w:lang w:eastAsia="ru-RU"/>
        </w:rPr>
        <w:t>»</w:t>
      </w:r>
      <w:r w:rsidR="002112E8" w:rsidRPr="000E000C">
        <w:rPr>
          <w:b/>
          <w:color w:val="000000"/>
          <w:lang w:eastAsia="ru-RU"/>
        </w:rPr>
        <w:t xml:space="preserve"> 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 xml:space="preserve"> Особенности драматургии сценической музыки (16 ч)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1. Классика и современность. Музыкальная драматургия — развитие музыки (2 ч). 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 xml:space="preserve">Значение слова «классика». Понятие «классическая музыка», классика жанра, стиль. Разновидности стилей. Интерпретация и обработка классической музыки прошлого. Классика это тот опыт, который донесли до нас великие мыслители-художники прошлого. Произведения искусства всегда передают отношение автора к жизни. Понятия: «классика», «жанр», «классика жанра», «стиль» </w:t>
      </w:r>
      <w:proofErr w:type="gramStart"/>
      <w:r w:rsidRPr="000E000C">
        <w:rPr>
          <w:lang w:eastAsia="ru-RU"/>
        </w:rPr>
        <w:t xml:space="preserve">( </w:t>
      </w:r>
      <w:proofErr w:type="gramEnd"/>
      <w:r w:rsidRPr="000E000C">
        <w:rPr>
          <w:lang w:eastAsia="ru-RU"/>
        </w:rPr>
        <w:t>эпохи, национальный, индивидуальный). Актуализировать жизненно-музыкальный опыт учащихся по осмыслению восприятия музыкальной драматургии знакомой им музыки; закрепить понимание таких приёмов развития, как повтор, варьирование, разработка, секвенция, имитация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2. В музыкальном театре. Опера. Опера </w:t>
      </w:r>
      <w:r w:rsidRPr="000E000C">
        <w:rPr>
          <w:rFonts w:ascii="Cambria Math" w:hAnsi="Cambria Math"/>
          <w:b/>
          <w:lang w:eastAsia="ru-RU"/>
        </w:rPr>
        <w:t>≪</w:t>
      </w:r>
      <w:r w:rsidRPr="000E000C">
        <w:rPr>
          <w:b/>
          <w:lang w:eastAsia="ru-RU"/>
        </w:rPr>
        <w:t>Иван Сусанин</w:t>
      </w:r>
      <w:r w:rsidRPr="000E000C">
        <w:rPr>
          <w:rFonts w:ascii="Cambria Math" w:hAnsi="Cambria Math"/>
          <w:b/>
          <w:lang w:eastAsia="ru-RU"/>
        </w:rPr>
        <w:t>≫</w:t>
      </w:r>
      <w:r w:rsidRPr="000E000C">
        <w:rPr>
          <w:b/>
          <w:lang w:eastAsia="ru-RU"/>
        </w:rPr>
        <w:t>. Новая эпоха в русском музыкальном искусстве. Судьба человеческая — судьба народная. Родина моя! Русская земля (3ч).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 xml:space="preserve"> Расширение и углубление знаний учащихся об оперном спектакле, понимание его драматургии на основе взаимозависимости и взаимодействия явлений и событий, переданных интонационным языком музыки. Формы музыкальной драматургии в опере. Синтез искусств в </w:t>
      </w:r>
      <w:proofErr w:type="spellStart"/>
      <w:r w:rsidRPr="000E000C">
        <w:rPr>
          <w:lang w:eastAsia="ru-RU"/>
        </w:rPr>
        <w:t>опере</w:t>
      </w:r>
      <w:proofErr w:type="gramStart"/>
      <w:r w:rsidRPr="000E000C">
        <w:rPr>
          <w:lang w:eastAsia="ru-RU"/>
        </w:rPr>
        <w:t>.Р</w:t>
      </w:r>
      <w:proofErr w:type="gramEnd"/>
      <w:r w:rsidRPr="000E000C">
        <w:rPr>
          <w:lang w:eastAsia="ru-RU"/>
        </w:rPr>
        <w:t>одина</w:t>
      </w:r>
      <w:proofErr w:type="spellEnd"/>
      <w:r w:rsidRPr="000E000C">
        <w:rPr>
          <w:lang w:eastAsia="ru-RU"/>
        </w:rPr>
        <w:t xml:space="preserve"> моя! Русская земля!- новая эпоха в русской музыке. Судьба человеческая – судьба народная. Глинка – первый русский композитор мирового значения, </w:t>
      </w:r>
      <w:proofErr w:type="spellStart"/>
      <w:r w:rsidRPr="000E000C">
        <w:rPr>
          <w:lang w:eastAsia="ru-RU"/>
        </w:rPr>
        <w:t>симфонически</w:t>
      </w:r>
      <w:proofErr w:type="spellEnd"/>
      <w:r w:rsidRPr="000E000C">
        <w:rPr>
          <w:lang w:eastAsia="ru-RU"/>
        </w:rPr>
        <w:t xml:space="preserve"> - образный тип музыки, идейность оперы: народ – единая великая личность, сплочённая одним чувством, одной волей.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3. В концертном зале. Симфония. Симфония № 40 В. А. Моцарта. Литературные страницы. </w:t>
      </w:r>
      <w:r w:rsidRPr="000E000C">
        <w:rPr>
          <w:rFonts w:ascii="Cambria Math" w:hAnsi="Cambria Math"/>
          <w:b/>
          <w:lang w:eastAsia="ru-RU"/>
        </w:rPr>
        <w:t>≪</w:t>
      </w:r>
      <w:r w:rsidRPr="000E000C">
        <w:rPr>
          <w:b/>
          <w:lang w:eastAsia="ru-RU"/>
        </w:rPr>
        <w:t>Улыбка</w:t>
      </w:r>
      <w:r w:rsidRPr="000E000C">
        <w:rPr>
          <w:rFonts w:ascii="Cambria Math" w:hAnsi="Cambria Math"/>
          <w:b/>
          <w:lang w:eastAsia="ru-RU"/>
        </w:rPr>
        <w:t>≫</w:t>
      </w:r>
      <w:r w:rsidRPr="000E000C">
        <w:rPr>
          <w:b/>
          <w:lang w:eastAsia="ru-RU"/>
        </w:rPr>
        <w:t xml:space="preserve"> Р. </w:t>
      </w:r>
      <w:proofErr w:type="spellStart"/>
      <w:r w:rsidRPr="000E000C">
        <w:rPr>
          <w:b/>
          <w:lang w:eastAsia="ru-RU"/>
        </w:rPr>
        <w:t>Брэдбери</w:t>
      </w:r>
      <w:proofErr w:type="spellEnd"/>
      <w:r w:rsidRPr="000E000C">
        <w:rPr>
          <w:b/>
          <w:lang w:eastAsia="ru-RU"/>
        </w:rPr>
        <w:t xml:space="preserve">. Симфония № 5 Л. Бетховена (3 ч). 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Образы симфонии, идея; личность художника и судьба композитора через призму музыкального произведения. Черты стиля, особенности симфонизма композиторов. Ощутить современность художественных произведений, посвящённых судьбоносным событиям истории страны понять способы создания художественного образа и драматургию его развёртывания в контрастном сопоставлении отдельных тем и частей симфонии; сравнить с драматургией музыкально-сценических произведений.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4. Героическая тема в музыке (1 ч).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lastRenderedPageBreak/>
        <w:t>  Особенности драматургии разных жанров музыки героико-патриотического, эпического характера. Развивать ассоциативно-образное мышление учащихся, актуализация знаний учащихся о том, как историческое прошлое Родины находит отражение в художественных образах живописи, скульптуры, архитектуры; расширение интонационного тезауруса в процессе подбора музыкального (и литературного) ряда к произведениям изобразительного искусства.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5. В музыкальном театре. Балет (1 ч).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 xml:space="preserve"> Актуализация знаний учащихся о балете. Обобщение знаний о музыкально-сценической интерпретации литературных произведений в жанре балета на материале двух балетов: «Ромео и Джульетта» С.С. Прокофьева, «Анюта» В. Гаврилина. Анализ особенностей драматургии, развития образов на основе контраста, сопоставления, повтора. Осознание роли взаимопроникновения видов искусства. Воспитание любви к искусству, </w:t>
      </w:r>
      <w:proofErr w:type="spellStart"/>
      <w:r w:rsidRPr="000E000C">
        <w:rPr>
          <w:lang w:eastAsia="ru-RU"/>
        </w:rPr>
        <w:t>слушательской</w:t>
      </w:r>
      <w:proofErr w:type="spellEnd"/>
      <w:r w:rsidRPr="000E000C">
        <w:rPr>
          <w:lang w:eastAsia="ru-RU"/>
        </w:rPr>
        <w:t xml:space="preserve"> и зрительской культуры восприятия.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6. Камерная музыка. Вокальный цикл (1 ч). 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Продолжение знакомства с шедеврами музыкальной классики, с жанром вокальной музыки. Формирование представления учащихся о «романтизме» на основе осмысления образного содержания и особенностей развития музыки. Знакомство с вокальными циклами «Прекрасная мельничиха» и «Зимний путь» Ф. Шуберта. Песня – ведущий жанр композитора. Важная роль фортепиано. Сквозная сюжетная линия музыкального развития главного героя.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7. Инструментальная музыка. Этюд. Транскрипция. Прелюдия. Концерт. Концерт для скрипки с оркестром А. Хачатуряна. </w:t>
      </w:r>
      <w:r w:rsidRPr="000E000C">
        <w:rPr>
          <w:rFonts w:ascii="Cambria Math" w:hAnsi="Cambria Math"/>
          <w:b/>
          <w:lang w:eastAsia="ru-RU"/>
        </w:rPr>
        <w:t>≪</w:t>
      </w:r>
      <w:proofErr w:type="spellStart"/>
      <w:r w:rsidRPr="000E000C">
        <w:rPr>
          <w:b/>
          <w:lang w:eastAsia="ru-RU"/>
        </w:rPr>
        <w:t>Concerto</w:t>
      </w:r>
      <w:proofErr w:type="spellEnd"/>
      <w:r w:rsidRPr="000E000C">
        <w:rPr>
          <w:b/>
          <w:lang w:eastAsia="ru-RU"/>
        </w:rPr>
        <w:t xml:space="preserve"> </w:t>
      </w:r>
      <w:proofErr w:type="spellStart"/>
      <w:r w:rsidRPr="000E000C">
        <w:rPr>
          <w:b/>
          <w:lang w:eastAsia="ru-RU"/>
        </w:rPr>
        <w:t>grosso</w:t>
      </w:r>
      <w:proofErr w:type="spellEnd"/>
      <w:r w:rsidRPr="000E000C">
        <w:rPr>
          <w:rFonts w:ascii="Cambria Math" w:hAnsi="Cambria Math"/>
          <w:b/>
          <w:lang w:eastAsia="ru-RU"/>
        </w:rPr>
        <w:t>≫</w:t>
      </w:r>
      <w:r w:rsidRPr="000E000C">
        <w:rPr>
          <w:b/>
          <w:lang w:eastAsia="ru-RU"/>
        </w:rPr>
        <w:t xml:space="preserve"> А. </w:t>
      </w:r>
      <w:proofErr w:type="spellStart"/>
      <w:r w:rsidRPr="000E000C">
        <w:rPr>
          <w:b/>
          <w:lang w:eastAsia="ru-RU"/>
        </w:rPr>
        <w:t>Шнитке</w:t>
      </w:r>
      <w:proofErr w:type="spellEnd"/>
      <w:r w:rsidRPr="000E000C">
        <w:rPr>
          <w:b/>
          <w:lang w:eastAsia="ru-RU"/>
        </w:rPr>
        <w:t>. Сюита (4 ч</w:t>
      </w:r>
      <w:proofErr w:type="gramStart"/>
      <w:r w:rsidRPr="000E000C">
        <w:rPr>
          <w:b/>
          <w:lang w:eastAsia="ru-RU"/>
        </w:rPr>
        <w:t xml:space="preserve"> )</w:t>
      </w:r>
      <w:proofErr w:type="gramEnd"/>
      <w:r w:rsidRPr="000E000C">
        <w:rPr>
          <w:b/>
          <w:lang w:eastAsia="ru-RU"/>
        </w:rPr>
        <w:t>.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 Формирование представлений учащихся о существенных чертах эпохи Романтизма. Особенности развития инструментальной музыки в камерных жанрах. Формирование умения осознанно слышать развития чувства и мысли в музыкальных произведениях, не связанных со сценическим действием. Раскрытие понятий: «транскрипция», «интерпретация». Сравнительный анализ транскрипции и оригинала. Сообщение о музыке композиторов-романтиков. История создания жанра концерта. Определение образного строя и колорита концерта для скрипки и фортепиано А. И. Хачатуряна. Освоение духовно-нравственных ценностей современной академической музыки. Обобщение представлений учащихся об особенностях формы и драматургического развития инструментального концерта, сюиты. Освоение черт стиля композиторов. Закрепление представлений учащихся о «</w:t>
      </w:r>
      <w:proofErr w:type="spellStart"/>
      <w:r w:rsidRPr="000E000C">
        <w:rPr>
          <w:lang w:eastAsia="ru-RU"/>
        </w:rPr>
        <w:t>полистилистике</w:t>
      </w:r>
      <w:proofErr w:type="spellEnd"/>
      <w:r w:rsidRPr="000E000C">
        <w:rPr>
          <w:lang w:eastAsia="ru-RU"/>
        </w:rPr>
        <w:t>».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 xml:space="preserve"> 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Раздел 2. Основные направления музыкальной культуры (18 ч)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9. Религиозная музыка. Сюжеты и образы религиозной музыки. </w:t>
      </w:r>
      <w:r w:rsidRPr="000E000C">
        <w:rPr>
          <w:rFonts w:ascii="Cambria Math" w:hAnsi="Cambria Math"/>
          <w:b/>
          <w:lang w:eastAsia="ru-RU"/>
        </w:rPr>
        <w:t>≪</w:t>
      </w:r>
      <w:r w:rsidRPr="000E000C">
        <w:rPr>
          <w:b/>
          <w:lang w:eastAsia="ru-RU"/>
        </w:rPr>
        <w:t>Высокая месса</w:t>
      </w:r>
      <w:r w:rsidRPr="000E000C">
        <w:rPr>
          <w:rFonts w:ascii="Cambria Math" w:hAnsi="Cambria Math"/>
          <w:b/>
          <w:lang w:eastAsia="ru-RU"/>
        </w:rPr>
        <w:t>≫</w:t>
      </w:r>
      <w:r w:rsidRPr="000E000C">
        <w:rPr>
          <w:b/>
          <w:lang w:eastAsia="ru-RU"/>
        </w:rPr>
        <w:t> И. С. Баха. От страдания к радости. Литературные страницы. </w:t>
      </w:r>
      <w:r w:rsidRPr="000E000C">
        <w:rPr>
          <w:rFonts w:ascii="Cambria Math" w:hAnsi="Cambria Math"/>
          <w:b/>
          <w:lang w:eastAsia="ru-RU"/>
        </w:rPr>
        <w:t>≪</w:t>
      </w:r>
      <w:r w:rsidRPr="000E000C">
        <w:rPr>
          <w:b/>
          <w:lang w:eastAsia="ru-RU"/>
        </w:rPr>
        <w:t>Могила Баха</w:t>
      </w:r>
      <w:r w:rsidRPr="000E000C">
        <w:rPr>
          <w:rFonts w:ascii="Cambria Math" w:hAnsi="Cambria Math"/>
          <w:b/>
          <w:lang w:eastAsia="ru-RU"/>
        </w:rPr>
        <w:t>≫</w:t>
      </w:r>
      <w:r w:rsidRPr="000E000C">
        <w:rPr>
          <w:b/>
          <w:lang w:eastAsia="ru-RU"/>
        </w:rPr>
        <w:t xml:space="preserve"> Д. </w:t>
      </w:r>
      <w:proofErr w:type="spellStart"/>
      <w:r w:rsidRPr="000E000C">
        <w:rPr>
          <w:b/>
          <w:lang w:eastAsia="ru-RU"/>
        </w:rPr>
        <w:t>Гранина</w:t>
      </w:r>
      <w:proofErr w:type="spellEnd"/>
      <w:r w:rsidRPr="000E000C">
        <w:rPr>
          <w:b/>
          <w:lang w:eastAsia="ru-RU"/>
        </w:rPr>
        <w:t>. </w:t>
      </w:r>
      <w:r w:rsidRPr="000E000C">
        <w:rPr>
          <w:rFonts w:ascii="Cambria Math" w:hAnsi="Cambria Math"/>
          <w:b/>
          <w:lang w:eastAsia="ru-RU"/>
        </w:rPr>
        <w:t>≪</w:t>
      </w:r>
      <w:r w:rsidRPr="000E000C">
        <w:rPr>
          <w:b/>
          <w:lang w:eastAsia="ru-RU"/>
        </w:rPr>
        <w:t>Всенощное бдение</w:t>
      </w:r>
      <w:r w:rsidRPr="000E000C">
        <w:rPr>
          <w:rFonts w:ascii="Cambria Math" w:hAnsi="Cambria Math"/>
          <w:b/>
          <w:lang w:eastAsia="ru-RU"/>
        </w:rPr>
        <w:t>≫</w:t>
      </w:r>
      <w:r w:rsidRPr="000E000C">
        <w:rPr>
          <w:b/>
          <w:lang w:eastAsia="ru-RU"/>
        </w:rPr>
        <w:t> С. Рахманинова. Образы </w:t>
      </w:r>
      <w:r w:rsidRPr="000E000C">
        <w:rPr>
          <w:rFonts w:ascii="Cambria Math" w:hAnsi="Cambria Math"/>
          <w:b/>
          <w:lang w:eastAsia="ru-RU"/>
        </w:rPr>
        <w:t>≪</w:t>
      </w:r>
      <w:r w:rsidRPr="000E000C">
        <w:rPr>
          <w:b/>
          <w:lang w:eastAsia="ru-RU"/>
        </w:rPr>
        <w:t>Вечерни</w:t>
      </w:r>
      <w:r w:rsidRPr="000E000C">
        <w:rPr>
          <w:rFonts w:ascii="Cambria Math" w:hAnsi="Cambria Math"/>
          <w:b/>
          <w:lang w:eastAsia="ru-RU"/>
        </w:rPr>
        <w:t>≫</w:t>
      </w:r>
      <w:r w:rsidRPr="000E000C">
        <w:rPr>
          <w:b/>
          <w:lang w:eastAsia="ru-RU"/>
        </w:rPr>
        <w:t> и </w:t>
      </w:r>
      <w:r w:rsidRPr="000E000C">
        <w:rPr>
          <w:rFonts w:ascii="Cambria Math" w:hAnsi="Cambria Math"/>
          <w:b/>
          <w:lang w:eastAsia="ru-RU"/>
        </w:rPr>
        <w:t>≪</w:t>
      </w:r>
      <w:r w:rsidRPr="000E000C">
        <w:rPr>
          <w:b/>
          <w:lang w:eastAsia="ru-RU"/>
        </w:rPr>
        <w:t>Утрени</w:t>
      </w:r>
      <w:r w:rsidRPr="000E000C">
        <w:rPr>
          <w:rFonts w:ascii="Cambria Math" w:hAnsi="Cambria Math"/>
          <w:b/>
          <w:lang w:eastAsia="ru-RU"/>
        </w:rPr>
        <w:t>≫</w:t>
      </w:r>
      <w:r w:rsidRPr="000E000C">
        <w:rPr>
          <w:b/>
          <w:lang w:eastAsia="ru-RU"/>
        </w:rPr>
        <w:t>. Литературные страницы. </w:t>
      </w:r>
      <w:r w:rsidRPr="000E000C">
        <w:rPr>
          <w:rFonts w:ascii="Cambria Math" w:hAnsi="Cambria Math"/>
          <w:b/>
          <w:lang w:eastAsia="ru-RU"/>
        </w:rPr>
        <w:t>≪</w:t>
      </w:r>
      <w:r w:rsidRPr="000E000C">
        <w:rPr>
          <w:b/>
          <w:lang w:eastAsia="ru-RU"/>
        </w:rPr>
        <w:t>Христова Всенощная</w:t>
      </w:r>
      <w:r w:rsidRPr="000E000C">
        <w:rPr>
          <w:rFonts w:ascii="Cambria Math" w:hAnsi="Cambria Math"/>
          <w:b/>
          <w:lang w:eastAsia="ru-RU"/>
        </w:rPr>
        <w:t>≫</w:t>
      </w:r>
      <w:r w:rsidRPr="000E000C">
        <w:rPr>
          <w:b/>
          <w:lang w:eastAsia="ru-RU"/>
        </w:rPr>
        <w:t> И. Шмелёва (4 ч).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 xml:space="preserve"> « Сюжеты и образы духовной музыки. Высокая месса. «От страдания к радости». Всенощное бдение. Музыкальное зодчество России. Образы Вечерни и Утрени». </w:t>
      </w:r>
      <w:proofErr w:type="gramStart"/>
      <w:r w:rsidRPr="000E000C">
        <w:rPr>
          <w:lang w:eastAsia="ru-RU"/>
        </w:rPr>
        <w:t>Актуализировать музыкальный опыт учащихся, связанный с образами духовной музыки, познакомить с вокально-драматическим творчеством русских и зарубежных композиторов (на примере «Высокой мессы» И.-С.Баха и «Всенощного бдения» С.В.Рахманинова.</w:t>
      </w:r>
      <w:proofErr w:type="gramEnd"/>
      <w:r w:rsidRPr="000E000C">
        <w:rPr>
          <w:lang w:eastAsia="ru-RU"/>
        </w:rPr>
        <w:t xml:space="preserve"> Понимание того, насколько интерпретации современных исполнителей отвечают замыслам авторов, в чём их достоинство, а в чём – недостатки в воплощении музыкального образа.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 xml:space="preserve">Тема 10. Рок-опера «Иисус Христос — суперзвезда». Вечные темы. Главные образы (1 ч). 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lastRenderedPageBreak/>
        <w:t xml:space="preserve">Знакомство с фрагментами </w:t>
      </w:r>
      <w:proofErr w:type="spellStart"/>
      <w:proofErr w:type="gramStart"/>
      <w:r w:rsidRPr="000E000C">
        <w:rPr>
          <w:lang w:eastAsia="ru-RU"/>
        </w:rPr>
        <w:t>рок-оперы</w:t>
      </w:r>
      <w:proofErr w:type="spellEnd"/>
      <w:proofErr w:type="gramEnd"/>
      <w:r w:rsidRPr="000E000C">
        <w:rPr>
          <w:lang w:eastAsia="ru-RU"/>
        </w:rPr>
        <w:t xml:space="preserve"> </w:t>
      </w:r>
      <w:proofErr w:type="spellStart"/>
      <w:r w:rsidRPr="000E000C">
        <w:rPr>
          <w:lang w:eastAsia="ru-RU"/>
        </w:rPr>
        <w:t>Э.-Л.Уэббера</w:t>
      </w:r>
      <w:proofErr w:type="spellEnd"/>
      <w:r w:rsidRPr="000E000C">
        <w:rPr>
          <w:lang w:eastAsia="ru-RU"/>
        </w:rPr>
        <w:t xml:space="preserve">; вопрос о традициях и новаторстве в жанре оперы; драматургия развития и музыкальный язык основных образов </w:t>
      </w:r>
      <w:proofErr w:type="spellStart"/>
      <w:r w:rsidRPr="000E000C">
        <w:rPr>
          <w:lang w:eastAsia="ru-RU"/>
        </w:rPr>
        <w:t>рок-оперы</w:t>
      </w:r>
      <w:proofErr w:type="spellEnd"/>
      <w:r w:rsidRPr="000E000C">
        <w:rPr>
          <w:lang w:eastAsia="ru-RU"/>
        </w:rPr>
        <w:t xml:space="preserve">. Приёмы драматургического развития в опере (повтор, контраст, </w:t>
      </w:r>
      <w:proofErr w:type="spellStart"/>
      <w:r w:rsidRPr="000E000C">
        <w:rPr>
          <w:lang w:eastAsia="ru-RU"/>
        </w:rPr>
        <w:t>вариационность</w:t>
      </w:r>
      <w:proofErr w:type="spellEnd"/>
      <w:r w:rsidRPr="000E000C">
        <w:rPr>
          <w:lang w:eastAsia="ru-RU"/>
        </w:rPr>
        <w:t>). Средства драматургического развития музыкальных образов.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11. Светская музыка. Соната. Соната № 8 (</w:t>
      </w:r>
      <w:r w:rsidRPr="000E000C">
        <w:rPr>
          <w:rFonts w:ascii="Cambria Math" w:hAnsi="Cambria Math"/>
          <w:b/>
          <w:lang w:eastAsia="ru-RU"/>
        </w:rPr>
        <w:t>≪</w:t>
      </w:r>
      <w:r w:rsidRPr="000E000C">
        <w:rPr>
          <w:b/>
          <w:lang w:eastAsia="ru-RU"/>
        </w:rPr>
        <w:t>Патетическая</w:t>
      </w:r>
      <w:r w:rsidRPr="000E000C">
        <w:rPr>
          <w:rFonts w:ascii="Cambria Math" w:hAnsi="Cambria Math"/>
          <w:b/>
          <w:lang w:eastAsia="ru-RU"/>
        </w:rPr>
        <w:t>≫</w:t>
      </w:r>
      <w:r w:rsidRPr="000E000C">
        <w:rPr>
          <w:b/>
          <w:lang w:eastAsia="ru-RU"/>
        </w:rPr>
        <w:t>) Л. Бетховена. Соната № 2 С. Прокофьева. Соната № 11 В. А. Моцарта (3 ч).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 Углубленное знакомство с музыкальным жанром «соната»; особенности сонатной формы: экспозиция, разработка, реприза, кода. Соната в творчестве великих композиторов: Л.Ван Бетховена, В.А.Моцарта, С.С.Прокофьева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 xml:space="preserve"> 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 xml:space="preserve">Тема 12. Рапсодия в стиле блюз </w:t>
      </w:r>
      <w:proofErr w:type="gramStart"/>
      <w:r w:rsidRPr="000E000C">
        <w:rPr>
          <w:b/>
          <w:lang w:eastAsia="ru-RU"/>
        </w:rPr>
        <w:t>Дж</w:t>
      </w:r>
      <w:proofErr w:type="gramEnd"/>
      <w:r w:rsidRPr="000E000C">
        <w:rPr>
          <w:b/>
          <w:lang w:eastAsia="ru-RU"/>
        </w:rPr>
        <w:t>. Гершвина(1 ч).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 Закрепить представления о жанре рапсодии, симфоджазе, приёмах драматургического развития на примере сочинения Дж</w:t>
      </w:r>
      <w:proofErr w:type="gramStart"/>
      <w:r w:rsidRPr="000E000C">
        <w:rPr>
          <w:lang w:eastAsia="ru-RU"/>
        </w:rPr>
        <w:t>.Г</w:t>
      </w:r>
      <w:proofErr w:type="gramEnd"/>
      <w:r w:rsidRPr="000E000C">
        <w:rPr>
          <w:lang w:eastAsia="ru-RU"/>
        </w:rPr>
        <w:t>ершвина.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13. Симфоническая картина. </w:t>
      </w:r>
      <w:r w:rsidRPr="000E000C">
        <w:rPr>
          <w:rFonts w:ascii="Cambria Math" w:hAnsi="Cambria Math"/>
          <w:b/>
          <w:lang w:eastAsia="ru-RU"/>
        </w:rPr>
        <w:t>≪</w:t>
      </w:r>
      <w:r w:rsidRPr="000E000C">
        <w:rPr>
          <w:b/>
          <w:lang w:eastAsia="ru-RU"/>
        </w:rPr>
        <w:t>Празднества</w:t>
      </w:r>
      <w:r w:rsidRPr="000E000C">
        <w:rPr>
          <w:rFonts w:ascii="Cambria Math" w:hAnsi="Cambria Math"/>
          <w:b/>
          <w:lang w:eastAsia="ru-RU"/>
        </w:rPr>
        <w:t>≫</w:t>
      </w:r>
      <w:r w:rsidRPr="000E000C">
        <w:rPr>
          <w:b/>
          <w:lang w:eastAsia="ru-RU"/>
        </w:rPr>
        <w:t xml:space="preserve"> К. Дебюсси. Симфония № 1 В. </w:t>
      </w:r>
      <w:proofErr w:type="spellStart"/>
      <w:r w:rsidRPr="000E000C">
        <w:rPr>
          <w:b/>
          <w:lang w:eastAsia="ru-RU"/>
        </w:rPr>
        <w:t>Калинникова</w:t>
      </w:r>
      <w:proofErr w:type="spellEnd"/>
      <w:r w:rsidRPr="000E000C">
        <w:rPr>
          <w:b/>
          <w:lang w:eastAsia="ru-RU"/>
        </w:rPr>
        <w:t>. Картинная галерея (2 ч). 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Закрепление представлений учащихся о стиле «импрессионизма»; актуализировать музыкально-слуховые представления о музыке К.Дебюсси; анализ приёмов драматургического развития в симфонической картине «Празднества», сравнить музыкальный язык «Празднеств» с другими сочинениями на тему праздника Образы симфонии, идея; личность художника и судьба композитора через призму музыкального произведения. Черты стиля, особенности симфонизма композиторов. Ощутить современность художественных произведений, в контрастном сопоставлении отдельных тем и частей симфонии.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14. </w:t>
      </w:r>
      <w:r w:rsidR="00AA1194">
        <w:rPr>
          <w:b/>
          <w:lang w:eastAsia="ru-RU"/>
        </w:rPr>
        <w:t>Музыка народов мира (2</w:t>
      </w:r>
      <w:r w:rsidRPr="000E000C">
        <w:rPr>
          <w:b/>
          <w:lang w:eastAsia="ru-RU"/>
        </w:rPr>
        <w:t xml:space="preserve"> ч). 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>Систематизировать жизненно-музыкальный опыт учащихся на основе восприятия и исполнения обработок мелодий разных народов мира; обобщить представления учащихся о выразительных возможностях фольклора в современной музыкальной культуре; познакомить их с известными исполнителями музыки народной традиции.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15. Рок-опера «Юнона и</w:t>
      </w:r>
      <w:proofErr w:type="gramStart"/>
      <w:r w:rsidRPr="000E000C">
        <w:rPr>
          <w:b/>
          <w:lang w:eastAsia="ru-RU"/>
        </w:rPr>
        <w:t xml:space="preserve"> А</w:t>
      </w:r>
      <w:proofErr w:type="gramEnd"/>
      <w:r w:rsidRPr="000E000C">
        <w:rPr>
          <w:b/>
          <w:lang w:eastAsia="ru-RU"/>
        </w:rPr>
        <w:t>вось» А. Рыбникова (2 ч).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 xml:space="preserve"> Продолжение знакомства учащихся с жанром «рок-опера». Музыкальная характеристика главных действующих лиц </w:t>
      </w:r>
      <w:proofErr w:type="spellStart"/>
      <w:r w:rsidRPr="000E000C">
        <w:rPr>
          <w:lang w:eastAsia="ru-RU"/>
        </w:rPr>
        <w:t>рок-оперы</w:t>
      </w:r>
      <w:proofErr w:type="spellEnd"/>
      <w:r w:rsidRPr="000E000C">
        <w:rPr>
          <w:lang w:eastAsia="ru-RU"/>
        </w:rPr>
        <w:t xml:space="preserve"> «Юнона и</w:t>
      </w:r>
      <w:proofErr w:type="gramStart"/>
      <w:r w:rsidRPr="000E000C">
        <w:rPr>
          <w:lang w:eastAsia="ru-RU"/>
        </w:rPr>
        <w:t xml:space="preserve"> А</w:t>
      </w:r>
      <w:proofErr w:type="gramEnd"/>
      <w:r w:rsidRPr="000E000C">
        <w:rPr>
          <w:lang w:eastAsia="ru-RU"/>
        </w:rPr>
        <w:t>вось» Характеристика особенностей современно музыкального языка в драматургии сценического действия. Исполнение/упрощенная постановка фрагментов.</w:t>
      </w:r>
    </w:p>
    <w:p w:rsidR="000E000C" w:rsidRPr="000E000C" w:rsidRDefault="000E000C" w:rsidP="00060A4D">
      <w:pPr>
        <w:rPr>
          <w:b/>
          <w:lang w:eastAsia="ru-RU"/>
        </w:rPr>
      </w:pPr>
      <w:r w:rsidRPr="000E000C">
        <w:rPr>
          <w:b/>
          <w:lang w:eastAsia="ru-RU"/>
        </w:rPr>
        <w:t>Тема 16. Международные хиты (1 ч) 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 xml:space="preserve">Расширение знаний о роли легкой и серьезной музыки в развитии музыкальной культуры разных стран. Диалог/дискуссия об исполнителях, постановках популярных мюзиклов и </w:t>
      </w:r>
      <w:proofErr w:type="spellStart"/>
      <w:proofErr w:type="gramStart"/>
      <w:r w:rsidRPr="000E000C">
        <w:rPr>
          <w:lang w:eastAsia="ru-RU"/>
        </w:rPr>
        <w:t>рок-опер</w:t>
      </w:r>
      <w:proofErr w:type="spellEnd"/>
      <w:proofErr w:type="gramEnd"/>
      <w:r w:rsidRPr="000E000C">
        <w:rPr>
          <w:lang w:eastAsia="ru-RU"/>
        </w:rPr>
        <w:t>. Презентации исследовательских проектов учащихся. Обобщение фактических знаний учащихся, применение и приобретение новых знаний путём самообразования.</w:t>
      </w:r>
    </w:p>
    <w:p w:rsidR="000E000C" w:rsidRPr="000E000C" w:rsidRDefault="000E000C" w:rsidP="00060A4D">
      <w:pPr>
        <w:rPr>
          <w:lang w:eastAsia="ru-RU"/>
        </w:rPr>
      </w:pPr>
      <w:r w:rsidRPr="000E000C">
        <w:rPr>
          <w:lang w:eastAsia="ru-RU"/>
        </w:rPr>
        <w:t xml:space="preserve"> </w:t>
      </w:r>
    </w:p>
    <w:p w:rsidR="00DC714A" w:rsidRPr="000E000C" w:rsidRDefault="00DC714A" w:rsidP="00060A4D"/>
    <w:p w:rsidR="003A5EDE" w:rsidRPr="00142088" w:rsidRDefault="003A5EDE" w:rsidP="00060A4D">
      <w:pPr>
        <w:ind w:left="454"/>
        <w:rPr>
          <w:lang w:eastAsia="ru-RU"/>
        </w:rPr>
      </w:pPr>
    </w:p>
    <w:p w:rsidR="003A5EDE" w:rsidRDefault="003A5EDE" w:rsidP="00060A4D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B74CEA" w:rsidRDefault="00B74CEA" w:rsidP="00060A4D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B74CEA" w:rsidRPr="00142088" w:rsidRDefault="00B74CEA" w:rsidP="00060A4D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3A5EDE" w:rsidRPr="00142088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3A5EDE" w:rsidRPr="00142088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  <w:r w:rsidRPr="00142088">
        <w:rPr>
          <w:b/>
          <w:color w:val="000000"/>
          <w:lang w:eastAsia="ru-RU"/>
        </w:rPr>
        <w:lastRenderedPageBreak/>
        <w:t>Ш. Тематическое планирование с указанием количества часов, отводимых на освоение каждой темы</w:t>
      </w:r>
    </w:p>
    <w:p w:rsidR="003A5EDE" w:rsidRPr="00142088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3A5EDE" w:rsidRPr="00142088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</w:p>
    <w:tbl>
      <w:tblPr>
        <w:tblStyle w:val="af4"/>
        <w:tblW w:w="0" w:type="auto"/>
        <w:tblInd w:w="421" w:type="dxa"/>
        <w:tblLook w:val="04A0"/>
      </w:tblPr>
      <w:tblGrid>
        <w:gridCol w:w="3260"/>
        <w:gridCol w:w="1276"/>
        <w:gridCol w:w="7512"/>
        <w:gridCol w:w="1560"/>
      </w:tblGrid>
      <w:tr w:rsidR="003A5EDE" w:rsidRPr="00CE49E8" w:rsidTr="002112E8">
        <w:tc>
          <w:tcPr>
            <w:tcW w:w="3260" w:type="dxa"/>
          </w:tcPr>
          <w:p w:rsidR="003A5EDE" w:rsidRPr="00CE49E8" w:rsidRDefault="003A5EDE" w:rsidP="002112E8">
            <w:pPr>
              <w:jc w:val="center"/>
            </w:pPr>
            <w:r w:rsidRPr="00CE49E8">
              <w:t>Тема раздела/</w:t>
            </w:r>
          </w:p>
          <w:p w:rsidR="003A5EDE" w:rsidRPr="00CE49E8" w:rsidRDefault="003A5EDE" w:rsidP="002112E8">
            <w:pPr>
              <w:jc w:val="center"/>
            </w:pPr>
            <w:r w:rsidRPr="00CE49E8">
              <w:t>количество часов</w:t>
            </w:r>
          </w:p>
        </w:tc>
        <w:tc>
          <w:tcPr>
            <w:tcW w:w="1276" w:type="dxa"/>
          </w:tcPr>
          <w:p w:rsidR="003A5EDE" w:rsidRPr="00CE49E8" w:rsidRDefault="003A5EDE" w:rsidP="002112E8">
            <w:pPr>
              <w:jc w:val="center"/>
            </w:pPr>
            <w:r w:rsidRPr="00CE49E8">
              <w:t>Номер урока</w:t>
            </w:r>
          </w:p>
        </w:tc>
        <w:tc>
          <w:tcPr>
            <w:tcW w:w="7512" w:type="dxa"/>
          </w:tcPr>
          <w:p w:rsidR="003A5EDE" w:rsidRPr="00CE49E8" w:rsidRDefault="003A5EDE" w:rsidP="002112E8">
            <w:pPr>
              <w:jc w:val="center"/>
            </w:pPr>
            <w:r w:rsidRPr="00CE49E8">
              <w:t>Тема урока</w:t>
            </w:r>
          </w:p>
        </w:tc>
        <w:tc>
          <w:tcPr>
            <w:tcW w:w="1560" w:type="dxa"/>
          </w:tcPr>
          <w:p w:rsidR="003A5EDE" w:rsidRPr="00CE49E8" w:rsidRDefault="003A5EDE" w:rsidP="002112E8">
            <w:pPr>
              <w:jc w:val="center"/>
            </w:pPr>
            <w:r w:rsidRPr="00CE49E8">
              <w:t>Количество часов</w:t>
            </w:r>
          </w:p>
        </w:tc>
      </w:tr>
      <w:tr w:rsidR="00600100" w:rsidRPr="00CE49E8" w:rsidTr="002112E8">
        <w:tc>
          <w:tcPr>
            <w:tcW w:w="3260" w:type="dxa"/>
            <w:vMerge w:val="restart"/>
          </w:tcPr>
          <w:p w:rsidR="00600100" w:rsidRPr="00CE49E8" w:rsidRDefault="00600100" w:rsidP="002112E8">
            <w:pPr>
              <w:jc w:val="center"/>
              <w:rPr>
                <w:b/>
              </w:rPr>
            </w:pPr>
            <w:r w:rsidRPr="00CE49E8">
              <w:rPr>
                <w:b/>
                <w:bCs/>
                <w:color w:val="000000"/>
                <w:lang w:eastAsia="ru-RU"/>
              </w:rPr>
              <w:t>Особенности музыкальной драматургии сценической музыки- 16часов</w:t>
            </w: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1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Классика и современность.</w:t>
            </w:r>
          </w:p>
        </w:tc>
        <w:tc>
          <w:tcPr>
            <w:tcW w:w="1560" w:type="dxa"/>
          </w:tcPr>
          <w:p w:rsidR="00600100" w:rsidRPr="00CE49E8" w:rsidRDefault="00600100" w:rsidP="007C26F6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2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Музыкальная драматургия – развитие музыки.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5A7F7A">
            <w:pPr>
              <w:jc w:val="center"/>
            </w:pPr>
            <w:r w:rsidRPr="00CE49E8">
              <w:t>3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В музыкальном театре – опера.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4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Опера "Иван Сусанин» - новая эпоха в русском музыкальном искусстве.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5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«Родина моя – русская земля!»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6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 w:line="75" w:lineRule="atLeast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 xml:space="preserve">В концертном зале </w:t>
            </w:r>
            <w:proofErr w:type="gramStart"/>
            <w:r w:rsidRPr="00CE49E8">
              <w:rPr>
                <w:color w:val="000000"/>
                <w:lang w:eastAsia="ru-RU"/>
              </w:rPr>
              <w:t>-с</w:t>
            </w:r>
            <w:proofErr w:type="gramEnd"/>
            <w:r w:rsidRPr="00CE49E8">
              <w:rPr>
                <w:color w:val="000000"/>
                <w:lang w:eastAsia="ru-RU"/>
              </w:rPr>
              <w:t>имфония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7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Симфония №40 Моцарта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8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 xml:space="preserve">Литературные страницы. «Улыбка» </w:t>
            </w:r>
            <w:proofErr w:type="spellStart"/>
            <w:r w:rsidRPr="00CE49E8">
              <w:rPr>
                <w:color w:val="000000"/>
                <w:lang w:eastAsia="ru-RU"/>
              </w:rPr>
              <w:t>Брэдбери</w:t>
            </w:r>
            <w:proofErr w:type="spellEnd"/>
            <w:r w:rsidRPr="00CE49E8">
              <w:rPr>
                <w:color w:val="000000"/>
                <w:lang w:eastAsia="ru-RU"/>
              </w:rPr>
              <w:t xml:space="preserve"> Симфония №5 Бетховена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76108D">
            <w:pPr>
              <w:tabs>
                <w:tab w:val="left" w:pos="1995"/>
              </w:tabs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9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Героическая тема в музыке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10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В музыкальном театре – балет. Балет «Анюта» В.Гаврилина.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11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Камерная музыка. Вокальный цикл. «Прекрасная мельничиха», «Зимний путь» Ф. Шуберта.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12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Инструментальная музыка. Этюд. Транскрипция. Прелюдия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13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Концерт. Концерт для скрипки с оркестром А.Хачатурян.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14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«Кончерто гроссо</w:t>
            </w:r>
            <w:proofErr w:type="gramStart"/>
            <w:r w:rsidRPr="00CE49E8">
              <w:rPr>
                <w:color w:val="000000"/>
                <w:lang w:eastAsia="ru-RU"/>
              </w:rPr>
              <w:t>»А</w:t>
            </w:r>
            <w:proofErr w:type="gramEnd"/>
            <w:r w:rsidRPr="00CE49E8">
              <w:rPr>
                <w:color w:val="000000"/>
                <w:lang w:eastAsia="ru-RU"/>
              </w:rPr>
              <w:t xml:space="preserve">. </w:t>
            </w:r>
            <w:proofErr w:type="spellStart"/>
            <w:r w:rsidRPr="00CE49E8">
              <w:rPr>
                <w:color w:val="000000"/>
                <w:lang w:eastAsia="ru-RU"/>
              </w:rPr>
              <w:t>Шнитке</w:t>
            </w:r>
            <w:proofErr w:type="spellEnd"/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15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 xml:space="preserve">Сюита. «Сюита в старинном стиле» А. </w:t>
            </w:r>
            <w:proofErr w:type="spellStart"/>
            <w:r w:rsidRPr="00CE49E8">
              <w:rPr>
                <w:color w:val="000000"/>
                <w:lang w:eastAsia="ru-RU"/>
              </w:rPr>
              <w:t>Шнитке</w:t>
            </w:r>
            <w:proofErr w:type="spellEnd"/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16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Обобщающий урок по разделу «Особенности музыкальной драматургии»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 w:val="restart"/>
          </w:tcPr>
          <w:p w:rsidR="00600100" w:rsidRPr="00CE49E8" w:rsidRDefault="00600100" w:rsidP="002112E8">
            <w:pPr>
              <w:jc w:val="center"/>
            </w:pPr>
            <w:r w:rsidRPr="00CE49E8">
              <w:rPr>
                <w:b/>
                <w:bCs/>
                <w:color w:val="000000"/>
                <w:lang w:eastAsia="ru-RU"/>
              </w:rPr>
              <w:t xml:space="preserve">Основные направления </w:t>
            </w:r>
            <w:proofErr w:type="gramStart"/>
            <w:r w:rsidRPr="00CE49E8">
              <w:rPr>
                <w:b/>
                <w:bCs/>
                <w:color w:val="000000"/>
                <w:lang w:eastAsia="ru-RU"/>
              </w:rPr>
              <w:t>музыкальной</w:t>
            </w:r>
            <w:proofErr w:type="gramEnd"/>
            <w:r w:rsidRPr="00CE49E8">
              <w:rPr>
                <w:b/>
                <w:bCs/>
                <w:color w:val="000000"/>
                <w:lang w:eastAsia="ru-RU"/>
              </w:rPr>
              <w:t xml:space="preserve"> культуры-18часов</w:t>
            </w: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17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Два направления музыкальной культуры. Музыка светская и религиозная.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76108D">
        <w:trPr>
          <w:trHeight w:val="345"/>
        </w:trPr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jc w:val="center"/>
            </w:pPr>
            <w:r w:rsidRPr="00CE49E8">
              <w:t>18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Религиозная музыка. Сюжеты и образы.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rPr>
          <w:trHeight w:val="480"/>
        </w:trPr>
        <w:tc>
          <w:tcPr>
            <w:tcW w:w="3260" w:type="dxa"/>
            <w:vMerge/>
          </w:tcPr>
          <w:p w:rsidR="00600100" w:rsidRPr="00CE49E8" w:rsidRDefault="00600100" w:rsidP="0076108D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19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Религиозная музыка</w:t>
            </w:r>
            <w:proofErr w:type="gramStart"/>
            <w:r w:rsidRPr="00CE49E8">
              <w:rPr>
                <w:color w:val="000000"/>
                <w:lang w:eastAsia="ru-RU"/>
              </w:rPr>
              <w:t>.«</w:t>
            </w:r>
            <w:proofErr w:type="gramEnd"/>
            <w:r w:rsidRPr="00CE49E8">
              <w:rPr>
                <w:color w:val="000000"/>
                <w:lang w:eastAsia="ru-RU"/>
              </w:rPr>
              <w:t>Высокая месса» И.С.Бах.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B74CEA">
        <w:trPr>
          <w:trHeight w:val="227"/>
        </w:trPr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20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Религиозная музыка. «Всенощное бдение</w:t>
            </w:r>
            <w:proofErr w:type="gramStart"/>
            <w:r w:rsidRPr="00CE49E8">
              <w:rPr>
                <w:color w:val="000000"/>
                <w:lang w:eastAsia="ru-RU"/>
              </w:rPr>
              <w:t>»С</w:t>
            </w:r>
            <w:proofErr w:type="gramEnd"/>
            <w:r w:rsidRPr="00CE49E8">
              <w:rPr>
                <w:color w:val="000000"/>
                <w:lang w:eastAsia="ru-RU"/>
              </w:rPr>
              <w:t>. Рахманинов.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21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Рок-опера «Иисус Христос - суперзвезда»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22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Светская музыка. Соната Бетховена №8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23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Светская музыка Соната Моцарта №11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2112E8">
        <w:tc>
          <w:tcPr>
            <w:tcW w:w="3260" w:type="dxa"/>
            <w:vMerge/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24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Светская музыка. Соната Прокофьева №2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B74CEA">
        <w:tc>
          <w:tcPr>
            <w:tcW w:w="3260" w:type="dxa"/>
            <w:vMerge w:val="restart"/>
            <w:tcBorders>
              <w:top w:val="nil"/>
            </w:tcBorders>
          </w:tcPr>
          <w:p w:rsidR="00600100" w:rsidRPr="00CE49E8" w:rsidRDefault="00600100" w:rsidP="002112E8">
            <w:pPr>
              <w:jc w:val="center"/>
            </w:pPr>
            <w:r w:rsidRPr="00CE49E8"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25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 xml:space="preserve">Симфония №1 В. </w:t>
            </w:r>
            <w:proofErr w:type="spellStart"/>
            <w:r w:rsidRPr="00CE49E8">
              <w:rPr>
                <w:color w:val="000000"/>
                <w:lang w:eastAsia="ru-RU"/>
              </w:rPr>
              <w:t>Калинникова</w:t>
            </w:r>
            <w:proofErr w:type="spellEnd"/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B74CEA">
        <w:tc>
          <w:tcPr>
            <w:tcW w:w="3260" w:type="dxa"/>
            <w:vMerge/>
            <w:tcBorders>
              <w:top w:val="nil"/>
            </w:tcBorders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26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Симфоническая картина «</w:t>
            </w:r>
            <w:proofErr w:type="spellStart"/>
            <w:r w:rsidRPr="00CE49E8">
              <w:rPr>
                <w:color w:val="000000"/>
                <w:lang w:eastAsia="ru-RU"/>
              </w:rPr>
              <w:t>Праздненства</w:t>
            </w:r>
            <w:proofErr w:type="spellEnd"/>
            <w:r w:rsidRPr="00CE49E8">
              <w:rPr>
                <w:color w:val="000000"/>
                <w:lang w:eastAsia="ru-RU"/>
              </w:rPr>
              <w:t>» Дебюсси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B74CEA">
        <w:tc>
          <w:tcPr>
            <w:tcW w:w="3260" w:type="dxa"/>
            <w:vMerge/>
            <w:tcBorders>
              <w:top w:val="nil"/>
            </w:tcBorders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27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Рапсодия в стиле блюз Д. Гершвина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B74CEA">
        <w:tc>
          <w:tcPr>
            <w:tcW w:w="3260" w:type="dxa"/>
            <w:vMerge/>
            <w:tcBorders>
              <w:top w:val="nil"/>
            </w:tcBorders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28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 xml:space="preserve"> Музыка народов мира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B74CEA">
        <w:tc>
          <w:tcPr>
            <w:tcW w:w="3260" w:type="dxa"/>
            <w:vMerge/>
            <w:tcBorders>
              <w:top w:val="nil"/>
            </w:tcBorders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29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 xml:space="preserve"> Музыка народов мира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B74CEA">
        <w:tc>
          <w:tcPr>
            <w:tcW w:w="3260" w:type="dxa"/>
            <w:vMerge/>
            <w:tcBorders>
              <w:top w:val="nil"/>
            </w:tcBorders>
          </w:tcPr>
          <w:p w:rsidR="00600100" w:rsidRPr="00CE49E8" w:rsidRDefault="00600100" w:rsidP="002112E8">
            <w:pPr>
              <w:jc w:val="center"/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 xml:space="preserve"> 30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 xml:space="preserve"> Рок-опера «Юнона и</w:t>
            </w:r>
            <w:proofErr w:type="gramStart"/>
            <w:r w:rsidRPr="00CE49E8">
              <w:rPr>
                <w:color w:val="000000"/>
                <w:lang w:eastAsia="ru-RU"/>
              </w:rPr>
              <w:t xml:space="preserve"> А</w:t>
            </w:r>
            <w:proofErr w:type="gramEnd"/>
            <w:r w:rsidRPr="00CE49E8">
              <w:rPr>
                <w:color w:val="000000"/>
                <w:lang w:eastAsia="ru-RU"/>
              </w:rPr>
              <w:t>вось»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B74CEA">
        <w:tc>
          <w:tcPr>
            <w:tcW w:w="3260" w:type="dxa"/>
            <w:vMerge/>
            <w:tcBorders>
              <w:top w:val="nil"/>
            </w:tcBorders>
          </w:tcPr>
          <w:p w:rsidR="00600100" w:rsidRPr="00CE49E8" w:rsidRDefault="00600100" w:rsidP="002112E8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31</w:t>
            </w:r>
          </w:p>
        </w:tc>
        <w:tc>
          <w:tcPr>
            <w:tcW w:w="7512" w:type="dxa"/>
          </w:tcPr>
          <w:p w:rsidR="00600100" w:rsidRPr="00CE49E8" w:rsidRDefault="00600100" w:rsidP="00AA1194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 xml:space="preserve">  Рок-опера «Юнона и</w:t>
            </w:r>
            <w:proofErr w:type="gramStart"/>
            <w:r w:rsidRPr="00CE49E8">
              <w:rPr>
                <w:color w:val="000000"/>
                <w:lang w:eastAsia="ru-RU"/>
              </w:rPr>
              <w:t xml:space="preserve"> А</w:t>
            </w:r>
            <w:proofErr w:type="gramEnd"/>
            <w:r w:rsidRPr="00CE49E8">
              <w:rPr>
                <w:color w:val="000000"/>
                <w:lang w:eastAsia="ru-RU"/>
              </w:rPr>
              <w:t>вось»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B74CEA">
        <w:tc>
          <w:tcPr>
            <w:tcW w:w="3260" w:type="dxa"/>
            <w:vMerge/>
            <w:tcBorders>
              <w:top w:val="nil"/>
            </w:tcBorders>
          </w:tcPr>
          <w:p w:rsidR="00600100" w:rsidRPr="00CE49E8" w:rsidRDefault="00600100" w:rsidP="002112E8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32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 xml:space="preserve">Популярные хиты из мюзиклов и </w:t>
            </w:r>
            <w:proofErr w:type="spellStart"/>
            <w:proofErr w:type="gramStart"/>
            <w:r w:rsidRPr="00CE49E8">
              <w:rPr>
                <w:color w:val="000000"/>
                <w:lang w:eastAsia="ru-RU"/>
              </w:rPr>
              <w:t>рок-опер</w:t>
            </w:r>
            <w:proofErr w:type="spellEnd"/>
            <w:proofErr w:type="gramEnd"/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B74CEA">
        <w:tc>
          <w:tcPr>
            <w:tcW w:w="3260" w:type="dxa"/>
            <w:vMerge/>
            <w:tcBorders>
              <w:top w:val="nil"/>
            </w:tcBorders>
          </w:tcPr>
          <w:p w:rsidR="00600100" w:rsidRPr="00CE49E8" w:rsidRDefault="00600100" w:rsidP="002112E8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33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>Обобщение по теме: «Основные направления музыкальной культуры».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600100" w:rsidRPr="00CE49E8" w:rsidTr="00B74CEA">
        <w:tc>
          <w:tcPr>
            <w:tcW w:w="3260" w:type="dxa"/>
            <w:vMerge/>
            <w:tcBorders>
              <w:top w:val="nil"/>
            </w:tcBorders>
          </w:tcPr>
          <w:p w:rsidR="00600100" w:rsidRPr="00CE49E8" w:rsidRDefault="00600100" w:rsidP="002112E8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00100" w:rsidRPr="00CE49E8" w:rsidRDefault="00600100" w:rsidP="002112E8">
            <w:pPr>
              <w:widowControl w:val="0"/>
              <w:adjustRightInd w:val="0"/>
              <w:jc w:val="center"/>
            </w:pPr>
            <w:r w:rsidRPr="00CE49E8">
              <w:t>34</w:t>
            </w:r>
          </w:p>
        </w:tc>
        <w:tc>
          <w:tcPr>
            <w:tcW w:w="7512" w:type="dxa"/>
          </w:tcPr>
          <w:p w:rsidR="00600100" w:rsidRPr="00CE49E8" w:rsidRDefault="00600100" w:rsidP="00FC6CFC">
            <w:pPr>
              <w:spacing w:after="150"/>
              <w:rPr>
                <w:color w:val="000000"/>
                <w:lang w:eastAsia="ru-RU"/>
              </w:rPr>
            </w:pPr>
            <w:r w:rsidRPr="00CE49E8">
              <w:rPr>
                <w:color w:val="000000"/>
                <w:lang w:eastAsia="ru-RU"/>
              </w:rPr>
              <w:t xml:space="preserve"> Итоговая контрольная работа за курс 7 класса.</w:t>
            </w:r>
          </w:p>
        </w:tc>
        <w:tc>
          <w:tcPr>
            <w:tcW w:w="1560" w:type="dxa"/>
          </w:tcPr>
          <w:p w:rsidR="00600100" w:rsidRPr="00CE49E8" w:rsidRDefault="00600100" w:rsidP="00600100">
            <w:pPr>
              <w:jc w:val="center"/>
            </w:pPr>
            <w:r w:rsidRPr="00CE49E8">
              <w:t>1</w:t>
            </w:r>
          </w:p>
        </w:tc>
      </w:tr>
      <w:tr w:rsidR="00AA1194" w:rsidRPr="00CE49E8" w:rsidTr="002112E8">
        <w:tc>
          <w:tcPr>
            <w:tcW w:w="3260" w:type="dxa"/>
          </w:tcPr>
          <w:p w:rsidR="00AA1194" w:rsidRPr="00CE49E8" w:rsidRDefault="00AA1194" w:rsidP="002112E8">
            <w:pPr>
              <w:jc w:val="center"/>
              <w:rPr>
                <w:b/>
              </w:rPr>
            </w:pPr>
            <w:r w:rsidRPr="00CE49E8">
              <w:rPr>
                <w:b/>
              </w:rPr>
              <w:t>Всего</w:t>
            </w:r>
          </w:p>
        </w:tc>
        <w:tc>
          <w:tcPr>
            <w:tcW w:w="1276" w:type="dxa"/>
          </w:tcPr>
          <w:p w:rsidR="00AA1194" w:rsidRPr="00CE49E8" w:rsidRDefault="00AA1194" w:rsidP="002112E8">
            <w:pPr>
              <w:widowControl w:val="0"/>
              <w:adjustRightInd w:val="0"/>
              <w:jc w:val="center"/>
              <w:rPr>
                <w:b/>
              </w:rPr>
            </w:pPr>
          </w:p>
        </w:tc>
        <w:tc>
          <w:tcPr>
            <w:tcW w:w="7512" w:type="dxa"/>
          </w:tcPr>
          <w:p w:rsidR="00AA1194" w:rsidRPr="00CE49E8" w:rsidRDefault="00AA1194" w:rsidP="00FC6CFC">
            <w:pPr>
              <w:spacing w:after="150"/>
              <w:rPr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AA1194" w:rsidRPr="00CE49E8" w:rsidRDefault="00AA1194" w:rsidP="002112E8">
            <w:pPr>
              <w:jc w:val="center"/>
              <w:rPr>
                <w:b/>
              </w:rPr>
            </w:pPr>
            <w:r w:rsidRPr="00CE49E8">
              <w:rPr>
                <w:b/>
              </w:rPr>
              <w:t>34</w:t>
            </w:r>
          </w:p>
        </w:tc>
      </w:tr>
    </w:tbl>
    <w:p w:rsidR="00A26B39" w:rsidRPr="00CE49E8" w:rsidRDefault="00A26B39">
      <w:pPr>
        <w:rPr>
          <w:b/>
          <w:sz w:val="22"/>
          <w:szCs w:val="22"/>
        </w:rPr>
      </w:pPr>
    </w:p>
    <w:sectPr w:rsidR="00A26B39" w:rsidRPr="00CE49E8" w:rsidSect="000E000C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E1C" w:rsidRDefault="00567E1C" w:rsidP="00567E1C">
      <w:r>
        <w:separator/>
      </w:r>
    </w:p>
  </w:endnote>
  <w:endnote w:type="continuationSeparator" w:id="0">
    <w:p w:rsidR="00567E1C" w:rsidRDefault="00567E1C" w:rsidP="00567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E1C" w:rsidRDefault="00567E1C" w:rsidP="00567E1C">
      <w:r>
        <w:separator/>
      </w:r>
    </w:p>
  </w:footnote>
  <w:footnote w:type="continuationSeparator" w:id="0">
    <w:p w:rsidR="00567E1C" w:rsidRDefault="00567E1C" w:rsidP="00567E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A148EF"/>
    <w:multiLevelType w:val="multilevel"/>
    <w:tmpl w:val="6EA2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4A5A0D"/>
    <w:multiLevelType w:val="multilevel"/>
    <w:tmpl w:val="E834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E2451B"/>
    <w:multiLevelType w:val="multilevel"/>
    <w:tmpl w:val="9F38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A0FE3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2AB75B59"/>
    <w:multiLevelType w:val="multilevel"/>
    <w:tmpl w:val="68D0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D7596"/>
    <w:multiLevelType w:val="multilevel"/>
    <w:tmpl w:val="B7BC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6150EA"/>
    <w:multiLevelType w:val="multilevel"/>
    <w:tmpl w:val="CFC4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D52EF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33B72242"/>
    <w:multiLevelType w:val="hybridMultilevel"/>
    <w:tmpl w:val="E24870AE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69A40E2"/>
    <w:multiLevelType w:val="multilevel"/>
    <w:tmpl w:val="9E62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216487"/>
    <w:multiLevelType w:val="multilevel"/>
    <w:tmpl w:val="D41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D1E46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5402127D"/>
    <w:multiLevelType w:val="multilevel"/>
    <w:tmpl w:val="EDE6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BA0D7A"/>
    <w:multiLevelType w:val="multilevel"/>
    <w:tmpl w:val="6764C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DD4B7C"/>
    <w:multiLevelType w:val="multilevel"/>
    <w:tmpl w:val="16BE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4B4E84"/>
    <w:multiLevelType w:val="hybridMultilevel"/>
    <w:tmpl w:val="BF5A6A0E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7C0254A"/>
    <w:multiLevelType w:val="multilevel"/>
    <w:tmpl w:val="A31C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5E1A1F"/>
    <w:multiLevelType w:val="multilevel"/>
    <w:tmpl w:val="7A36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207962"/>
    <w:multiLevelType w:val="multilevel"/>
    <w:tmpl w:val="0582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740B5B"/>
    <w:multiLevelType w:val="multilevel"/>
    <w:tmpl w:val="8E8A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3F07F3"/>
    <w:multiLevelType w:val="multilevel"/>
    <w:tmpl w:val="5B8C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020D49"/>
    <w:multiLevelType w:val="hybridMultilevel"/>
    <w:tmpl w:val="94D8B3DC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5"/>
  </w:num>
  <w:num w:numId="4">
    <w:abstractNumId w:val="3"/>
  </w:num>
  <w:num w:numId="5">
    <w:abstractNumId w:val="18"/>
  </w:num>
  <w:num w:numId="6">
    <w:abstractNumId w:val="13"/>
  </w:num>
  <w:num w:numId="7">
    <w:abstractNumId w:val="7"/>
  </w:num>
  <w:num w:numId="8">
    <w:abstractNumId w:val="20"/>
  </w:num>
  <w:num w:numId="9">
    <w:abstractNumId w:val="2"/>
  </w:num>
  <w:num w:numId="10">
    <w:abstractNumId w:val="11"/>
  </w:num>
  <w:num w:numId="11">
    <w:abstractNumId w:val="1"/>
  </w:num>
  <w:num w:numId="12">
    <w:abstractNumId w:val="14"/>
  </w:num>
  <w:num w:numId="13">
    <w:abstractNumId w:val="15"/>
  </w:num>
  <w:num w:numId="14">
    <w:abstractNumId w:val="6"/>
  </w:num>
  <w:num w:numId="15">
    <w:abstractNumId w:val="17"/>
  </w:num>
  <w:num w:numId="16">
    <w:abstractNumId w:val="10"/>
  </w:num>
  <w:num w:numId="17">
    <w:abstractNumId w:val="0"/>
    <w:lvlOverride w:ilvl="0">
      <w:startOverride w:val="1"/>
    </w:lvlOverride>
  </w:num>
  <w:num w:numId="18">
    <w:abstractNumId w:val="12"/>
  </w:num>
  <w:num w:numId="19">
    <w:abstractNumId w:val="8"/>
  </w:num>
  <w:num w:numId="20">
    <w:abstractNumId w:val="4"/>
  </w:num>
  <w:num w:numId="21">
    <w:abstractNumId w:val="22"/>
  </w:num>
  <w:num w:numId="22">
    <w:abstractNumId w:val="9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A1B"/>
    <w:rsid w:val="00033A07"/>
    <w:rsid w:val="00060A4D"/>
    <w:rsid w:val="00097ABE"/>
    <w:rsid w:val="000E000C"/>
    <w:rsid w:val="00142088"/>
    <w:rsid w:val="00186447"/>
    <w:rsid w:val="0019391B"/>
    <w:rsid w:val="002112E8"/>
    <w:rsid w:val="002201F9"/>
    <w:rsid w:val="00244AC1"/>
    <w:rsid w:val="002B727A"/>
    <w:rsid w:val="00340C92"/>
    <w:rsid w:val="00341CE8"/>
    <w:rsid w:val="003813FB"/>
    <w:rsid w:val="003A5EDE"/>
    <w:rsid w:val="003B045E"/>
    <w:rsid w:val="00567E1C"/>
    <w:rsid w:val="00576E4A"/>
    <w:rsid w:val="005A7F7A"/>
    <w:rsid w:val="00600100"/>
    <w:rsid w:val="006809D1"/>
    <w:rsid w:val="006858D1"/>
    <w:rsid w:val="006E53A4"/>
    <w:rsid w:val="00736471"/>
    <w:rsid w:val="0075659E"/>
    <w:rsid w:val="0076108D"/>
    <w:rsid w:val="00800EAA"/>
    <w:rsid w:val="00944412"/>
    <w:rsid w:val="00954095"/>
    <w:rsid w:val="009B007C"/>
    <w:rsid w:val="00A02E85"/>
    <w:rsid w:val="00A253E7"/>
    <w:rsid w:val="00A26B39"/>
    <w:rsid w:val="00A57B61"/>
    <w:rsid w:val="00A86219"/>
    <w:rsid w:val="00AA1194"/>
    <w:rsid w:val="00B241B5"/>
    <w:rsid w:val="00B256D0"/>
    <w:rsid w:val="00B5567F"/>
    <w:rsid w:val="00B55D26"/>
    <w:rsid w:val="00B710E5"/>
    <w:rsid w:val="00B74CEA"/>
    <w:rsid w:val="00BA22B4"/>
    <w:rsid w:val="00BC2F81"/>
    <w:rsid w:val="00BD4574"/>
    <w:rsid w:val="00C75940"/>
    <w:rsid w:val="00CA093D"/>
    <w:rsid w:val="00CE49E8"/>
    <w:rsid w:val="00CF182C"/>
    <w:rsid w:val="00D623DA"/>
    <w:rsid w:val="00D64CC3"/>
    <w:rsid w:val="00D828B3"/>
    <w:rsid w:val="00DA3D61"/>
    <w:rsid w:val="00DC34A9"/>
    <w:rsid w:val="00DC714A"/>
    <w:rsid w:val="00E04959"/>
    <w:rsid w:val="00EA4748"/>
    <w:rsid w:val="00EA6193"/>
    <w:rsid w:val="00EE5A1B"/>
    <w:rsid w:val="00F0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A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uppressAutoHyphens w:val="0"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uppressAutoHyphens w:val="0"/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uppressAutoHyphens w:val="0"/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uppressAutoHyphens w:val="0"/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uppressAutoHyphens w:val="0"/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uppressAutoHyphens w:val="0"/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uppressAutoHyphens w:val="0"/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uppressAutoHyphens w:val="0"/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uppressAutoHyphens w:val="0"/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a">
    <w:name w:val="List Paragraph"/>
    <w:basedOn w:val="a"/>
    <w:link w:val="ab"/>
    <w:uiPriority w:val="99"/>
    <w:qFormat/>
    <w:rsid w:val="006858D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uppressAutoHyphens w:val="0"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uppressAutoHyphens w:val="0"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table" w:styleId="af4">
    <w:name w:val="Table Grid"/>
    <w:basedOn w:val="a1"/>
    <w:uiPriority w:val="39"/>
    <w:rsid w:val="003A5EDE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unhideWhenUsed/>
    <w:rsid w:val="00CF182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BA22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6809D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809D1"/>
    <w:rPr>
      <w:rFonts w:ascii="Tahoma" w:eastAsia="Times New Roman" w:hAnsi="Tahoma" w:cs="Tahoma"/>
      <w:sz w:val="16"/>
      <w:szCs w:val="16"/>
      <w:lang w:val="ru-RU" w:eastAsia="ar-SA" w:bidi="ar-SA"/>
    </w:rPr>
  </w:style>
  <w:style w:type="character" w:customStyle="1" w:styleId="ab">
    <w:name w:val="Абзац списка Знак"/>
    <w:link w:val="aa"/>
    <w:uiPriority w:val="99"/>
    <w:locked/>
    <w:rsid w:val="00BD4574"/>
  </w:style>
  <w:style w:type="paragraph" w:customStyle="1" w:styleId="western">
    <w:name w:val="western"/>
    <w:basedOn w:val="a"/>
    <w:rsid w:val="00DC714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8">
    <w:name w:val="header"/>
    <w:basedOn w:val="a"/>
    <w:link w:val="af9"/>
    <w:uiPriority w:val="99"/>
    <w:semiHidden/>
    <w:unhideWhenUsed/>
    <w:rsid w:val="00567E1C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567E1C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a">
    <w:name w:val="footer"/>
    <w:basedOn w:val="a"/>
    <w:link w:val="afb"/>
    <w:uiPriority w:val="99"/>
    <w:semiHidden/>
    <w:unhideWhenUsed/>
    <w:rsid w:val="00567E1C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567E1C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6F88A-C230-46E1-87FE-33F159087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2021-02-12T08:44:00Z</cp:lastPrinted>
  <dcterms:created xsi:type="dcterms:W3CDTF">2019-11-09T06:09:00Z</dcterms:created>
  <dcterms:modified xsi:type="dcterms:W3CDTF">2021-11-26T06:27:00Z</dcterms:modified>
</cp:coreProperties>
</file>