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9B" w:rsidRPr="0073633B" w:rsidRDefault="0074789B" w:rsidP="0074789B">
      <w:pPr>
        <w:jc w:val="center"/>
        <w:rPr>
          <w:b w:val="0"/>
          <w:sz w:val="28"/>
          <w:szCs w:val="28"/>
        </w:rPr>
      </w:pPr>
      <w:r w:rsidRPr="004779E2">
        <w:rPr>
          <w:rFonts w:eastAsiaTheme="minorEastAsia"/>
          <w:sz w:val="28"/>
          <w:szCs w:val="28"/>
        </w:rPr>
        <w:drawing>
          <wp:inline distT="0" distB="0" distL="0" distR="0">
            <wp:extent cx="9251950" cy="3372543"/>
            <wp:effectExtent l="19050" t="0" r="6350" b="0"/>
            <wp:docPr id="3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89B" w:rsidRPr="00F909F1" w:rsidRDefault="0074789B" w:rsidP="0074789B">
      <w:pPr>
        <w:jc w:val="center"/>
        <w:rPr>
          <w:b w:val="0"/>
          <w:sz w:val="36"/>
          <w:szCs w:val="36"/>
        </w:rPr>
      </w:pPr>
      <w:r w:rsidRPr="00F909F1">
        <w:rPr>
          <w:sz w:val="36"/>
          <w:szCs w:val="36"/>
        </w:rPr>
        <w:t>Рабочая программа</w:t>
      </w:r>
    </w:p>
    <w:p w:rsidR="0074789B" w:rsidRDefault="0074789B" w:rsidP="0074789B">
      <w:pPr>
        <w:jc w:val="center"/>
        <w:rPr>
          <w:b w:val="0"/>
          <w:sz w:val="36"/>
          <w:szCs w:val="36"/>
        </w:rPr>
      </w:pPr>
      <w:r w:rsidRPr="00F909F1">
        <w:rPr>
          <w:sz w:val="36"/>
          <w:szCs w:val="36"/>
        </w:rPr>
        <w:t>по учебному предмету</w:t>
      </w:r>
    </w:p>
    <w:p w:rsidR="0074789B" w:rsidRPr="00685B2C" w:rsidRDefault="0074789B" w:rsidP="0074789B">
      <w:pPr>
        <w:jc w:val="center"/>
        <w:rPr>
          <w:b w:val="0"/>
          <w:sz w:val="36"/>
          <w:szCs w:val="36"/>
        </w:rPr>
      </w:pPr>
      <w:r w:rsidRPr="001537A7">
        <w:rPr>
          <w:iCs/>
          <w:sz w:val="36"/>
          <w:szCs w:val="36"/>
        </w:rPr>
        <w:t>«</w:t>
      </w:r>
      <w:r>
        <w:rPr>
          <w:iCs/>
          <w:sz w:val="36"/>
          <w:szCs w:val="36"/>
        </w:rPr>
        <w:t>Математика</w:t>
      </w:r>
      <w:r w:rsidRPr="001537A7">
        <w:rPr>
          <w:iCs/>
          <w:sz w:val="36"/>
          <w:szCs w:val="36"/>
        </w:rPr>
        <w:t>»</w:t>
      </w:r>
    </w:p>
    <w:p w:rsidR="0074789B" w:rsidRPr="00F909F1" w:rsidRDefault="0074789B" w:rsidP="0074789B">
      <w:pPr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 xml:space="preserve">5  </w:t>
      </w:r>
      <w:r w:rsidRPr="00F909F1">
        <w:rPr>
          <w:sz w:val="36"/>
          <w:szCs w:val="36"/>
        </w:rPr>
        <w:t>класс</w:t>
      </w:r>
    </w:p>
    <w:p w:rsidR="0074789B" w:rsidRDefault="0074789B" w:rsidP="0074789B">
      <w:pPr>
        <w:jc w:val="center"/>
        <w:rPr>
          <w:b w:val="0"/>
          <w:sz w:val="36"/>
          <w:szCs w:val="36"/>
        </w:rPr>
      </w:pPr>
    </w:p>
    <w:p w:rsidR="0074789B" w:rsidRDefault="0074789B" w:rsidP="0074789B">
      <w:pPr>
        <w:jc w:val="center"/>
        <w:rPr>
          <w:b w:val="0"/>
          <w:sz w:val="36"/>
          <w:szCs w:val="36"/>
        </w:rPr>
      </w:pPr>
    </w:p>
    <w:p w:rsidR="0074789B" w:rsidRDefault="0074789B" w:rsidP="0074789B">
      <w:pPr>
        <w:jc w:val="center"/>
        <w:rPr>
          <w:b w:val="0"/>
          <w:sz w:val="36"/>
          <w:szCs w:val="36"/>
        </w:rPr>
      </w:pPr>
    </w:p>
    <w:p w:rsidR="0074789B" w:rsidRPr="00F909F1" w:rsidRDefault="0074789B" w:rsidP="0074789B">
      <w:pPr>
        <w:rPr>
          <w:b w:val="0"/>
          <w:sz w:val="36"/>
          <w:szCs w:val="36"/>
        </w:rPr>
      </w:pPr>
    </w:p>
    <w:p w:rsidR="0074789B" w:rsidRPr="00380B22" w:rsidRDefault="0074789B" w:rsidP="0074789B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 xml:space="preserve">математики </w:t>
      </w:r>
      <w:proofErr w:type="spellStart"/>
      <w:r>
        <w:rPr>
          <w:bCs/>
          <w:sz w:val="28"/>
          <w:szCs w:val="28"/>
        </w:rPr>
        <w:t>Трушникова</w:t>
      </w:r>
      <w:proofErr w:type="spellEnd"/>
      <w:r>
        <w:rPr>
          <w:bCs/>
          <w:sz w:val="28"/>
          <w:szCs w:val="28"/>
        </w:rPr>
        <w:t xml:space="preserve"> Н.С.</w:t>
      </w:r>
    </w:p>
    <w:p w:rsidR="0074789B" w:rsidRPr="0073633B" w:rsidRDefault="0074789B" w:rsidP="0074789B">
      <w:pPr>
        <w:rPr>
          <w:b w:val="0"/>
          <w:sz w:val="28"/>
          <w:szCs w:val="28"/>
        </w:rPr>
      </w:pPr>
    </w:p>
    <w:p w:rsidR="0074789B" w:rsidRDefault="0074789B" w:rsidP="0074789B">
      <w:pPr>
        <w:jc w:val="center"/>
        <w:rPr>
          <w:b w:val="0"/>
          <w:sz w:val="28"/>
          <w:szCs w:val="28"/>
        </w:rPr>
      </w:pPr>
      <w:proofErr w:type="spellStart"/>
      <w:r>
        <w:rPr>
          <w:sz w:val="28"/>
          <w:szCs w:val="28"/>
        </w:rPr>
        <w:t>Супра</w:t>
      </w:r>
      <w:proofErr w:type="spellEnd"/>
      <w:r>
        <w:rPr>
          <w:sz w:val="28"/>
          <w:szCs w:val="28"/>
        </w:rPr>
        <w:t xml:space="preserve">  </w:t>
      </w:r>
    </w:p>
    <w:p w:rsidR="0074789B" w:rsidRPr="00602372" w:rsidRDefault="0074789B" w:rsidP="0074789B">
      <w:pPr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2021</w:t>
      </w:r>
      <w:r w:rsidRPr="0073633B">
        <w:rPr>
          <w:sz w:val="28"/>
          <w:szCs w:val="28"/>
        </w:rPr>
        <w:t xml:space="preserve"> год</w:t>
      </w:r>
    </w:p>
    <w:p w:rsidR="0074789B" w:rsidRDefault="0074789B" w:rsidP="003B475D">
      <w:pPr>
        <w:jc w:val="center"/>
        <w:rPr>
          <w:sz w:val="24"/>
          <w:szCs w:val="24"/>
        </w:rPr>
      </w:pPr>
    </w:p>
    <w:p w:rsidR="0074789B" w:rsidRDefault="0074789B" w:rsidP="003B475D">
      <w:pPr>
        <w:jc w:val="center"/>
        <w:rPr>
          <w:sz w:val="24"/>
          <w:szCs w:val="24"/>
        </w:rPr>
      </w:pPr>
    </w:p>
    <w:p w:rsidR="0074789B" w:rsidRDefault="0074789B" w:rsidP="003B475D">
      <w:pPr>
        <w:jc w:val="center"/>
        <w:rPr>
          <w:sz w:val="24"/>
          <w:szCs w:val="24"/>
        </w:rPr>
      </w:pPr>
    </w:p>
    <w:p w:rsidR="003B475D" w:rsidRDefault="003B475D" w:rsidP="003B475D">
      <w:pPr>
        <w:jc w:val="center"/>
        <w:rPr>
          <w:sz w:val="24"/>
          <w:szCs w:val="24"/>
        </w:rPr>
      </w:pPr>
      <w:r>
        <w:rPr>
          <w:sz w:val="24"/>
          <w:szCs w:val="24"/>
        </w:rPr>
        <w:t>1.</w:t>
      </w:r>
      <w:r w:rsidRPr="00231941">
        <w:rPr>
          <w:sz w:val="24"/>
          <w:szCs w:val="24"/>
        </w:rPr>
        <w:t>Планируемые результаты   освоения учебного предмета «Математика» 5  класс</w:t>
      </w:r>
    </w:p>
    <w:p w:rsidR="00F63820" w:rsidRPr="00231941" w:rsidRDefault="00F63820" w:rsidP="003B475D">
      <w:pPr>
        <w:jc w:val="center"/>
        <w:rPr>
          <w:sz w:val="24"/>
          <w:szCs w:val="24"/>
        </w:rPr>
      </w:pPr>
    </w:p>
    <w:p w:rsidR="003B475D" w:rsidRPr="00B61FD2" w:rsidRDefault="003B475D" w:rsidP="003B475D">
      <w:pPr>
        <w:rPr>
          <w:b w:val="0"/>
          <w:sz w:val="24"/>
          <w:szCs w:val="24"/>
        </w:rPr>
      </w:pPr>
      <w:r>
        <w:t xml:space="preserve">  </w:t>
      </w:r>
      <w:r w:rsidRPr="00B61FD2">
        <w:rPr>
          <w:b w:val="0"/>
          <w:sz w:val="24"/>
          <w:szCs w:val="24"/>
        </w:rPr>
        <w:t xml:space="preserve">Изучение математики способствует формированию у учащихся личностных, </w:t>
      </w:r>
      <w:r>
        <w:rPr>
          <w:b w:val="0"/>
          <w:sz w:val="24"/>
          <w:szCs w:val="24"/>
        </w:rPr>
        <w:t xml:space="preserve"> </w:t>
      </w:r>
      <w:proofErr w:type="spellStart"/>
      <w:r w:rsidRPr="00B61FD2">
        <w:rPr>
          <w:b w:val="0"/>
          <w:sz w:val="24"/>
          <w:szCs w:val="24"/>
        </w:rPr>
        <w:t>метапредметных</w:t>
      </w:r>
      <w:proofErr w:type="spellEnd"/>
      <w:r w:rsidRPr="00B61FD2">
        <w:rPr>
          <w:b w:val="0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общего образования. </w:t>
      </w:r>
    </w:p>
    <w:p w:rsidR="003B475D" w:rsidRPr="00231941" w:rsidRDefault="003B475D" w:rsidP="003B475D">
      <w:pPr>
        <w:rPr>
          <w:sz w:val="24"/>
          <w:szCs w:val="24"/>
        </w:rPr>
      </w:pPr>
      <w:r w:rsidRPr="00231941">
        <w:rPr>
          <w:sz w:val="24"/>
          <w:szCs w:val="24"/>
        </w:rPr>
        <w:t xml:space="preserve">Личностные результаты: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1. воспитание российской гражданской идентичности: патриотизма, уважения к Отечеству, осознания вклада отечественных учёных в развитие мировой науки;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2. ответственное отношение к учению, готовность и способность </w:t>
      </w:r>
      <w:proofErr w:type="gramStart"/>
      <w:r w:rsidRPr="00B61FD2">
        <w:rPr>
          <w:b w:val="0"/>
          <w:sz w:val="24"/>
          <w:szCs w:val="24"/>
        </w:rPr>
        <w:t>обучающихся</w:t>
      </w:r>
      <w:proofErr w:type="gramEnd"/>
      <w:r w:rsidRPr="00B61FD2">
        <w:rPr>
          <w:b w:val="0"/>
          <w:sz w:val="24"/>
          <w:szCs w:val="24"/>
        </w:rPr>
        <w:t xml:space="preserve"> к саморазвитию и самообразованию на основе мотивации к обучению и познанию;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3.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 4. умение контролировать процесс и результат учебной и математической деятельности; 5. критичность мышления, инициатива, находчивость, активность при решении математических задач.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 </w:t>
      </w:r>
      <w:proofErr w:type="spellStart"/>
      <w:r w:rsidRPr="00231941">
        <w:rPr>
          <w:sz w:val="24"/>
          <w:szCs w:val="24"/>
        </w:rPr>
        <w:t>Метапредметные</w:t>
      </w:r>
      <w:proofErr w:type="spellEnd"/>
      <w:r w:rsidRPr="00231941">
        <w:rPr>
          <w:sz w:val="24"/>
          <w:szCs w:val="24"/>
        </w:rPr>
        <w:t xml:space="preserve">  результаты</w:t>
      </w:r>
      <w:r w:rsidRPr="00B61FD2">
        <w:rPr>
          <w:b w:val="0"/>
          <w:sz w:val="24"/>
          <w:szCs w:val="24"/>
        </w:rPr>
        <w:t>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1.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74789B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2. умение соотносить свои действия с планируемыми результатами, осуществлять контр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proofErr w:type="spellStart"/>
      <w:r w:rsidRPr="00B61FD2">
        <w:rPr>
          <w:b w:val="0"/>
          <w:sz w:val="24"/>
          <w:szCs w:val="24"/>
        </w:rPr>
        <w:t>оль</w:t>
      </w:r>
      <w:proofErr w:type="spellEnd"/>
      <w:r w:rsidRPr="00B61FD2">
        <w:rPr>
          <w:b w:val="0"/>
          <w:sz w:val="24"/>
          <w:szCs w:val="24"/>
        </w:rPr>
        <w:t xml:space="preserve">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4. умение устанавливать причинно-следственные связи, строить </w:t>
      </w:r>
      <w:proofErr w:type="gramStart"/>
      <w:r w:rsidRPr="00B61FD2">
        <w:rPr>
          <w:b w:val="0"/>
          <w:sz w:val="24"/>
          <w:szCs w:val="24"/>
        </w:rPr>
        <w:t>логическое рассуждение</w:t>
      </w:r>
      <w:proofErr w:type="gramEnd"/>
      <w:r w:rsidRPr="00B61FD2">
        <w:rPr>
          <w:b w:val="0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5. развитие компетентности в области использования информационно-коммуникационных технологий;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6.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 xml:space="preserve">7. умение видеть математическую задачу в контексте проблемной ситуации в других дисциплинах, в окружающей жизни; 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proofErr w:type="gramStart"/>
      <w:r w:rsidRPr="00B61FD2">
        <w:rPr>
          <w:b w:val="0"/>
          <w:sz w:val="24"/>
          <w:szCs w:val="24"/>
        </w:rPr>
        <w:t>8. умение находить в различных источниках информацию, необходимую  десятичными дробями,  положительными и отрицательными числами;  решать текстовые задачи арифметическим способом и с помощью составления и решения уравнений;  изображать фигуры на плоскости;  использовать геометрический «язык» для описания предметов окружающего мира;  измерять длины отрезков, величины углов, вычислять площади и объёмы фигур; распознавать и изображать равные и симметричные фигуры;</w:t>
      </w:r>
      <w:proofErr w:type="gramEnd"/>
      <w:r w:rsidRPr="00B61FD2">
        <w:rPr>
          <w:b w:val="0"/>
          <w:sz w:val="24"/>
          <w:szCs w:val="24"/>
        </w:rPr>
        <w:t xml:space="preserve"> </w:t>
      </w:r>
      <w:proofErr w:type="gramStart"/>
      <w:r w:rsidRPr="00B61FD2">
        <w:rPr>
          <w:b w:val="0"/>
          <w:sz w:val="24"/>
          <w:szCs w:val="24"/>
        </w:rPr>
        <w:t xml:space="preserve">проводить несложные практические вычисления с процентами, использовать прикидку и оценку; выполнять необходимые измерения; использовать буквенную символику для записи общих утверждений, формул, выражений, уравнений; строить на координатной плоскости точки по заданным координатам, </w:t>
      </w:r>
      <w:r w:rsidRPr="00B61FD2">
        <w:rPr>
          <w:b w:val="0"/>
          <w:sz w:val="24"/>
          <w:szCs w:val="24"/>
        </w:rPr>
        <w:lastRenderedPageBreak/>
        <w:t xml:space="preserve">определять координаты точек; читать и использовать информацию, представленную в виде таблицы, диаграммы (столбчатой или круговой), в графическом виде; решать простейшие комбинаторные задачи перебором возможных вариантов. </w:t>
      </w:r>
      <w:proofErr w:type="gramEnd"/>
    </w:p>
    <w:p w:rsidR="003B475D" w:rsidRPr="00231941" w:rsidRDefault="003B475D" w:rsidP="003B475D">
      <w:pPr>
        <w:rPr>
          <w:sz w:val="24"/>
          <w:szCs w:val="24"/>
        </w:rPr>
      </w:pPr>
      <w:r w:rsidRPr="00231941">
        <w:rPr>
          <w:sz w:val="24"/>
          <w:szCs w:val="24"/>
        </w:rPr>
        <w:t xml:space="preserve">Предметные результаты изучения </w:t>
      </w:r>
      <w:bookmarkStart w:id="0" w:name="sub_20311"/>
    </w:p>
    <w:p w:rsidR="003B475D" w:rsidRPr="00B61FD2" w:rsidRDefault="003B475D" w:rsidP="003B475D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Pr="00B61FD2">
        <w:rPr>
          <w:b w:val="0"/>
          <w:sz w:val="24"/>
          <w:szCs w:val="24"/>
        </w:rPr>
        <w:t>) 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осознание роли математики в развитии России и мира;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решение сюжетных задач разных типов на все арифметические действия;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оперирование понятиями: натуральное число, целое число, обыкновенная дробь, десятичная дробь, смешанное число, выполнение округления чисел в соответствии с правилами;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сравнение чисел;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4) определение положения точки по ее координатам, координаты точки по ее положению на плоскости;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5)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proofErr w:type="gramStart"/>
      <w:r w:rsidRPr="00B61FD2">
        <w:rPr>
          <w:b w:val="0"/>
          <w:sz w:val="24"/>
          <w:szCs w:val="24"/>
        </w:rPr>
        <w:t>оперирование понятиями: фигура, точка, отрезок, прямая, луч, ломаная, угол, многоугольник, треугольник и четырёхугольник, прямоугольник и квадрат,</w:t>
      </w:r>
      <w:proofErr w:type="gramEnd"/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6) формирование систематических знаний о плоских фигурах и их свойствах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7) решение простейших комбинаторных задач;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8) 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распознавание верных и неверных высказываний;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оценивание результатов вычислений при решении практических задач;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выполнение сравнения чисел в реальных ситуациях;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использование числовых выражений при решении практических задач и задач из других учебных предметов;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t>решение практических задач с применением простейших свойств фигур;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  <w:r w:rsidRPr="00B61FD2">
        <w:rPr>
          <w:b w:val="0"/>
          <w:sz w:val="24"/>
          <w:szCs w:val="24"/>
        </w:rPr>
        <w:lastRenderedPageBreak/>
        <w:t>выполнение простейших построений и измерений на местности, необходимых в реальной жизни;</w:t>
      </w:r>
    </w:p>
    <w:p w:rsidR="003B475D" w:rsidRPr="00B61FD2" w:rsidRDefault="003B475D" w:rsidP="003B475D">
      <w:pPr>
        <w:rPr>
          <w:b w:val="0"/>
          <w:sz w:val="24"/>
          <w:szCs w:val="24"/>
        </w:rPr>
      </w:pPr>
    </w:p>
    <w:p w:rsidR="003B475D" w:rsidRPr="00B61FD2" w:rsidRDefault="003B475D" w:rsidP="003B475D">
      <w:pPr>
        <w:rPr>
          <w:b w:val="0"/>
          <w:sz w:val="24"/>
          <w:szCs w:val="24"/>
        </w:rPr>
      </w:pPr>
    </w:p>
    <w:bookmarkEnd w:id="0"/>
    <w:p w:rsidR="003B475D" w:rsidRPr="00B61FD2" w:rsidRDefault="003B475D" w:rsidP="003B475D">
      <w:pPr>
        <w:rPr>
          <w:b w:val="0"/>
          <w:bCs/>
          <w:color w:val="000000"/>
          <w:sz w:val="24"/>
          <w:szCs w:val="24"/>
        </w:rPr>
      </w:pPr>
    </w:p>
    <w:p w:rsidR="003B475D" w:rsidRPr="00231941" w:rsidRDefault="003B475D" w:rsidP="003B475D">
      <w:pPr>
        <w:jc w:val="center"/>
        <w:rPr>
          <w:sz w:val="24"/>
          <w:szCs w:val="24"/>
        </w:rPr>
      </w:pPr>
      <w:r>
        <w:rPr>
          <w:sz w:val="24"/>
          <w:szCs w:val="24"/>
        </w:rPr>
        <w:t>2.</w:t>
      </w:r>
      <w:r w:rsidRPr="00231941">
        <w:rPr>
          <w:sz w:val="24"/>
          <w:szCs w:val="24"/>
        </w:rPr>
        <w:t>Содержание учебного предмета.</w:t>
      </w:r>
    </w:p>
    <w:p w:rsidR="003B475D" w:rsidRDefault="003B475D" w:rsidP="003B475D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Арифметика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Натуральные числа. Десятичная система счисления. Римская нумерация. Арифметические действия над натуральными числами. Степень с натуральным показателем. Деление с остатком.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Дроби. Обыкновенная дробь. Сравнение дробей. Арифметические действия с обыкновенными дробями. 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Числовые выражения, порядок действий в них, использование скобок. Законы арифметических действий: переместительный, сочетательный, распределительный.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Этапы развития представления о числе.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Текстовые задачи. Решение текстовых задач арифметическим способом.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Измерения, приближения, оценки.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зависимости между величинами в виде формул.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Проценты. Нахождение процента от величины, величины по ее проценту.</w:t>
      </w:r>
    </w:p>
    <w:p w:rsidR="003B475D" w:rsidRDefault="003B475D" w:rsidP="003B47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Округление чисел. Прикидка и оценка результатов вычислений. Выделение множителя - степени десяти в записи числа.</w:t>
      </w:r>
    </w:p>
    <w:p w:rsidR="003B475D" w:rsidRDefault="003B475D" w:rsidP="003B475D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Геометрия</w:t>
      </w:r>
    </w:p>
    <w:p w:rsidR="003B475D" w:rsidRDefault="003B475D" w:rsidP="003B475D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Начальные понятия  геометрии. Возникновение геометрии из практики. Геометрические фигуры и тела. Точка, прямая и плоскость.  Расстояние. Отрезок, луч. Ломаная. Угол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Прямой угол. Острые и тупые углы. </w:t>
      </w:r>
    </w:p>
    <w:p w:rsidR="003B475D" w:rsidRDefault="003B475D" w:rsidP="003B475D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Наглядные представления о пространственных телах: кубе, параллелепипеде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шаре.  Треугольник. Прямоугольные, остроугольные и тупоугольные треугольники. Высота, медиана, биссектриса, средняя линия треугольника. </w:t>
      </w:r>
    </w:p>
    <w:p w:rsidR="003B475D" w:rsidRDefault="003B475D" w:rsidP="003B475D">
      <w:pPr>
        <w:pStyle w:val="ConsPlusNormal"/>
        <w:ind w:left="567" w:hanging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Понятие о площади плоских фигур. Площадь прямоугольника. Площадь квадрата. Объем тела. Формулы объема прямоугольного параллелепипеда.</w:t>
      </w:r>
    </w:p>
    <w:p w:rsidR="003B475D" w:rsidRDefault="003B475D" w:rsidP="003B475D">
      <w:pPr>
        <w:pStyle w:val="ConsPlusNormal"/>
        <w:ind w:left="567" w:hanging="27"/>
        <w:rPr>
          <w:rFonts w:ascii="Times New Roman" w:hAnsi="Times New Roman" w:cs="Times New Roman"/>
        </w:rPr>
      </w:pPr>
    </w:p>
    <w:p w:rsidR="002035AD" w:rsidRDefault="002035AD"/>
    <w:p w:rsidR="003B475D" w:rsidRDefault="003B475D"/>
    <w:p w:rsidR="003B475D" w:rsidRDefault="003B475D"/>
    <w:p w:rsidR="003B475D" w:rsidRDefault="003B475D"/>
    <w:p w:rsidR="003B475D" w:rsidRDefault="003B475D" w:rsidP="003B475D">
      <w:pPr>
        <w:pStyle w:val="a3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475D" w:rsidRPr="004039C9" w:rsidRDefault="003B475D" w:rsidP="003B475D">
      <w:pPr>
        <w:rPr>
          <w:b w:val="0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07"/>
        <w:gridCol w:w="10"/>
        <w:gridCol w:w="2409"/>
      </w:tblGrid>
      <w:tr w:rsidR="003B475D" w:rsidRPr="003B475D" w:rsidTr="00930995">
        <w:trPr>
          <w:trHeight w:val="368"/>
        </w:trPr>
        <w:tc>
          <w:tcPr>
            <w:tcW w:w="842" w:type="dxa"/>
            <w:vMerge w:val="restart"/>
            <w:shd w:val="clear" w:color="auto" w:fill="auto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475D">
              <w:rPr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3B475D">
              <w:rPr>
                <w:b w:val="0"/>
                <w:sz w:val="24"/>
                <w:szCs w:val="24"/>
              </w:rPr>
              <w:t>/</w:t>
            </w:r>
            <w:proofErr w:type="spellStart"/>
            <w:r w:rsidRPr="003B475D">
              <w:rPr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07" w:type="dxa"/>
            <w:vMerge w:val="restart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Тема урока</w:t>
            </w:r>
          </w:p>
        </w:tc>
        <w:tc>
          <w:tcPr>
            <w:tcW w:w="2419" w:type="dxa"/>
            <w:gridSpan w:val="2"/>
            <w:vMerge w:val="restart"/>
            <w:shd w:val="clear" w:color="auto" w:fill="auto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Кол-во часов</w:t>
            </w:r>
          </w:p>
        </w:tc>
      </w:tr>
      <w:tr w:rsidR="003B475D" w:rsidRPr="003B475D" w:rsidTr="00930995">
        <w:trPr>
          <w:trHeight w:val="368"/>
        </w:trPr>
        <w:tc>
          <w:tcPr>
            <w:tcW w:w="842" w:type="dxa"/>
            <w:vMerge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vMerge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vMerge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B475D" w:rsidRPr="003B475D" w:rsidTr="00930995">
        <w:trPr>
          <w:trHeight w:val="2"/>
        </w:trPr>
        <w:tc>
          <w:tcPr>
            <w:tcW w:w="15168" w:type="dxa"/>
            <w:gridSpan w:val="4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sz w:val="24"/>
                <w:szCs w:val="24"/>
              </w:rPr>
              <w:t>Натуральные числа (19ч)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460B41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ИОТ№003-16.</w:t>
            </w:r>
            <w:r w:rsidR="003B475D" w:rsidRPr="003B475D">
              <w:rPr>
                <w:b w:val="0"/>
                <w:sz w:val="24"/>
                <w:szCs w:val="24"/>
              </w:rPr>
              <w:t>Ряд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Ряд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 xml:space="preserve">Цифры. Десятичная запись натуральных чисел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Отрезок, длина отрезка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Плоскость, прямая,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Плоскость, прямая,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Входная контрольная работа  по теме «Цифры. Десятичная запись натуральных чисел  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Шкала. Координатный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Шкала. Координатный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Шкала. Координатный луч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Сравнение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930995">
            <w:pPr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Контрольная работа №1 по теме «Натуральные числа»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3B475D" w:rsidRDefault="003B475D" w:rsidP="003B475D">
            <w:pPr>
              <w:jc w:val="center"/>
              <w:rPr>
                <w:sz w:val="24"/>
                <w:szCs w:val="24"/>
              </w:rPr>
            </w:pPr>
            <w:r w:rsidRPr="003B475D">
              <w:rPr>
                <w:sz w:val="24"/>
                <w:szCs w:val="24"/>
              </w:rPr>
              <w:t>Сложение и вычитание натуральных чисел (33ч)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Сложение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Свойства сложения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3B475D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Свойства сложения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29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Числовые и буквенные выражения. Формулы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E7990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 xml:space="preserve">Контрольная работа №2 по теме «Сложение  и вычитание натуральных чисел»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Угол. Обозначение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Угол. Обозначение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397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39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460B41" w:rsidP="00930995">
            <w:pPr>
              <w:rPr>
                <w:b w:val="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930995"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Виды углов. Измерение углов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Многоугольники. Равные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Треугольник и его виды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Треугольник и его виды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Треугольник и его виды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Прямоугольник</w:t>
            </w:r>
            <w:proofErr w:type="gramStart"/>
            <w:r w:rsidRPr="00930995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930995">
              <w:rPr>
                <w:b w:val="0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49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Прямоугольник</w:t>
            </w:r>
            <w:proofErr w:type="gramStart"/>
            <w:r w:rsidRPr="00930995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930995">
              <w:rPr>
                <w:b w:val="0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Прямоугольник</w:t>
            </w:r>
            <w:proofErr w:type="gramStart"/>
            <w:r w:rsidRPr="00930995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930995">
              <w:rPr>
                <w:b w:val="0"/>
                <w:sz w:val="24"/>
                <w:szCs w:val="24"/>
              </w:rPr>
              <w:t xml:space="preserve"> Ось симметрии фигуры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930995" w:rsidRDefault="00930995" w:rsidP="00930995">
            <w:pPr>
              <w:rPr>
                <w:b w:val="0"/>
                <w:sz w:val="24"/>
                <w:szCs w:val="24"/>
              </w:rPr>
            </w:pPr>
            <w:r w:rsidRPr="00930995">
              <w:rPr>
                <w:b w:val="0"/>
                <w:sz w:val="24"/>
                <w:szCs w:val="24"/>
              </w:rPr>
              <w:t>Контрольная работа №3 по теме: "Уравнение. Угол. Многоугольники"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930995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930995">
              <w:rPr>
                <w:sz w:val="24"/>
                <w:szCs w:val="24"/>
              </w:rPr>
              <w:t>Умножение и деление натуральных чисел  (36ч)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53</w:t>
            </w:r>
          </w:p>
        </w:tc>
        <w:tc>
          <w:tcPr>
            <w:tcW w:w="11907" w:type="dxa"/>
            <w:shd w:val="clear" w:color="auto" w:fill="auto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Умножение. Переместительное свойство умножения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Сочетательное и распределительное свойства умножения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Сочетательное и распределительное свойства умножения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Сочетательное и распределительное свойства умножения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59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3B475D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3B475D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3B475D" w:rsidRPr="003B475D" w:rsidRDefault="003B475D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37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199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63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Деление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 xml:space="preserve">Деление с остатком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69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Степень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Степень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E66986" w:rsidRDefault="00E66986" w:rsidP="00930995">
            <w:pPr>
              <w:rPr>
                <w:b w:val="0"/>
                <w:sz w:val="24"/>
                <w:szCs w:val="24"/>
              </w:rPr>
            </w:pPr>
            <w:r w:rsidRPr="00E66986">
              <w:rPr>
                <w:b w:val="0"/>
                <w:sz w:val="24"/>
                <w:szCs w:val="24"/>
              </w:rPr>
              <w:t>Контрольная работа № 4 по теме «Умножение  и деление натуральных чисел. Свойства умножения»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Площадь. Площадь прямоугольника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Прямоугольный  параллелепипед, пирамида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Прямоугольный  параллелепипед, пирамида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E66986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Прямоугольный  параллелепипед, пирамида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460B41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ИОТ№003-16.</w:t>
            </w:r>
            <w:r w:rsidR="00AD76C2"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Объём  прямоугольного параллелепипеда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39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930995" w:rsidRPr="003B475D" w:rsidTr="00930995">
        <w:trPr>
          <w:trHeight w:val="246"/>
        </w:trPr>
        <w:tc>
          <w:tcPr>
            <w:tcW w:w="842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11917" w:type="dxa"/>
            <w:gridSpan w:val="2"/>
            <w:shd w:val="clear" w:color="auto" w:fill="auto"/>
            <w:vAlign w:val="center"/>
          </w:tcPr>
          <w:p w:rsidR="00930995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09" w:type="dxa"/>
            <w:shd w:val="clear" w:color="auto" w:fill="auto"/>
          </w:tcPr>
          <w:p w:rsidR="00930995" w:rsidRPr="003B475D" w:rsidRDefault="00930995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B4F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86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Повторение и систематизация учебного материала по теме «Умножение и деление натуральных чисел»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B4F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87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Контрольная работа № 5 по теме «Площадь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B4F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AD76C2">
            <w:pPr>
              <w:jc w:val="center"/>
              <w:rPr>
                <w:b w:val="0"/>
                <w:sz w:val="24"/>
                <w:szCs w:val="24"/>
              </w:rPr>
            </w:pPr>
            <w:r w:rsidRPr="00AD76C2">
              <w:rPr>
                <w:sz w:val="24"/>
                <w:szCs w:val="24"/>
              </w:rPr>
              <w:t>Обыкновенные дроби (17ч)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89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445B21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98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Дроби и деление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445B21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99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101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Смешанные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смешанных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смешанных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447C2">
        <w:trPr>
          <w:trHeight w:val="2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104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Контрольная работа  № 6 по теме «Обыкновенны е дроби»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447C2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105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Представление о десятичных дробях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Десятичные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Округление чисел. Прикидки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Сложение  и вычитание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5D0AE7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5D0AE7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122</w:t>
            </w:r>
          </w:p>
        </w:tc>
        <w:tc>
          <w:tcPr>
            <w:tcW w:w="11907" w:type="dxa"/>
            <w:shd w:val="clear" w:color="auto" w:fill="auto"/>
          </w:tcPr>
          <w:p w:rsidR="00AD76C2" w:rsidRPr="00AD76C2" w:rsidRDefault="00AD76C2" w:rsidP="00885CCF">
            <w:pPr>
              <w:rPr>
                <w:b w:val="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AD76C2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AD76C2">
              <w:rPr>
                <w:b w:val="0"/>
                <w:sz w:val="24"/>
                <w:szCs w:val="24"/>
              </w:rPr>
              <w:t>Умножение десятичных дробей на натуральные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B10187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129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AD76C2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C316B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130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AD76C2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24ADE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131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460B41" w:rsidP="00885CCF">
            <w:pPr>
              <w:rPr>
                <w:b w:val="0"/>
                <w:sz w:val="24"/>
                <w:szCs w:val="24"/>
              </w:rPr>
            </w:pPr>
            <w:r w:rsidRPr="00460B41">
              <w:rPr>
                <w:rFonts w:eastAsia="Calibri"/>
                <w:b w:val="0"/>
                <w:sz w:val="24"/>
                <w:szCs w:val="24"/>
              </w:rPr>
              <w:t>ИОТ№003-16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="00AD76C2"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ED6C7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132</w:t>
            </w:r>
          </w:p>
        </w:tc>
        <w:tc>
          <w:tcPr>
            <w:tcW w:w="11907" w:type="dxa"/>
            <w:shd w:val="clear" w:color="auto" w:fill="auto"/>
          </w:tcPr>
          <w:p w:rsidR="00AD76C2" w:rsidRPr="006A006A" w:rsidRDefault="00AD76C2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AD76C2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AD76C2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AD76C2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AD76C2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Деление на десятичную дробь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AD76C2" w:rsidRPr="003B475D" w:rsidRDefault="00AD76C2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32352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138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Контрольная работа №8 по теме «Умножение  и деление десятичных дробей»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32352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139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  средне значение величины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Проценты. Нахождение процентов от числа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Нахождение числа по его процентам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150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Повторение и систематизация учебного материала по теме «Среднее арифметическое. Проценты»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151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Контрольная работа № 9 по теме «Среднее арифметическое. Проценты»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907" w:type="dxa"/>
            <w:shd w:val="clear" w:color="auto" w:fill="auto"/>
          </w:tcPr>
          <w:p w:rsidR="006A006A" w:rsidRPr="0059262E" w:rsidRDefault="006A006A" w:rsidP="0059262E">
            <w:pPr>
              <w:jc w:val="center"/>
              <w:rPr>
                <w:sz w:val="24"/>
                <w:szCs w:val="24"/>
              </w:rPr>
            </w:pPr>
            <w:r w:rsidRPr="0059262E">
              <w:rPr>
                <w:sz w:val="24"/>
                <w:szCs w:val="24"/>
              </w:rPr>
              <w:t>Повторение. (19ч)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Натуральные числа и шкалы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153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Сложение  и вычитание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154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Умножение  и деление натуральных чисел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D0549F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155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Площади  и объемы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Площади  и объемы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Комбинаторные задачи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BD389C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159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Обыкновенные дроби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BD389C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160</w:t>
            </w:r>
          </w:p>
        </w:tc>
        <w:tc>
          <w:tcPr>
            <w:tcW w:w="11907" w:type="dxa"/>
            <w:shd w:val="clear" w:color="auto" w:fill="auto"/>
          </w:tcPr>
          <w:p w:rsidR="006A006A" w:rsidRPr="006A006A" w:rsidRDefault="006A006A" w:rsidP="00885CCF">
            <w:pPr>
              <w:rPr>
                <w:b w:val="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Сложение  и вычитание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161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6A006A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Сложение  и вычитание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162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F63820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Итоговая контрольная работа  № 10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163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 w:rsidRPr="003B475D"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165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Умножение  и деление десятичных дробей  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166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167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Среднее арифметическое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6A006A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6A006A" w:rsidRDefault="006A006A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168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6A006A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6A006A" w:rsidRPr="003B475D" w:rsidRDefault="006A006A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63820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F63820" w:rsidRDefault="00F63820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169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F63820" w:rsidRPr="006A006A" w:rsidRDefault="00F63820" w:rsidP="0060534A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>Уравнения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F63820" w:rsidRDefault="00F63820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63820" w:rsidRPr="003B475D" w:rsidTr="00930995">
        <w:trPr>
          <w:trHeight w:val="70"/>
        </w:trPr>
        <w:tc>
          <w:tcPr>
            <w:tcW w:w="842" w:type="dxa"/>
            <w:shd w:val="clear" w:color="auto" w:fill="auto"/>
          </w:tcPr>
          <w:p w:rsidR="00F63820" w:rsidRDefault="00F63820" w:rsidP="0093099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11907" w:type="dxa"/>
            <w:shd w:val="clear" w:color="auto" w:fill="auto"/>
            <w:vAlign w:val="center"/>
          </w:tcPr>
          <w:p w:rsidR="00F63820" w:rsidRPr="006A006A" w:rsidRDefault="00F63820" w:rsidP="00930995">
            <w:pPr>
              <w:rPr>
                <w:b w:val="0"/>
                <w:color w:val="000000"/>
                <w:sz w:val="24"/>
                <w:szCs w:val="24"/>
              </w:rPr>
            </w:pPr>
            <w:r w:rsidRPr="006A006A">
              <w:rPr>
                <w:b w:val="0"/>
                <w:sz w:val="24"/>
                <w:szCs w:val="24"/>
              </w:rPr>
              <w:t xml:space="preserve">Уроки обобщения, </w:t>
            </w:r>
            <w:proofErr w:type="spellStart"/>
            <w:proofErr w:type="gramStart"/>
            <w:r w:rsidRPr="006A006A">
              <w:rPr>
                <w:b w:val="0"/>
                <w:sz w:val="24"/>
                <w:szCs w:val="24"/>
              </w:rPr>
              <w:t>систематизаци</w:t>
            </w:r>
            <w:proofErr w:type="spellEnd"/>
            <w:r w:rsidRPr="006A006A">
              <w:rPr>
                <w:b w:val="0"/>
                <w:sz w:val="24"/>
                <w:szCs w:val="24"/>
              </w:rPr>
              <w:t xml:space="preserve"> и</w:t>
            </w:r>
            <w:proofErr w:type="gramEnd"/>
            <w:r w:rsidRPr="006A006A">
              <w:rPr>
                <w:b w:val="0"/>
                <w:sz w:val="24"/>
                <w:szCs w:val="24"/>
              </w:rPr>
              <w:t>, коррекции знаний за курс математики 5 класса</w:t>
            </w:r>
          </w:p>
        </w:tc>
        <w:tc>
          <w:tcPr>
            <w:tcW w:w="2419" w:type="dxa"/>
            <w:gridSpan w:val="2"/>
            <w:shd w:val="clear" w:color="auto" w:fill="auto"/>
          </w:tcPr>
          <w:p w:rsidR="00F63820" w:rsidRDefault="00F63820" w:rsidP="00885CC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Pr="003B475D" w:rsidRDefault="003B475D" w:rsidP="003B475D">
      <w:pPr>
        <w:rPr>
          <w:b w:val="0"/>
          <w:sz w:val="24"/>
          <w:szCs w:val="24"/>
        </w:rPr>
      </w:pPr>
    </w:p>
    <w:p w:rsidR="003B475D" w:rsidRDefault="003B475D" w:rsidP="003B475D"/>
    <w:p w:rsidR="003B475D" w:rsidRPr="003B475D" w:rsidRDefault="003B475D" w:rsidP="003B475D">
      <w:pPr>
        <w:jc w:val="center"/>
        <w:rPr>
          <w:sz w:val="28"/>
          <w:szCs w:val="28"/>
        </w:rPr>
      </w:pPr>
    </w:p>
    <w:sectPr w:rsidR="003B475D" w:rsidRPr="003B475D" w:rsidSect="003B475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75D"/>
    <w:rsid w:val="000E00C3"/>
    <w:rsid w:val="002035AD"/>
    <w:rsid w:val="003B475D"/>
    <w:rsid w:val="00460B41"/>
    <w:rsid w:val="004A5DAB"/>
    <w:rsid w:val="0059262E"/>
    <w:rsid w:val="00604E3E"/>
    <w:rsid w:val="006A006A"/>
    <w:rsid w:val="0074789B"/>
    <w:rsid w:val="00930995"/>
    <w:rsid w:val="009E7990"/>
    <w:rsid w:val="00AD76C2"/>
    <w:rsid w:val="00B429D5"/>
    <w:rsid w:val="00E66986"/>
    <w:rsid w:val="00F6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5D"/>
    <w:pPr>
      <w:spacing w:after="0" w:line="240" w:lineRule="auto"/>
    </w:pPr>
    <w:rPr>
      <w:rFonts w:ascii="Times New Roman" w:eastAsia="Times New Roman" w:hAnsi="Times New Roman" w:cs="Times New Roman"/>
      <w:b/>
      <w:color w:val="0D0D0F"/>
      <w:kern w:val="1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7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3B475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b w:val="0"/>
      <w:color w:val="auto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78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89B"/>
    <w:rPr>
      <w:rFonts w:ascii="Tahoma" w:eastAsia="Times New Roman" w:hAnsi="Tahoma" w:cs="Tahoma"/>
      <w:b/>
      <w:color w:val="0D0D0F"/>
      <w:kern w:val="16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9</cp:revision>
  <dcterms:created xsi:type="dcterms:W3CDTF">2020-08-17T10:43:00Z</dcterms:created>
  <dcterms:modified xsi:type="dcterms:W3CDTF">2021-11-24T16:51:00Z</dcterms:modified>
</cp:coreProperties>
</file>