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B7C" w:rsidRPr="00CA7CC3" w:rsidRDefault="008E719D" w:rsidP="008E719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376521" cy="9010650"/>
            <wp:effectExtent l="0" t="2857" r="2857" b="2858"/>
            <wp:docPr id="4" name="Рисунок 4" descr="C:\Users\Школа\Desktop\скан21\рпалг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скан21\рпалг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76521" cy="901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9D" w:rsidRDefault="008E719D" w:rsidP="008E719D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Toc284662721"/>
      <w:bookmarkStart w:id="1" w:name="_Toc284663347"/>
    </w:p>
    <w:p w:rsidR="008E719D" w:rsidRDefault="008E719D" w:rsidP="008E719D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D6B7C" w:rsidRPr="00685B2C" w:rsidRDefault="002D7389" w:rsidP="008E71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</w:t>
      </w:r>
      <w:r w:rsidR="002D6B7C" w:rsidRPr="00685B2C">
        <w:rPr>
          <w:rFonts w:ascii="Times New Roman" w:hAnsi="Times New Roman" w:cs="Times New Roman"/>
          <w:b/>
          <w:sz w:val="24"/>
          <w:szCs w:val="24"/>
        </w:rPr>
        <w:t>редмета</w:t>
      </w:r>
    </w:p>
    <w:p w:rsidR="002D6B7C" w:rsidRPr="00685B2C" w:rsidRDefault="002D6B7C" w:rsidP="002D6B7C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2D6B7C" w:rsidRPr="00216BEF" w:rsidRDefault="002D6B7C" w:rsidP="002D6B7C">
      <w:pPr>
        <w:pStyle w:val="11"/>
        <w:shd w:val="clear" w:color="auto" w:fill="auto"/>
        <w:spacing w:before="0"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Изучение алгебры по данной программе способствует формированию у учащихся</w:t>
      </w:r>
      <w:r w:rsidRPr="00216BEF">
        <w:rPr>
          <w:rStyle w:val="a7"/>
          <w:rFonts w:eastAsiaTheme="minorHAnsi"/>
          <w:sz w:val="24"/>
          <w:szCs w:val="24"/>
        </w:rPr>
        <w:t xml:space="preserve"> личностных, </w:t>
      </w:r>
      <w:proofErr w:type="spellStart"/>
      <w:r w:rsidRPr="00216BEF">
        <w:rPr>
          <w:rStyle w:val="a7"/>
          <w:rFonts w:eastAsiaTheme="minorHAnsi"/>
          <w:sz w:val="24"/>
          <w:szCs w:val="24"/>
        </w:rPr>
        <w:t>метапредметных</w:t>
      </w:r>
      <w:proofErr w:type="spellEnd"/>
      <w:r w:rsidRPr="00216BEF">
        <w:rPr>
          <w:rFonts w:ascii="Times New Roman" w:hAnsi="Times New Roman" w:cs="Times New Roman"/>
          <w:sz w:val="24"/>
          <w:szCs w:val="24"/>
        </w:rPr>
        <w:t xml:space="preserve"> и</w:t>
      </w:r>
      <w:r w:rsidRPr="00216BEF">
        <w:rPr>
          <w:rStyle w:val="a7"/>
          <w:rFonts w:eastAsiaTheme="minorHAnsi"/>
          <w:sz w:val="24"/>
          <w:szCs w:val="24"/>
        </w:rPr>
        <w:t xml:space="preserve"> предметных результатов</w:t>
      </w:r>
      <w:r w:rsidRPr="00216BEF">
        <w:rPr>
          <w:rFonts w:ascii="Times New Roman" w:hAnsi="Times New Roman" w:cs="Times New Roman"/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2D6B7C" w:rsidRPr="00216BEF" w:rsidRDefault="002D6B7C" w:rsidP="002D6B7C">
      <w:pPr>
        <w:pStyle w:val="34"/>
        <w:shd w:val="clear" w:color="auto" w:fill="auto"/>
        <w:spacing w:line="276" w:lineRule="auto"/>
        <w:ind w:left="20" w:firstLine="340"/>
        <w:rPr>
          <w:rFonts w:ascii="Times New Roman" w:hAnsi="Times New Roman" w:cs="Times New Roman"/>
          <w:sz w:val="24"/>
          <w:szCs w:val="24"/>
          <w:u w:val="single"/>
        </w:rPr>
      </w:pPr>
      <w:r w:rsidRPr="00216BEF">
        <w:rPr>
          <w:rFonts w:ascii="Times New Roman" w:hAnsi="Times New Roman" w:cs="Times New Roman"/>
          <w:sz w:val="24"/>
          <w:szCs w:val="24"/>
          <w:u w:val="single"/>
        </w:rPr>
        <w:t>Личностные результаты: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296"/>
        </w:tabs>
        <w:spacing w:before="0" w:after="0" w:line="276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6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6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278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276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2D6B7C" w:rsidRPr="00216BEF" w:rsidRDefault="002D6B7C" w:rsidP="002D6B7C">
      <w:pPr>
        <w:pStyle w:val="34"/>
        <w:shd w:val="clear" w:color="auto" w:fill="auto"/>
        <w:spacing w:line="276" w:lineRule="auto"/>
        <w:ind w:left="280" w:firstLine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16BEF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216BEF">
        <w:rPr>
          <w:rFonts w:ascii="Times New Roman" w:hAnsi="Times New Roman" w:cs="Times New Roman"/>
          <w:sz w:val="24"/>
          <w:szCs w:val="24"/>
          <w:u w:val="single"/>
        </w:rPr>
        <w:t xml:space="preserve"> результаты: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59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1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69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6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69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развитие компетентности в области использования и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 формационно-коммуникационных технологий;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1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62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4"/>
        </w:tabs>
        <w:spacing w:before="0" w:after="0" w:line="276" w:lineRule="auto"/>
        <w:ind w:left="80" w:right="20" w:hanging="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4"/>
        </w:tabs>
        <w:spacing w:before="0" w:after="0" w:line="276" w:lineRule="auto"/>
        <w:ind w:left="80" w:right="20" w:hanging="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2D6B7C" w:rsidRPr="00216BEF" w:rsidRDefault="002D6B7C" w:rsidP="002D6B7C">
      <w:pPr>
        <w:pStyle w:val="11"/>
        <w:numPr>
          <w:ilvl w:val="2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выдвигать гипотезы при решении задачи, понимать необходимость их проверки;</w:t>
      </w:r>
    </w:p>
    <w:p w:rsidR="002D6B7C" w:rsidRPr="00216BEF" w:rsidRDefault="002D6B7C" w:rsidP="002D6B7C">
      <w:pPr>
        <w:pStyle w:val="11"/>
        <w:numPr>
          <w:ilvl w:val="2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lastRenderedPageBreak/>
        <w:t>понимание сущности алгоритмических предписаний и умение действовать в соответствии с предложенным алгоритмом.</w:t>
      </w:r>
    </w:p>
    <w:p w:rsidR="002D6B7C" w:rsidRPr="00216BEF" w:rsidRDefault="002D6B7C" w:rsidP="002D6B7C">
      <w:pPr>
        <w:pStyle w:val="34"/>
        <w:shd w:val="clear" w:color="auto" w:fill="auto"/>
        <w:spacing w:line="276" w:lineRule="auto"/>
        <w:ind w:left="680" w:hanging="28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bookmarkStart w:id="3" w:name="bookmark11"/>
      <w:r w:rsidRPr="00216BEF">
        <w:rPr>
          <w:rFonts w:ascii="Times New Roman" w:hAnsi="Times New Roman" w:cs="Times New Roman"/>
          <w:sz w:val="24"/>
          <w:szCs w:val="24"/>
          <w:u w:val="single"/>
        </w:rPr>
        <w:t>Предметные результаты:</w:t>
      </w:r>
      <w:bookmarkEnd w:id="3"/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осознание значения математики для повседневной жизни человека;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владение базовым понятийным аппаратом по основным разделам содержания;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систематические знания о функциях и их свойствах;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практически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вычисления с действительными числами;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решать уравнения, неравенства, системы уравнений и неравенств;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40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42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операции над множествами;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38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исследовать функции и строить их графики;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38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читать и использовать информацию, представленную в виде таблицы, диаграммы (столбчатой или круговой);</w:t>
      </w:r>
    </w:p>
    <w:p w:rsidR="002D6B7C" w:rsidRPr="00216BEF" w:rsidRDefault="002D6B7C" w:rsidP="002D6B7C">
      <w:pPr>
        <w:pStyle w:val="32"/>
        <w:keepNext/>
        <w:keepLines/>
        <w:shd w:val="clear" w:color="auto" w:fill="auto"/>
        <w:spacing w:after="0" w:line="240" w:lineRule="auto"/>
        <w:ind w:left="520" w:hanging="280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решать </w:t>
      </w:r>
      <w:bookmarkStart w:id="4" w:name="bookmark14"/>
      <w:r w:rsidRPr="00216BEF">
        <w:rPr>
          <w:rFonts w:ascii="Times New Roman" w:hAnsi="Times New Roman" w:cs="Times New Roman"/>
          <w:b/>
          <w:sz w:val="24"/>
          <w:szCs w:val="24"/>
        </w:rPr>
        <w:t xml:space="preserve">Алгебраические выражения </w:t>
      </w:r>
      <w:bookmarkEnd w:id="4"/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240" w:firstLine="280"/>
        <w:rPr>
          <w:rFonts w:ascii="Times New Roman" w:hAnsi="Times New Roman" w:cs="Times New Roman"/>
          <w:sz w:val="24"/>
          <w:szCs w:val="24"/>
        </w:rPr>
      </w:pPr>
      <w:bookmarkStart w:id="5" w:name="bookmark15"/>
      <w:r w:rsidRPr="004E4F86">
        <w:rPr>
          <w:rFonts w:cs="Times New Roman"/>
          <w:sz w:val="24"/>
          <w:szCs w:val="24"/>
        </w:rPr>
        <w:t>Учащийся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научится:</w:t>
      </w:r>
      <w:bookmarkEnd w:id="5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оперировать понятиями «тождество», «тождественное преобразование», решать задачи, содержащие буквенные данные, работать с формулами;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преобразование выражений, содержащих степени с натуральными показателями;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разложение многочленов на множители.</w:t>
      </w:r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520" w:firstLine="0"/>
        <w:rPr>
          <w:rFonts w:ascii="Times New Roman" w:hAnsi="Times New Roman" w:cs="Times New Roman"/>
          <w:sz w:val="24"/>
          <w:szCs w:val="24"/>
        </w:rPr>
      </w:pPr>
      <w:bookmarkStart w:id="6" w:name="bookmark16"/>
      <w:r w:rsidRPr="00216BEF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6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многошаговые преобразования рациональных выражений, применяя широкий набор способов и приёмов;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применять тождественные преобразования для решения задач из различных разделов курса.</w:t>
      </w:r>
    </w:p>
    <w:p w:rsidR="002D6B7C" w:rsidRPr="00216BEF" w:rsidRDefault="002D6B7C" w:rsidP="002D6B7C">
      <w:pPr>
        <w:pStyle w:val="32"/>
        <w:keepNext/>
        <w:keepLines/>
        <w:shd w:val="clear" w:color="auto" w:fill="auto"/>
        <w:tabs>
          <w:tab w:val="left" w:pos="3770"/>
          <w:tab w:val="left" w:leader="hyphen" w:pos="4529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7" w:name="bookmark17"/>
      <w:r w:rsidRPr="00216BEF">
        <w:rPr>
          <w:rFonts w:ascii="Times New Roman" w:hAnsi="Times New Roman" w:cs="Times New Roman"/>
          <w:b/>
          <w:sz w:val="24"/>
          <w:szCs w:val="24"/>
        </w:rPr>
        <w:t xml:space="preserve"> Уравнения</w:t>
      </w:r>
      <w:bookmarkEnd w:id="7"/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520" w:firstLine="0"/>
        <w:rPr>
          <w:rFonts w:ascii="Times New Roman" w:hAnsi="Times New Roman" w:cs="Times New Roman"/>
          <w:sz w:val="24"/>
          <w:szCs w:val="24"/>
        </w:rPr>
      </w:pPr>
      <w:bookmarkStart w:id="8" w:name="bookmark18"/>
      <w:r w:rsidRPr="004E4F86">
        <w:rPr>
          <w:rFonts w:cs="Times New Roman"/>
          <w:sz w:val="24"/>
          <w:szCs w:val="24"/>
        </w:rPr>
        <w:t>Учащийся</w:t>
      </w:r>
      <w:r>
        <w:rPr>
          <w:rFonts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 xml:space="preserve"> научится:</w:t>
      </w:r>
      <w:bookmarkEnd w:id="8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решать линейные уравнения с одной переменной, системы двух уравнений с двумя переменными;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lastRenderedPageBreak/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520" w:firstLine="0"/>
        <w:rPr>
          <w:rFonts w:ascii="Times New Roman" w:hAnsi="Times New Roman" w:cs="Times New Roman"/>
          <w:sz w:val="24"/>
          <w:szCs w:val="24"/>
        </w:rPr>
      </w:pPr>
      <w:bookmarkStart w:id="9" w:name="bookmark19"/>
      <w:r w:rsidRPr="00216BEF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9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2D6B7C" w:rsidRPr="00216BEF" w:rsidRDefault="002D6B7C" w:rsidP="002D6B7C">
      <w:pPr>
        <w:pStyle w:val="32"/>
        <w:keepNext/>
        <w:keepLines/>
        <w:shd w:val="clear" w:color="auto" w:fill="auto"/>
        <w:tabs>
          <w:tab w:val="left" w:pos="3703"/>
          <w:tab w:val="left" w:leader="hyphen" w:pos="4459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10" w:name="bookmark23"/>
      <w:r w:rsidRPr="00216BEF">
        <w:rPr>
          <w:rFonts w:ascii="Times New Roman" w:hAnsi="Times New Roman" w:cs="Times New Roman"/>
          <w:b/>
          <w:sz w:val="24"/>
          <w:szCs w:val="24"/>
        </w:rPr>
        <w:t>Функции</w:t>
      </w:r>
      <w:bookmarkEnd w:id="10"/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420" w:firstLine="0"/>
        <w:rPr>
          <w:rFonts w:ascii="Times New Roman" w:hAnsi="Times New Roman" w:cs="Times New Roman"/>
          <w:sz w:val="24"/>
          <w:szCs w:val="24"/>
        </w:rPr>
      </w:pPr>
      <w:r w:rsidRPr="004E4F86">
        <w:rPr>
          <w:rFonts w:cs="Times New Roman"/>
          <w:sz w:val="24"/>
          <w:szCs w:val="24"/>
        </w:rPr>
        <w:t>Учащийся</w:t>
      </w:r>
      <w:r w:rsidRPr="00216B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научится:</w:t>
      </w:r>
    </w:p>
    <w:p w:rsidR="002D6B7C" w:rsidRPr="00216BEF" w:rsidRDefault="002D6B7C" w:rsidP="002D6B7C">
      <w:pPr>
        <w:pStyle w:val="11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• понимать и использовать функциональные понятия, язык (термины, символические обозначения);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40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строить графики линейной функций, исследовать свойства числовых функций на основе изучения поведения их графиков;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40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</w:t>
      </w:r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24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1" w:name="bookmark24"/>
      <w:r w:rsidRPr="00216BEF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11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35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проводить исследования, связанные с изучением свойств функций, в том числе с использованием компьютера; н основе графиков изученных функций строить боле сложные графики (кусочно-заданные, с «выколотыми» точками и т. п.);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40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использовать функциональные представления и свойства функций для решения математических задач из раз личных разделов курса.</w:t>
      </w:r>
    </w:p>
    <w:p w:rsidR="002D6B7C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простейшие комбинаторные задачи.</w:t>
      </w:r>
      <w:bookmarkEnd w:id="0"/>
      <w:bookmarkEnd w:id="1"/>
    </w:p>
    <w:p w:rsidR="002D6B7C" w:rsidRPr="00216BEF" w:rsidRDefault="002D6B7C" w:rsidP="002D6B7C">
      <w:pPr>
        <w:pStyle w:val="11"/>
        <w:shd w:val="clear" w:color="auto" w:fill="auto"/>
        <w:tabs>
          <w:tab w:val="left" w:pos="0"/>
          <w:tab w:val="left" w:pos="426"/>
          <w:tab w:val="left" w:pos="1040"/>
        </w:tabs>
        <w:spacing w:before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«Алгебра» в 7 классе</w:t>
      </w:r>
    </w:p>
    <w:p w:rsidR="002D6B7C" w:rsidRPr="00685B2C" w:rsidRDefault="002D6B7C" w:rsidP="002D6B7C">
      <w:pPr>
        <w:ind w:left="20" w:right="40" w:firstLine="689"/>
        <w:jc w:val="both"/>
        <w:rPr>
          <w:lang w:eastAsia="ru-RU"/>
        </w:rPr>
      </w:pPr>
      <w:r w:rsidRPr="00685B2C">
        <w:rPr>
          <w:lang w:eastAsia="ru-RU"/>
        </w:rPr>
        <w:t>Содержание раздела</w:t>
      </w:r>
      <w:r w:rsidRPr="00685B2C">
        <w:rPr>
          <w:b/>
          <w:bCs/>
          <w:lang w:eastAsia="ru-RU"/>
        </w:rPr>
        <w:t xml:space="preserve"> «Алгебра»</w:t>
      </w:r>
      <w:r w:rsidRPr="00685B2C">
        <w:rPr>
          <w:lang w:eastAsia="ru-RU"/>
        </w:rPr>
        <w:t xml:space="preserve"> формирует знания о математическом языке, необходимые для решения математических задач, задач из смежных дисциплин, а также практических задач. Изучение материала способствует формированию у учащихся математического аппарата решения уравнений и их систем, текстовых задач с помощью уравнений и систем уравнений. Материал данного раздела представлен в аспекте, способствующем формированию у учащихся умения пользоваться алгоритмами. Существенная роль при этом отводится раз</w:t>
      </w:r>
      <w:r w:rsidRPr="00685B2C">
        <w:rPr>
          <w:lang w:eastAsia="ru-RU"/>
        </w:rPr>
        <w:softHyphen/>
        <w:t>витию алгоритмического мышления — важной составляющей интеллектуального развития человека.</w:t>
      </w:r>
    </w:p>
    <w:p w:rsidR="002D6B7C" w:rsidRPr="00685B2C" w:rsidRDefault="002D6B7C" w:rsidP="002D6B7C">
      <w:pPr>
        <w:ind w:left="20" w:right="40" w:firstLine="689"/>
        <w:jc w:val="both"/>
        <w:rPr>
          <w:lang w:eastAsia="ru-RU"/>
        </w:rPr>
      </w:pPr>
      <w:r w:rsidRPr="00685B2C">
        <w:rPr>
          <w:lang w:eastAsia="ru-RU"/>
        </w:rPr>
        <w:t>Содержание раздела</w:t>
      </w:r>
      <w:r w:rsidRPr="00685B2C">
        <w:rPr>
          <w:b/>
          <w:bCs/>
          <w:lang w:eastAsia="ru-RU"/>
        </w:rPr>
        <w:t xml:space="preserve"> «Числовые множества»</w:t>
      </w:r>
      <w:r w:rsidRPr="00685B2C">
        <w:rPr>
          <w:lang w:eastAsia="ru-RU"/>
        </w:rPr>
        <w:t xml:space="preserve"> нацелено на математическое развитие учащихся, формирование у них умения точно, сжато и ясно излагать мысли в устной и письменной речи. Материал раздела развивает понятие о числе, которое связано с изучением действительных чисел.</w:t>
      </w:r>
    </w:p>
    <w:p w:rsidR="002D6B7C" w:rsidRPr="00685B2C" w:rsidRDefault="002D6B7C" w:rsidP="002D6B7C">
      <w:pPr>
        <w:ind w:left="20" w:right="20" w:firstLine="689"/>
        <w:jc w:val="both"/>
        <w:rPr>
          <w:lang w:eastAsia="ru-RU"/>
        </w:rPr>
      </w:pPr>
      <w:r w:rsidRPr="00685B2C">
        <w:rPr>
          <w:lang w:eastAsia="ru-RU"/>
        </w:rPr>
        <w:t>Цель содержания раздела</w:t>
      </w:r>
      <w:r w:rsidRPr="00685B2C">
        <w:rPr>
          <w:b/>
          <w:bCs/>
          <w:lang w:eastAsia="ru-RU"/>
        </w:rPr>
        <w:t xml:space="preserve"> «Функции» —</w:t>
      </w:r>
      <w:r w:rsidRPr="00685B2C">
        <w:rPr>
          <w:lang w:eastAsia="ru-RU"/>
        </w:rPr>
        <w:t xml:space="preserve"> получение школьниками конкретных знаний о функции как важнейшей математической модели для описания и исследования процессов и явлений окружающего мира. Соответствующий материал способствует развитию воображения и творческих способностей учащихся, умению использовать различные языки математики (словесный, символический, графический).</w:t>
      </w:r>
    </w:p>
    <w:p w:rsidR="002D6B7C" w:rsidRPr="00685B2C" w:rsidRDefault="002D6B7C" w:rsidP="002D6B7C">
      <w:pPr>
        <w:pStyle w:val="32"/>
        <w:keepNext/>
        <w:keepLines/>
        <w:shd w:val="clear" w:color="auto" w:fill="auto"/>
        <w:spacing w:after="0" w:line="276" w:lineRule="auto"/>
        <w:ind w:left="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lastRenderedPageBreak/>
        <w:t>Алгебраические выражения</w:t>
      </w:r>
    </w:p>
    <w:p w:rsidR="002D6B7C" w:rsidRPr="00685B2C" w:rsidRDefault="002D6B7C" w:rsidP="002D6B7C">
      <w:pPr>
        <w:pStyle w:val="11"/>
        <w:shd w:val="clear" w:color="auto" w:fill="auto"/>
        <w:spacing w:before="0" w:after="0" w:line="276" w:lineRule="auto"/>
        <w:ind w:right="-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>Выражение с переменными. Значение выражения с переменными. Допустимые значения переменных. Тождества. Тождественные преобразования алгебраических выражений. Доказательство тождеств.</w:t>
      </w:r>
    </w:p>
    <w:p w:rsidR="002D6B7C" w:rsidRPr="00685B2C" w:rsidRDefault="002D6B7C" w:rsidP="002D6B7C">
      <w:pPr>
        <w:pStyle w:val="11"/>
        <w:shd w:val="clear" w:color="auto" w:fill="auto"/>
        <w:spacing w:before="0" w:after="0" w:line="276" w:lineRule="auto"/>
        <w:ind w:right="-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 xml:space="preserve">Степень с натуральным показателем и её свойства. Одночлены. Одночлен стандартного вида. Степень одночлена Многочлены. Многочлен стандартного вида. Степень многочлена. Сложение, вычитание и умножение многочленов. Формулы сокращённого умножения: квадрат суммы и квадрат разности двух выражений, произведение разности и суммы двух выражений. Разложение многочлена на множители. Вынесение общего множителя за скобки. Метод группировки. Разность квадратов двух выражений. Сумма и разность кубов двух выражений. </w:t>
      </w:r>
    </w:p>
    <w:p w:rsidR="002D6B7C" w:rsidRPr="00685B2C" w:rsidRDefault="002D6B7C" w:rsidP="002D6B7C">
      <w:pPr>
        <w:pStyle w:val="32"/>
        <w:keepNext/>
        <w:keepLines/>
        <w:shd w:val="clear" w:color="auto" w:fill="auto"/>
        <w:spacing w:after="0" w:line="276" w:lineRule="auto"/>
        <w:ind w:left="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t>Уравнения</w:t>
      </w:r>
    </w:p>
    <w:p w:rsidR="002D6B7C" w:rsidRPr="00685B2C" w:rsidRDefault="002D6B7C" w:rsidP="002D6B7C">
      <w:pPr>
        <w:pStyle w:val="11"/>
        <w:shd w:val="clear" w:color="auto" w:fill="auto"/>
        <w:spacing w:before="0"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>Уравнение с одной переменной. Корень уравнения. Равносильные уравнения. Свойства уравнений с одной переменной. Уравнение как математическая модель реальной ситуации. Линейное уравнение. Решение текстовых задач с помощью уравнений. Уравнение с двумя переменными. График уравнения с двумя переменными. Линейное уравнение с двумя переменными и его график. Системы уравнений с двумя переменными. Графический метод решения системы уравнений с двумя переменными. Решение систем уравнений методом подстановки и сложения. Система двух уравнений с двумя переменными как мо</w:t>
      </w:r>
      <w:r w:rsidRPr="00685B2C">
        <w:rPr>
          <w:rFonts w:ascii="Times New Roman" w:hAnsi="Times New Roman" w:cs="Times New Roman"/>
          <w:sz w:val="24"/>
          <w:szCs w:val="24"/>
        </w:rPr>
        <w:softHyphen/>
        <w:t>дель реальной ситуации.</w:t>
      </w:r>
    </w:p>
    <w:p w:rsidR="002D6B7C" w:rsidRPr="00685B2C" w:rsidRDefault="002D6B7C" w:rsidP="002D6B7C">
      <w:pPr>
        <w:pStyle w:val="32"/>
        <w:keepNext/>
        <w:keepLines/>
        <w:shd w:val="clear" w:color="auto" w:fill="auto"/>
        <w:spacing w:after="0" w:line="276" w:lineRule="auto"/>
        <w:ind w:left="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2D6B7C" w:rsidRPr="00685B2C" w:rsidRDefault="002D6B7C" w:rsidP="002D6B7C">
      <w:pPr>
        <w:pStyle w:val="34"/>
        <w:shd w:val="clear" w:color="auto" w:fill="auto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>Числовые функции. Функциональные зависимости между величинами. Понятие функции. Функция как математическая модель реального процесса. Область определения и область значения функции. Способы задания функции. График функции. Линейная функция, ее свойства и графики.</w:t>
      </w:r>
    </w:p>
    <w:p w:rsidR="002D6B7C" w:rsidRDefault="002D6B7C" w:rsidP="002D6B7C"/>
    <w:p w:rsidR="002D6B7C" w:rsidRPr="00776B55" w:rsidRDefault="002D6B7C" w:rsidP="00776B55">
      <w:pPr>
        <w:pStyle w:val="a5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B55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3217"/>
        <w:gridCol w:w="1276"/>
      </w:tblGrid>
      <w:tr w:rsidR="002D6B7C" w:rsidRPr="004E4F86" w:rsidTr="008429BC">
        <w:trPr>
          <w:trHeight w:val="540"/>
        </w:trPr>
        <w:tc>
          <w:tcPr>
            <w:tcW w:w="675" w:type="dxa"/>
            <w:vMerge w:val="restart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217" w:type="dxa"/>
            <w:vMerge w:val="restart"/>
          </w:tcPr>
          <w:p w:rsidR="002D6B7C" w:rsidRPr="009812C0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D6B7C" w:rsidRPr="004E4F86" w:rsidTr="008429BC">
        <w:trPr>
          <w:trHeight w:val="276"/>
        </w:trPr>
        <w:tc>
          <w:tcPr>
            <w:tcW w:w="675" w:type="dxa"/>
            <w:vMerge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17" w:type="dxa"/>
            <w:vMerge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Линейное уравнение с одной переменной (15 часов)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Введение в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алгебру.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Алгебраические выражения.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Значения числовых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Целые алгебраические выражения.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Линейное уравнение с одной переменной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уравнений с одной переменной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уравнений, сводящихся к линейным.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Линейное уравнение с модулем и параметром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линейных уравнений с одной переменной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rPr>
                <w:i/>
                <w:iCs/>
              </w:rPr>
            </w:pPr>
            <w:r w:rsidRPr="004E4F86">
              <w:rPr>
                <w:i/>
                <w:iCs/>
              </w:rPr>
              <w:t>Входная контрольная работа по теме «</w:t>
            </w:r>
            <w:r w:rsidRPr="004E4F86">
              <w:rPr>
                <w:b/>
              </w:rPr>
              <w:t>Линейное уравнение с одной переменной</w:t>
            </w:r>
            <w:r w:rsidRPr="004E4F86">
              <w:rPr>
                <w:i/>
                <w:iCs/>
              </w:rPr>
              <w:t>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F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t xml:space="preserve">Работа над </w:t>
            </w:r>
            <w:proofErr w:type="spellStart"/>
            <w:r w:rsidRPr="004E4F86">
              <w:t>ошибками.</w:t>
            </w:r>
            <w:r w:rsidRPr="004E4F86">
              <w:rPr>
                <w:color w:val="000000"/>
              </w:rPr>
              <w:t>Решение</w:t>
            </w:r>
            <w:proofErr w:type="spellEnd"/>
            <w:r w:rsidRPr="004E4F86">
              <w:rPr>
                <w:color w:val="000000"/>
              </w:rPr>
              <w:t xml:space="preserve"> задач на производительность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на движение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сложных задач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 темы «Линейное уравнение с одной переменной»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№1по теме «Линейное уравнение с одной переменной».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jc w:val="center"/>
              <w:rPr>
                <w:b/>
              </w:rPr>
            </w:pPr>
            <w:r w:rsidRPr="004E4F86">
              <w:rPr>
                <w:b/>
                <w:bCs/>
              </w:rPr>
              <w:t>Целые выражения, 52часа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Тождественно равные выражения. Тождества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Доказательство тождеств.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Степень с натуральным показателем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Вычисление значений выражений, содержащих степень.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упражнений по теме «Степень с натуральным показателем».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Свойства степени с натуральным показателем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степени с натуральным показателем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степени для вычисления значения и преобразования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Одночлены.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выражения в одночлен стандартного вида.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Многочлены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Сложение и вычитание многочленов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Сложение и вычитание многочленов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Сложение и вычитание многочленов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2 по теме «Степень с натуральным показателем. Сложение одночленов и многочленов».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одночлена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умножения одночлена на многочлен к упрощению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одночлена на многочлен. Упрощение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одночлена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умножения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Упрощение выражений с помощью правила умножения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многочлена на множители, используя метод вынесения общего множителя за скобки.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 при решении задач.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множители. Метод группировки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3217" w:type="dxa"/>
          </w:tcPr>
          <w:p w:rsidR="002D6B7C" w:rsidRPr="000079ED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Метод группировки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 методом группировки.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3по теме «Умножение многочленов. Разложение многочленов на множители».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 xml:space="preserve"> Произведение разности и суммы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произведения разности и суммы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произведения разности и суммы двух выражений. Формулы сокращенного умножения.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Разность квадратов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формулы разности квадратов двух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Квадрат суммы и квадрат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 квадрата суммы и квадрата разности двух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 квадрата суммы и квадрата разности двух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Формула квадрата суммы и квадрата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многочлена в квадрат суммы или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многочлена в квадрат суммы или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преобразования многочлена в квадрат суммы или квадрата разности двух выражений при решении математических задач.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4 по теме «Разность квадратов двух выражений. Квадрат суммы и квадрат разности двух выражений».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 xml:space="preserve"> Сумма и разность кубов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формулы суммы и разность кубов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3217" w:type="dxa"/>
            <w:vAlign w:val="center"/>
          </w:tcPr>
          <w:p w:rsidR="002D6B7C" w:rsidRPr="004E4F86" w:rsidRDefault="002D6B7C" w:rsidP="008429BC">
            <w:pPr>
              <w:rPr>
                <w:color w:val="000000"/>
              </w:rPr>
            </w:pPr>
            <w:r w:rsidRPr="004E4F86">
              <w:rPr>
                <w:color w:val="000000"/>
              </w:rPr>
              <w:t>Применение различных способов разложения многочлена на множители при преобразовании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выражений с помощью различных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способов разложения многочлена на множители.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и систематизация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учебного материала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5по теме «Формулы сокращенного умножения».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Функции, 12 часов.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 w:line="75" w:lineRule="atLeast"/>
              <w:rPr>
                <w:color w:val="000000"/>
              </w:rPr>
            </w:pPr>
            <w:r w:rsidRPr="004E4F86">
              <w:rPr>
                <w:color w:val="000000"/>
              </w:rPr>
              <w:t>Связи между величинами. Функция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Нахождение значения аргумента и значения функции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для данной функциональной зависимости.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Способы задания функции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Задание функции различными способами.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График функции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График функции. Определение свойств функции по ее графику.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Линейная функция, её график и свойства.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Построение графика линейной функции, описание ее свойств.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линейной функции при решении задач.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Линейная функция, её графики свойства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и систематизация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учебного материала по теме «Функции»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№6 по теме «Функции»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9812C0" w:rsidRDefault="002D6B7C" w:rsidP="008429BC">
            <w:pPr>
              <w:spacing w:after="150"/>
              <w:jc w:val="center"/>
              <w:rPr>
                <w:color w:val="000000"/>
              </w:rPr>
            </w:pPr>
            <w:r w:rsidRPr="004E4F86">
              <w:rPr>
                <w:b/>
                <w:bCs/>
                <w:color w:val="000000"/>
              </w:rPr>
              <w:t>Системы линейных уравнений с двумя переменными, 20 часов.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.Уравнения с двумя переменными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Свойства и график уравнения с двумя переменными.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Уравнение с двумя переменными и его график.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Линейное уравнение с двумя переменными и его график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линейного уравнения с двумя переменными при решении задач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линейных уравнений с двумя переменными.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jc w:val="center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86</w:t>
            </w:r>
          </w:p>
        </w:tc>
        <w:tc>
          <w:tcPr>
            <w:tcW w:w="13217" w:type="dxa"/>
          </w:tcPr>
          <w:p w:rsidR="002D6B7C" w:rsidRPr="004E4F86" w:rsidRDefault="002D6B7C" w:rsidP="002670B2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Системы уравнений с двумя переменными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Графический метод решения системы двух линейных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уравнений с двумя переменными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уравнений с двумя переменными графическим метод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подстановки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подстановки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сложения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lastRenderedPageBreak/>
              <w:t>92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алгоритма решения системы двух линейных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уравнений с двумя переменными методом сложения.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сложения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на движение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на проценты и части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и систематизация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учебного материала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7по теме «Системы линейных уравнений с двумя переменными».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13217" w:type="dxa"/>
          </w:tcPr>
          <w:p w:rsidR="002D6B7C" w:rsidRPr="002670B2" w:rsidRDefault="002670B2" w:rsidP="008429BC">
            <w:pPr>
              <w:spacing w:after="150"/>
              <w:rPr>
                <w:b/>
                <w:color w:val="000000"/>
              </w:rPr>
            </w:pPr>
            <w:r w:rsidRPr="002670B2">
              <w:rPr>
                <w:b/>
                <w:color w:val="000000"/>
              </w:rPr>
              <w:t>Промежуточная  итоговая контрольная работа за курс 7 класса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Повторение и систематизация, 3 часа.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10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 Разложение многочлена на множители.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10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 Линейная функция и её свойства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sectPr w:rsidR="002D6B7C" w:rsidSect="00CA7CC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3446F7F"/>
    <w:multiLevelType w:val="multilevel"/>
    <w:tmpl w:val="668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FF5DC4"/>
    <w:multiLevelType w:val="hybridMultilevel"/>
    <w:tmpl w:val="82880F6A"/>
    <w:lvl w:ilvl="0" w:tplc="D818C874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64ADC"/>
    <w:multiLevelType w:val="multilevel"/>
    <w:tmpl w:val="3C44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528587D"/>
    <w:multiLevelType w:val="multilevel"/>
    <w:tmpl w:val="FD5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05C1AFA"/>
    <w:multiLevelType w:val="multilevel"/>
    <w:tmpl w:val="1BD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C5009"/>
    <w:multiLevelType w:val="multilevel"/>
    <w:tmpl w:val="415C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E15FF4"/>
    <w:multiLevelType w:val="multilevel"/>
    <w:tmpl w:val="D7BE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8"/>
  </w:num>
  <w:num w:numId="4">
    <w:abstractNumId w:val="11"/>
  </w:num>
  <w:num w:numId="5">
    <w:abstractNumId w:val="9"/>
  </w:num>
  <w:num w:numId="6">
    <w:abstractNumId w:val="15"/>
  </w:num>
  <w:num w:numId="7">
    <w:abstractNumId w:val="14"/>
  </w:num>
  <w:num w:numId="8">
    <w:abstractNumId w:val="7"/>
  </w:num>
  <w:num w:numId="9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7C"/>
    <w:rsid w:val="00002B30"/>
    <w:rsid w:val="002670B2"/>
    <w:rsid w:val="002D6B7C"/>
    <w:rsid w:val="002D7389"/>
    <w:rsid w:val="0034755B"/>
    <w:rsid w:val="00370395"/>
    <w:rsid w:val="00421CD3"/>
    <w:rsid w:val="00447143"/>
    <w:rsid w:val="00457ED7"/>
    <w:rsid w:val="004C1F9B"/>
    <w:rsid w:val="004D32BB"/>
    <w:rsid w:val="00593883"/>
    <w:rsid w:val="006A4508"/>
    <w:rsid w:val="006A7FBE"/>
    <w:rsid w:val="006C10A8"/>
    <w:rsid w:val="00747C87"/>
    <w:rsid w:val="00776B55"/>
    <w:rsid w:val="00803245"/>
    <w:rsid w:val="008A0B9A"/>
    <w:rsid w:val="008B7ADE"/>
    <w:rsid w:val="008E719D"/>
    <w:rsid w:val="00AA1977"/>
    <w:rsid w:val="00AF6FE7"/>
    <w:rsid w:val="00BB590C"/>
    <w:rsid w:val="00C4474B"/>
    <w:rsid w:val="00CA0DB0"/>
    <w:rsid w:val="00CA7CC3"/>
    <w:rsid w:val="00D45CCE"/>
    <w:rsid w:val="00D46BB8"/>
    <w:rsid w:val="00D914EF"/>
    <w:rsid w:val="00E1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6B7C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6B7C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D6B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B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6B7C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6B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D6B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D6B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2D6B7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2D6B7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D6B7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2D6B7C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2D6B7C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2D6B7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2D6B7C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2D6B7C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D6B7C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2D6B7C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2D6B7C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2D6B7C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6B7C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2D6B7C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6B7C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2D6B7C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2D6B7C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2D6B7C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2D6B7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2D6B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2D6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D6B7C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2D6B7C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2D6B7C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2D6B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2D6B7C"/>
  </w:style>
  <w:style w:type="paragraph" w:customStyle="1" w:styleId="msolistparagraph0">
    <w:name w:val="msolistparagraph"/>
    <w:basedOn w:val="a"/>
    <w:rsid w:val="002D6B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D6B7C"/>
  </w:style>
  <w:style w:type="paragraph" w:customStyle="1" w:styleId="c13">
    <w:name w:val="c13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2D6B7C"/>
  </w:style>
  <w:style w:type="paragraph" w:customStyle="1" w:styleId="c32">
    <w:name w:val="c32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2D6B7C"/>
  </w:style>
  <w:style w:type="character" w:customStyle="1" w:styleId="c21">
    <w:name w:val="c21"/>
    <w:basedOn w:val="a0"/>
    <w:rsid w:val="002D6B7C"/>
  </w:style>
  <w:style w:type="paragraph" w:customStyle="1" w:styleId="c29">
    <w:name w:val="c2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2D6B7C"/>
  </w:style>
  <w:style w:type="character" w:customStyle="1" w:styleId="c7">
    <w:name w:val="c7"/>
    <w:basedOn w:val="a0"/>
    <w:rsid w:val="002D6B7C"/>
  </w:style>
  <w:style w:type="paragraph" w:customStyle="1" w:styleId="Style47">
    <w:name w:val="Style47"/>
    <w:basedOn w:val="a"/>
    <w:uiPriority w:val="99"/>
    <w:rsid w:val="002D6B7C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2D6B7C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2D6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2D6B7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2D6B7C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2D6B7C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2D6B7C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2D6B7C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2D6B7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2D6B7C"/>
    <w:rPr>
      <w:i/>
      <w:iCs/>
    </w:rPr>
  </w:style>
  <w:style w:type="paragraph" w:styleId="24">
    <w:name w:val="Body Text Indent 2"/>
    <w:basedOn w:val="a"/>
    <w:link w:val="25"/>
    <w:rsid w:val="002D6B7C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2D6B7C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D6B7C"/>
  </w:style>
  <w:style w:type="paragraph" w:customStyle="1" w:styleId="36">
    <w:name w:val="Заголовок 3+"/>
    <w:basedOn w:val="a"/>
    <w:rsid w:val="002D6B7C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2D6B7C"/>
  </w:style>
  <w:style w:type="character" w:customStyle="1" w:styleId="c20">
    <w:name w:val="c20"/>
    <w:basedOn w:val="a0"/>
    <w:rsid w:val="002D6B7C"/>
  </w:style>
  <w:style w:type="character" w:styleId="af4">
    <w:name w:val="Hyperlink"/>
    <w:unhideWhenUsed/>
    <w:rsid w:val="002D6B7C"/>
    <w:rPr>
      <w:color w:val="0000FF"/>
      <w:u w:val="single"/>
    </w:rPr>
  </w:style>
  <w:style w:type="character" w:customStyle="1" w:styleId="FontStyle11">
    <w:name w:val="Font Style11"/>
    <w:rsid w:val="002D6B7C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2D6B7C"/>
  </w:style>
  <w:style w:type="character" w:customStyle="1" w:styleId="c10">
    <w:name w:val="c10"/>
    <w:basedOn w:val="a0"/>
    <w:rsid w:val="002D6B7C"/>
  </w:style>
  <w:style w:type="numbering" w:customStyle="1" w:styleId="16">
    <w:name w:val="Нет списка1"/>
    <w:next w:val="a2"/>
    <w:semiHidden/>
    <w:rsid w:val="002D6B7C"/>
  </w:style>
  <w:style w:type="character" w:customStyle="1" w:styleId="FontStyle46">
    <w:name w:val="Font Style46"/>
    <w:rsid w:val="002D6B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2D6B7C"/>
  </w:style>
  <w:style w:type="paragraph" w:customStyle="1" w:styleId="c5">
    <w:name w:val="c5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2D6B7C"/>
  </w:style>
  <w:style w:type="character" w:customStyle="1" w:styleId="c41">
    <w:name w:val="c41"/>
    <w:basedOn w:val="a0"/>
    <w:rsid w:val="002D6B7C"/>
  </w:style>
  <w:style w:type="paragraph" w:customStyle="1" w:styleId="c47">
    <w:name w:val="c47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2D6B7C"/>
  </w:style>
  <w:style w:type="character" w:styleId="af5">
    <w:name w:val="Placeholder Text"/>
    <w:uiPriority w:val="99"/>
    <w:semiHidden/>
    <w:rsid w:val="002D6B7C"/>
    <w:rPr>
      <w:color w:val="808080"/>
    </w:rPr>
  </w:style>
  <w:style w:type="character" w:styleId="af6">
    <w:name w:val="page number"/>
    <w:basedOn w:val="a0"/>
    <w:rsid w:val="002D6B7C"/>
  </w:style>
  <w:style w:type="character" w:styleId="af7">
    <w:name w:val="Strong"/>
    <w:qFormat/>
    <w:rsid w:val="002D6B7C"/>
    <w:rPr>
      <w:b/>
      <w:bCs/>
    </w:rPr>
  </w:style>
  <w:style w:type="paragraph" w:styleId="af8">
    <w:name w:val="Body Text"/>
    <w:basedOn w:val="a"/>
    <w:link w:val="af9"/>
    <w:rsid w:val="002D6B7C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2D6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2D6B7C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2D6B7C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2D6B7C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2D6B7C"/>
    <w:rPr>
      <w:color w:val="800080"/>
      <w:u w:val="single"/>
    </w:rPr>
  </w:style>
  <w:style w:type="character" w:customStyle="1" w:styleId="150">
    <w:name w:val="Основной текст + Полужирный15"/>
    <w:rsid w:val="002D6B7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2D6B7C"/>
  </w:style>
  <w:style w:type="paragraph" w:styleId="37">
    <w:name w:val="Body Text Indent 3"/>
    <w:basedOn w:val="a"/>
    <w:link w:val="38"/>
    <w:uiPriority w:val="99"/>
    <w:semiHidden/>
    <w:unhideWhenUsed/>
    <w:rsid w:val="002D6B7C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2D6B7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2D6B7C"/>
  </w:style>
  <w:style w:type="character" w:customStyle="1" w:styleId="c16c3">
    <w:name w:val="c16 c3"/>
    <w:basedOn w:val="a0"/>
    <w:rsid w:val="002D6B7C"/>
  </w:style>
  <w:style w:type="paragraph" w:customStyle="1" w:styleId="c3c20">
    <w:name w:val="c3 c20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2D6B7C"/>
  </w:style>
  <w:style w:type="character" w:customStyle="1" w:styleId="9pt">
    <w:name w:val="Основной текст + 9 pt"/>
    <w:basedOn w:val="a0"/>
    <w:rsid w:val="002D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D6B7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D6B7C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2D6B7C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2D6B7C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2D6B7C"/>
  </w:style>
  <w:style w:type="character" w:customStyle="1" w:styleId="c2">
    <w:name w:val="c2"/>
    <w:basedOn w:val="a0"/>
    <w:rsid w:val="002D6B7C"/>
  </w:style>
  <w:style w:type="character" w:customStyle="1" w:styleId="Arial4">
    <w:name w:val="Основной текст + Arial4"/>
    <w:aliases w:val="13 pt2,Интервал 0 pt2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2D6B7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2D6B7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2D6B7C"/>
  </w:style>
  <w:style w:type="character" w:customStyle="1" w:styleId="-">
    <w:name w:val="Интернет-ссылка"/>
    <w:basedOn w:val="a0"/>
    <w:rsid w:val="002D6B7C"/>
    <w:rPr>
      <w:color w:val="0000FF"/>
      <w:u w:val="single"/>
    </w:rPr>
  </w:style>
  <w:style w:type="paragraph" w:customStyle="1" w:styleId="c3c28">
    <w:name w:val="c3 c28"/>
    <w:basedOn w:val="afd"/>
    <w:rsid w:val="002D6B7C"/>
    <w:pPr>
      <w:spacing w:before="28" w:after="28"/>
    </w:pPr>
  </w:style>
  <w:style w:type="paragraph" w:customStyle="1" w:styleId="c35c20">
    <w:name w:val="c35 c20"/>
    <w:basedOn w:val="afd"/>
    <w:rsid w:val="002D6B7C"/>
    <w:pPr>
      <w:spacing w:before="28" w:after="28"/>
    </w:pPr>
  </w:style>
  <w:style w:type="paragraph" w:customStyle="1" w:styleId="afe">
    <w:name w:val="Содержимое таблицы"/>
    <w:basedOn w:val="a"/>
    <w:rsid w:val="002D6B7C"/>
    <w:pPr>
      <w:suppressLineNumbers/>
    </w:pPr>
  </w:style>
  <w:style w:type="character" w:customStyle="1" w:styleId="11pt">
    <w:name w:val="Основной текст + 11 pt;Курсив"/>
    <w:rsid w:val="002D6B7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2D6B7C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2D6B7C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2D6B7C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6B7C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6B7C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D6B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B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6B7C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6B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D6B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D6B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2D6B7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2D6B7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D6B7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2D6B7C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2D6B7C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2D6B7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2D6B7C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2D6B7C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D6B7C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2D6B7C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2D6B7C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2D6B7C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6B7C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2D6B7C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6B7C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2D6B7C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2D6B7C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2D6B7C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2D6B7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2D6B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2D6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D6B7C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2D6B7C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2D6B7C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uiPriority w:val="99"/>
    <w:semiHidden/>
    <w:rsid w:val="002D6B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2D6B7C"/>
  </w:style>
  <w:style w:type="paragraph" w:customStyle="1" w:styleId="msolistparagraph0">
    <w:name w:val="msolistparagraph"/>
    <w:basedOn w:val="a"/>
    <w:rsid w:val="002D6B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D6B7C"/>
  </w:style>
  <w:style w:type="paragraph" w:customStyle="1" w:styleId="c13">
    <w:name w:val="c13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2D6B7C"/>
  </w:style>
  <w:style w:type="paragraph" w:customStyle="1" w:styleId="c32">
    <w:name w:val="c32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2D6B7C"/>
  </w:style>
  <w:style w:type="character" w:customStyle="1" w:styleId="c21">
    <w:name w:val="c21"/>
    <w:basedOn w:val="a0"/>
    <w:rsid w:val="002D6B7C"/>
  </w:style>
  <w:style w:type="paragraph" w:customStyle="1" w:styleId="c29">
    <w:name w:val="c2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2D6B7C"/>
  </w:style>
  <w:style w:type="character" w:customStyle="1" w:styleId="c7">
    <w:name w:val="c7"/>
    <w:basedOn w:val="a0"/>
    <w:rsid w:val="002D6B7C"/>
  </w:style>
  <w:style w:type="paragraph" w:customStyle="1" w:styleId="Style47">
    <w:name w:val="Style47"/>
    <w:basedOn w:val="a"/>
    <w:uiPriority w:val="99"/>
    <w:rsid w:val="002D6B7C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2D6B7C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2D6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2D6B7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2D6B7C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2D6B7C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2D6B7C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2D6B7C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2D6B7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2D6B7C"/>
    <w:rPr>
      <w:i/>
      <w:iCs/>
    </w:rPr>
  </w:style>
  <w:style w:type="paragraph" w:styleId="24">
    <w:name w:val="Body Text Indent 2"/>
    <w:basedOn w:val="a"/>
    <w:link w:val="25"/>
    <w:rsid w:val="002D6B7C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2D6B7C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D6B7C"/>
  </w:style>
  <w:style w:type="paragraph" w:customStyle="1" w:styleId="36">
    <w:name w:val="Заголовок 3+"/>
    <w:basedOn w:val="a"/>
    <w:rsid w:val="002D6B7C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2D6B7C"/>
  </w:style>
  <w:style w:type="character" w:customStyle="1" w:styleId="c20">
    <w:name w:val="c20"/>
    <w:basedOn w:val="a0"/>
    <w:rsid w:val="002D6B7C"/>
  </w:style>
  <w:style w:type="character" w:styleId="af4">
    <w:name w:val="Hyperlink"/>
    <w:unhideWhenUsed/>
    <w:rsid w:val="002D6B7C"/>
    <w:rPr>
      <w:color w:val="0000FF"/>
      <w:u w:val="single"/>
    </w:rPr>
  </w:style>
  <w:style w:type="character" w:customStyle="1" w:styleId="FontStyle11">
    <w:name w:val="Font Style11"/>
    <w:rsid w:val="002D6B7C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2D6B7C"/>
  </w:style>
  <w:style w:type="character" w:customStyle="1" w:styleId="c10">
    <w:name w:val="c10"/>
    <w:basedOn w:val="a0"/>
    <w:rsid w:val="002D6B7C"/>
  </w:style>
  <w:style w:type="numbering" w:customStyle="1" w:styleId="16">
    <w:name w:val="Нет списка1"/>
    <w:next w:val="a2"/>
    <w:semiHidden/>
    <w:rsid w:val="002D6B7C"/>
  </w:style>
  <w:style w:type="character" w:customStyle="1" w:styleId="FontStyle46">
    <w:name w:val="Font Style46"/>
    <w:rsid w:val="002D6B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2D6B7C"/>
  </w:style>
  <w:style w:type="paragraph" w:customStyle="1" w:styleId="c5">
    <w:name w:val="c5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2D6B7C"/>
  </w:style>
  <w:style w:type="character" w:customStyle="1" w:styleId="c41">
    <w:name w:val="c41"/>
    <w:basedOn w:val="a0"/>
    <w:rsid w:val="002D6B7C"/>
  </w:style>
  <w:style w:type="paragraph" w:customStyle="1" w:styleId="c47">
    <w:name w:val="c47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2D6B7C"/>
  </w:style>
  <w:style w:type="character" w:styleId="af5">
    <w:name w:val="Placeholder Text"/>
    <w:uiPriority w:val="99"/>
    <w:semiHidden/>
    <w:rsid w:val="002D6B7C"/>
    <w:rPr>
      <w:color w:val="808080"/>
    </w:rPr>
  </w:style>
  <w:style w:type="character" w:styleId="af6">
    <w:name w:val="page number"/>
    <w:basedOn w:val="a0"/>
    <w:rsid w:val="002D6B7C"/>
  </w:style>
  <w:style w:type="character" w:styleId="af7">
    <w:name w:val="Strong"/>
    <w:qFormat/>
    <w:rsid w:val="002D6B7C"/>
    <w:rPr>
      <w:b/>
      <w:bCs/>
    </w:rPr>
  </w:style>
  <w:style w:type="paragraph" w:styleId="af8">
    <w:name w:val="Body Text"/>
    <w:basedOn w:val="a"/>
    <w:link w:val="af9"/>
    <w:rsid w:val="002D6B7C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2D6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2D6B7C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2D6B7C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2D6B7C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2D6B7C"/>
    <w:rPr>
      <w:color w:val="800080"/>
      <w:u w:val="single"/>
    </w:rPr>
  </w:style>
  <w:style w:type="character" w:customStyle="1" w:styleId="150">
    <w:name w:val="Основной текст + Полужирный15"/>
    <w:rsid w:val="002D6B7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2D6B7C"/>
  </w:style>
  <w:style w:type="paragraph" w:styleId="37">
    <w:name w:val="Body Text Indent 3"/>
    <w:basedOn w:val="a"/>
    <w:link w:val="38"/>
    <w:uiPriority w:val="99"/>
    <w:semiHidden/>
    <w:unhideWhenUsed/>
    <w:rsid w:val="002D6B7C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2D6B7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2D6B7C"/>
  </w:style>
  <w:style w:type="character" w:customStyle="1" w:styleId="c16c3">
    <w:name w:val="c16 c3"/>
    <w:basedOn w:val="a0"/>
    <w:rsid w:val="002D6B7C"/>
  </w:style>
  <w:style w:type="paragraph" w:customStyle="1" w:styleId="c3c20">
    <w:name w:val="c3 c20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2D6B7C"/>
  </w:style>
  <w:style w:type="character" w:customStyle="1" w:styleId="9pt">
    <w:name w:val="Основной текст + 9 pt"/>
    <w:basedOn w:val="a0"/>
    <w:rsid w:val="002D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D6B7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D6B7C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2D6B7C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2D6B7C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2D6B7C"/>
  </w:style>
  <w:style w:type="character" w:customStyle="1" w:styleId="c2">
    <w:name w:val="c2"/>
    <w:basedOn w:val="a0"/>
    <w:rsid w:val="002D6B7C"/>
  </w:style>
  <w:style w:type="character" w:customStyle="1" w:styleId="Arial4">
    <w:name w:val="Основной текст + Arial4"/>
    <w:aliases w:val="13 pt2,Интервал 0 pt2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2D6B7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2D6B7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2D6B7C"/>
  </w:style>
  <w:style w:type="character" w:customStyle="1" w:styleId="-">
    <w:name w:val="Интернет-ссылка"/>
    <w:basedOn w:val="a0"/>
    <w:rsid w:val="002D6B7C"/>
    <w:rPr>
      <w:color w:val="0000FF"/>
      <w:u w:val="single"/>
    </w:rPr>
  </w:style>
  <w:style w:type="paragraph" w:customStyle="1" w:styleId="c3c28">
    <w:name w:val="c3 c28"/>
    <w:basedOn w:val="afd"/>
    <w:rsid w:val="002D6B7C"/>
    <w:pPr>
      <w:spacing w:before="28" w:after="28"/>
    </w:pPr>
  </w:style>
  <w:style w:type="paragraph" w:customStyle="1" w:styleId="c35c20">
    <w:name w:val="c35 c20"/>
    <w:basedOn w:val="afd"/>
    <w:rsid w:val="002D6B7C"/>
    <w:pPr>
      <w:spacing w:before="28" w:after="28"/>
    </w:pPr>
  </w:style>
  <w:style w:type="paragraph" w:customStyle="1" w:styleId="afe">
    <w:name w:val="Содержимое таблицы"/>
    <w:basedOn w:val="a"/>
    <w:rsid w:val="002D6B7C"/>
    <w:pPr>
      <w:suppressLineNumbers/>
    </w:pPr>
  </w:style>
  <w:style w:type="character" w:customStyle="1" w:styleId="11pt">
    <w:name w:val="Основной текст + 11 pt;Курсив"/>
    <w:rsid w:val="002D6B7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2D6B7C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2D6B7C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2D6B7C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5</cp:revision>
  <cp:lastPrinted>2020-05-16T00:45:00Z</cp:lastPrinted>
  <dcterms:created xsi:type="dcterms:W3CDTF">2020-09-07T11:16:00Z</dcterms:created>
  <dcterms:modified xsi:type="dcterms:W3CDTF">2021-12-01T11:21:00Z</dcterms:modified>
</cp:coreProperties>
</file>