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10F" w:rsidRPr="0073633B" w:rsidRDefault="005B010F" w:rsidP="005B010F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251950" cy="3372543"/>
            <wp:effectExtent l="19050" t="0" r="6350" b="0"/>
            <wp:docPr id="2" name="Рисунок 25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372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10F" w:rsidRPr="00F909F1" w:rsidRDefault="005B010F" w:rsidP="005B010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Аннотация к р</w:t>
      </w:r>
      <w:r w:rsidRPr="00F909F1">
        <w:rPr>
          <w:b/>
          <w:sz w:val="36"/>
          <w:szCs w:val="36"/>
        </w:rPr>
        <w:t>абоч</w:t>
      </w:r>
      <w:r>
        <w:rPr>
          <w:b/>
          <w:sz w:val="36"/>
          <w:szCs w:val="36"/>
        </w:rPr>
        <w:t>ей</w:t>
      </w:r>
      <w:r w:rsidRPr="00F909F1">
        <w:rPr>
          <w:b/>
          <w:sz w:val="36"/>
          <w:szCs w:val="36"/>
        </w:rPr>
        <w:t xml:space="preserve"> программ</w:t>
      </w:r>
      <w:r>
        <w:rPr>
          <w:b/>
          <w:sz w:val="36"/>
          <w:szCs w:val="36"/>
        </w:rPr>
        <w:t>е</w:t>
      </w:r>
    </w:p>
    <w:p w:rsidR="005B010F" w:rsidRPr="00F909F1" w:rsidRDefault="005B010F" w:rsidP="005B010F">
      <w:pPr>
        <w:jc w:val="center"/>
        <w:rPr>
          <w:b/>
          <w:sz w:val="36"/>
          <w:szCs w:val="36"/>
        </w:rPr>
      </w:pPr>
      <w:r w:rsidRPr="00F909F1">
        <w:rPr>
          <w:b/>
          <w:sz w:val="36"/>
          <w:szCs w:val="36"/>
        </w:rPr>
        <w:t>по учебному предмету</w:t>
      </w:r>
    </w:p>
    <w:p w:rsidR="005B010F" w:rsidRPr="001537A7" w:rsidRDefault="005B010F" w:rsidP="005B010F">
      <w:pPr>
        <w:jc w:val="center"/>
        <w:rPr>
          <w:b/>
          <w:iCs/>
          <w:sz w:val="36"/>
          <w:szCs w:val="36"/>
        </w:rPr>
      </w:pPr>
      <w:r w:rsidRPr="001537A7">
        <w:rPr>
          <w:b/>
          <w:iCs/>
          <w:sz w:val="36"/>
          <w:szCs w:val="36"/>
        </w:rPr>
        <w:t>«</w:t>
      </w:r>
      <w:r>
        <w:rPr>
          <w:b/>
          <w:iCs/>
          <w:sz w:val="36"/>
          <w:szCs w:val="36"/>
        </w:rPr>
        <w:t>Геометрии</w:t>
      </w:r>
      <w:r w:rsidRPr="001537A7">
        <w:rPr>
          <w:b/>
          <w:iCs/>
          <w:sz w:val="36"/>
          <w:szCs w:val="36"/>
        </w:rPr>
        <w:t>»</w:t>
      </w:r>
    </w:p>
    <w:p w:rsidR="005B010F" w:rsidRPr="00F909F1" w:rsidRDefault="005B010F" w:rsidP="005B010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10 </w:t>
      </w:r>
      <w:r w:rsidRPr="00F909F1">
        <w:rPr>
          <w:b/>
          <w:sz w:val="36"/>
          <w:szCs w:val="36"/>
        </w:rPr>
        <w:t>класс</w:t>
      </w:r>
    </w:p>
    <w:p w:rsidR="005B010F" w:rsidRDefault="005B010F" w:rsidP="005B010F">
      <w:pPr>
        <w:jc w:val="center"/>
        <w:rPr>
          <w:b/>
          <w:sz w:val="36"/>
          <w:szCs w:val="36"/>
        </w:rPr>
      </w:pPr>
    </w:p>
    <w:p w:rsidR="005B010F" w:rsidRPr="00F909F1" w:rsidRDefault="005B010F" w:rsidP="005B010F">
      <w:pPr>
        <w:jc w:val="center"/>
        <w:rPr>
          <w:b/>
          <w:sz w:val="36"/>
          <w:szCs w:val="36"/>
        </w:rPr>
      </w:pPr>
    </w:p>
    <w:p w:rsidR="005B010F" w:rsidRPr="00380B22" w:rsidRDefault="005B010F" w:rsidP="005B010F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 xml:space="preserve">Составитель: учитель </w:t>
      </w:r>
      <w:r>
        <w:rPr>
          <w:bCs/>
          <w:sz w:val="28"/>
          <w:szCs w:val="28"/>
        </w:rPr>
        <w:t xml:space="preserve">математики  </w:t>
      </w:r>
      <w:proofErr w:type="spellStart"/>
      <w:r>
        <w:rPr>
          <w:bCs/>
          <w:sz w:val="28"/>
          <w:szCs w:val="28"/>
        </w:rPr>
        <w:t>Трушникова</w:t>
      </w:r>
      <w:proofErr w:type="spellEnd"/>
      <w:r>
        <w:rPr>
          <w:bCs/>
          <w:sz w:val="28"/>
          <w:szCs w:val="28"/>
        </w:rPr>
        <w:t xml:space="preserve"> Н.С.</w:t>
      </w:r>
    </w:p>
    <w:p w:rsidR="005B010F" w:rsidRPr="00F909F1" w:rsidRDefault="005B010F" w:rsidP="005B010F">
      <w:pPr>
        <w:jc w:val="center"/>
        <w:rPr>
          <w:b/>
          <w:sz w:val="36"/>
          <w:szCs w:val="36"/>
        </w:rPr>
      </w:pPr>
    </w:p>
    <w:p w:rsidR="005B010F" w:rsidRDefault="005B010F" w:rsidP="005B010F">
      <w:pPr>
        <w:jc w:val="center"/>
        <w:rPr>
          <w:b/>
          <w:sz w:val="28"/>
          <w:szCs w:val="28"/>
        </w:rPr>
      </w:pPr>
    </w:p>
    <w:p w:rsidR="005B010F" w:rsidRPr="0073633B" w:rsidRDefault="005B010F" w:rsidP="005B010F">
      <w:pPr>
        <w:jc w:val="center"/>
        <w:rPr>
          <w:b/>
          <w:sz w:val="28"/>
          <w:szCs w:val="28"/>
        </w:rPr>
      </w:pPr>
    </w:p>
    <w:p w:rsidR="005B010F" w:rsidRPr="0073633B" w:rsidRDefault="005B010F" w:rsidP="005B010F">
      <w:pPr>
        <w:jc w:val="center"/>
        <w:rPr>
          <w:b/>
          <w:sz w:val="28"/>
          <w:szCs w:val="28"/>
        </w:rPr>
      </w:pPr>
    </w:p>
    <w:p w:rsidR="005B010F" w:rsidRDefault="005B010F" w:rsidP="005B010F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Супра</w:t>
      </w:r>
      <w:proofErr w:type="spellEnd"/>
    </w:p>
    <w:p w:rsidR="005B010F" w:rsidRPr="00783FC5" w:rsidRDefault="005B010F" w:rsidP="005B01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</w:t>
      </w:r>
      <w:r w:rsidRPr="0073633B">
        <w:rPr>
          <w:b/>
          <w:sz w:val="28"/>
          <w:szCs w:val="28"/>
        </w:rPr>
        <w:t xml:space="preserve"> год</w:t>
      </w:r>
    </w:p>
    <w:p w:rsidR="00C34670" w:rsidRDefault="00C34670" w:rsidP="00C34670"/>
    <w:p w:rsidR="00C34670" w:rsidRDefault="00C34670" w:rsidP="00C34670">
      <w:pPr>
        <w:ind w:left="426"/>
        <w:jc w:val="both"/>
        <w:rPr>
          <w:b/>
          <w:sz w:val="28"/>
          <w:szCs w:val="28"/>
        </w:rPr>
      </w:pPr>
    </w:p>
    <w:p w:rsidR="00C34670" w:rsidRPr="00D370B0" w:rsidRDefault="00C34670" w:rsidP="00C34670">
      <w:pPr>
        <w:ind w:left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Нормативная база и УМК</w:t>
      </w:r>
    </w:p>
    <w:p w:rsidR="00C34670" w:rsidRDefault="00C34670" w:rsidP="00C34670">
      <w:pPr>
        <w:pStyle w:val="dash0410005f0431005f0437005f0430005f0446005f0020005f0441005f043f005f0438005f0441005f043a005f0430"/>
        <w:tabs>
          <w:tab w:val="left" w:pos="0"/>
        </w:tabs>
        <w:ind w:left="851" w:firstLine="0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>Рабочая программа разработана на основе следующих документов:</w:t>
      </w:r>
    </w:p>
    <w:p w:rsidR="00C34670" w:rsidRDefault="00C34670" w:rsidP="00C34670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ind w:left="851"/>
      </w:pPr>
      <w:r>
        <w:t>Федеральный закон от 29.12.2012 года № 273-ФЗ «Об образовании в Российской Федерации»;</w:t>
      </w:r>
    </w:p>
    <w:p w:rsidR="00C34670" w:rsidRDefault="00C34670" w:rsidP="00C34670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ind w:left="851"/>
      </w:pPr>
      <w:r>
        <w:t>Федеральный государственный образовательный стандарт основного общего образования (в ред. от 31.12.2015)</w:t>
      </w:r>
    </w:p>
    <w:p w:rsidR="00C34670" w:rsidRDefault="00C34670" w:rsidP="00C34670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ind w:left="851"/>
      </w:pPr>
      <w:r>
        <w:t>Примерная основная образовательная программа основного общего образования;</w:t>
      </w:r>
    </w:p>
    <w:p w:rsidR="00C34670" w:rsidRPr="00000B00" w:rsidRDefault="00C34670" w:rsidP="00C34670">
      <w:pPr>
        <w:pStyle w:val="a4"/>
        <w:numPr>
          <w:ilvl w:val="0"/>
          <w:numId w:val="1"/>
        </w:numPr>
        <w:ind w:left="851"/>
        <w:rPr>
          <w:rFonts w:ascii="Times New Roman" w:hAnsi="Times New Roman"/>
          <w:sz w:val="24"/>
          <w:szCs w:val="24"/>
        </w:rPr>
      </w:pPr>
      <w:proofErr w:type="gramStart"/>
      <w:r w:rsidRPr="00000B00">
        <w:rPr>
          <w:rFonts w:ascii="Times New Roman" w:hAnsi="Times New Roman"/>
          <w:sz w:val="24"/>
          <w:szCs w:val="24"/>
        </w:rPr>
        <w:t>Авторской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0B00">
        <w:rPr>
          <w:rFonts w:ascii="Times New Roman" w:hAnsi="Times New Roman"/>
          <w:sz w:val="24"/>
          <w:szCs w:val="24"/>
        </w:rPr>
        <w:t xml:space="preserve"> программы по </w:t>
      </w:r>
      <w:r>
        <w:rPr>
          <w:rFonts w:ascii="Times New Roman" w:hAnsi="Times New Roman"/>
          <w:sz w:val="24"/>
          <w:szCs w:val="24"/>
        </w:rPr>
        <w:t xml:space="preserve">геометрии </w:t>
      </w:r>
      <w:r w:rsidRPr="00000B00">
        <w:rPr>
          <w:rFonts w:ascii="Times New Roman" w:hAnsi="Times New Roman"/>
          <w:sz w:val="24"/>
          <w:szCs w:val="24"/>
        </w:rPr>
        <w:t xml:space="preserve"> для 10-11 класса Т. А. </w:t>
      </w:r>
      <w:proofErr w:type="spellStart"/>
      <w:r w:rsidRPr="00000B00">
        <w:rPr>
          <w:rFonts w:ascii="Times New Roman" w:hAnsi="Times New Roman"/>
          <w:sz w:val="24"/>
          <w:szCs w:val="24"/>
        </w:rPr>
        <w:t>Бурмистровой</w:t>
      </w:r>
      <w:proofErr w:type="spellEnd"/>
      <w:r w:rsidRPr="00000B00">
        <w:rPr>
          <w:rFonts w:ascii="Times New Roman" w:hAnsi="Times New Roman"/>
          <w:sz w:val="24"/>
          <w:szCs w:val="24"/>
        </w:rPr>
        <w:t xml:space="preserve"> (Москва, «Просвещение», 2009 г.  </w:t>
      </w:r>
      <w:proofErr w:type="gramEnd"/>
    </w:p>
    <w:p w:rsidR="00C34670" w:rsidRDefault="00C34670" w:rsidP="00C34670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spacing w:after="100" w:afterAutospacing="1"/>
        <w:ind w:left="851"/>
        <w:contextualSpacing/>
      </w:pPr>
      <w:r>
        <w:t>Требований к МТО;</w:t>
      </w:r>
    </w:p>
    <w:p w:rsidR="00C34670" w:rsidRDefault="00C34670" w:rsidP="00C34670">
      <w:pPr>
        <w:numPr>
          <w:ilvl w:val="0"/>
          <w:numId w:val="1"/>
        </w:numPr>
        <w:suppressAutoHyphens w:val="0"/>
        <w:jc w:val="both"/>
      </w:pPr>
      <w:r>
        <w:rPr>
          <w:color w:val="000000"/>
        </w:rPr>
        <w:t xml:space="preserve">Федерального государственного образовательного стандарта среднего общего образования (Приказ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17.05.2012 № 413 (ред. от 31.12.2015 №1578) "Об утверждении федерального государственного образовательного стандарта среднего общего образования</w:t>
      </w:r>
      <w:proofErr w:type="gramStart"/>
      <w:r>
        <w:rPr>
          <w:color w:val="000000"/>
        </w:rPr>
        <w:t>"(</w:t>
      </w:r>
      <w:proofErr w:type="gramEnd"/>
      <w:r>
        <w:rPr>
          <w:color w:val="000000"/>
        </w:rPr>
        <w:t>Зарегистрировано в Минюсте России 07.06.2012 № 24480).</w:t>
      </w:r>
    </w:p>
    <w:p w:rsidR="00C34670" w:rsidRPr="00D370B0" w:rsidRDefault="00C34670" w:rsidP="00C34670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spacing w:after="100" w:afterAutospacing="1"/>
        <w:ind w:left="851"/>
      </w:pPr>
      <w:r>
        <w:t xml:space="preserve">Учебного плана МАОУ </w:t>
      </w:r>
      <w:proofErr w:type="spellStart"/>
      <w:r>
        <w:t>Бегишевская</w:t>
      </w:r>
      <w:proofErr w:type="spellEnd"/>
      <w:r>
        <w:t xml:space="preserve"> СОШ на 2019-2020 учебный год</w:t>
      </w:r>
      <w:r w:rsidRPr="00D370B0">
        <w:rPr>
          <w:bCs/>
        </w:rPr>
        <w:t xml:space="preserve"> </w:t>
      </w:r>
    </w:p>
    <w:p w:rsidR="00C34670" w:rsidRDefault="00C34670" w:rsidP="00C34670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spacing w:after="100" w:afterAutospacing="1"/>
        <w:ind w:left="851"/>
      </w:pPr>
      <w:r>
        <w:rPr>
          <w:bCs/>
        </w:rPr>
        <w:t xml:space="preserve">Федерального перечня учебников на 2019-2020 </w:t>
      </w:r>
      <w:proofErr w:type="spellStart"/>
      <w:r>
        <w:rPr>
          <w:bCs/>
        </w:rPr>
        <w:t>уч</w:t>
      </w:r>
      <w:proofErr w:type="gramStart"/>
      <w:r>
        <w:rPr>
          <w:bCs/>
        </w:rPr>
        <w:t>.г</w:t>
      </w:r>
      <w:proofErr w:type="gramEnd"/>
      <w:r>
        <w:rPr>
          <w:bCs/>
        </w:rPr>
        <w:t>од</w:t>
      </w:r>
      <w:proofErr w:type="spellEnd"/>
      <w:r>
        <w:rPr>
          <w:bCs/>
        </w:rPr>
        <w:t>.;</w:t>
      </w:r>
    </w:p>
    <w:p w:rsidR="00C34670" w:rsidRDefault="00C34670" w:rsidP="00C34670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spacing w:after="100" w:afterAutospacing="1"/>
        <w:ind w:left="851"/>
        <w:contextualSpacing/>
        <w:rPr>
          <w:rFonts w:eastAsiaTheme="minorHAnsi"/>
          <w:b/>
          <w:bCs/>
          <w:lang w:eastAsia="en-US"/>
        </w:rPr>
      </w:pPr>
      <w:proofErr w:type="gramStart"/>
      <w:r>
        <w:t>Реализуется в серии УМК «Геометрия 10– 11» (авторы:</w:t>
      </w:r>
      <w:proofErr w:type="gramEnd"/>
      <w:r>
        <w:t xml:space="preserve"> </w:t>
      </w:r>
      <w:proofErr w:type="spellStart"/>
      <w:proofErr w:type="gramStart"/>
      <w:r>
        <w:t>Л.С.Атанасян</w:t>
      </w:r>
      <w:proofErr w:type="spellEnd"/>
      <w:r>
        <w:t>.)</w:t>
      </w:r>
      <w:r>
        <w:rPr>
          <w:rFonts w:eastAsiaTheme="minorHAnsi"/>
          <w:b/>
          <w:bCs/>
          <w:lang w:eastAsia="en-US"/>
        </w:rPr>
        <w:t xml:space="preserve"> </w:t>
      </w:r>
      <w:proofErr w:type="gramEnd"/>
    </w:p>
    <w:p w:rsidR="00C34670" w:rsidRDefault="00C34670" w:rsidP="00C34670">
      <w:pPr>
        <w:pStyle w:val="a4"/>
        <w:autoSpaceDE w:val="0"/>
        <w:autoSpaceDN w:val="0"/>
        <w:adjustRightInd w:val="0"/>
        <w:ind w:left="85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A16666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УМК</w:t>
      </w: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Геометрия 10 класс</w:t>
      </w:r>
    </w:p>
    <w:tbl>
      <w:tblPr>
        <w:tblW w:w="0" w:type="auto"/>
        <w:tblLook w:val="01E0"/>
      </w:tblPr>
      <w:tblGrid>
        <w:gridCol w:w="1309"/>
        <w:gridCol w:w="2530"/>
        <w:gridCol w:w="5304"/>
        <w:gridCol w:w="1984"/>
        <w:gridCol w:w="3402"/>
      </w:tblGrid>
      <w:tr w:rsidR="00C34670" w:rsidRPr="00995870" w:rsidTr="00C34670">
        <w:tc>
          <w:tcPr>
            <w:tcW w:w="1309" w:type="dxa"/>
          </w:tcPr>
          <w:p w:rsidR="00C34670" w:rsidRPr="00995870" w:rsidRDefault="00C34670" w:rsidP="00BB6EC1">
            <w:pPr>
              <w:ind w:left="851"/>
              <w:jc w:val="center"/>
              <w:rPr>
                <w:b/>
              </w:rPr>
            </w:pPr>
            <w:r w:rsidRPr="00995870">
              <w:rPr>
                <w:b/>
              </w:rPr>
              <w:t>№</w:t>
            </w:r>
          </w:p>
        </w:tc>
        <w:tc>
          <w:tcPr>
            <w:tcW w:w="2530" w:type="dxa"/>
          </w:tcPr>
          <w:p w:rsidR="00C34670" w:rsidRPr="00995870" w:rsidRDefault="00C34670" w:rsidP="00BB6EC1">
            <w:pPr>
              <w:ind w:left="851"/>
              <w:jc w:val="center"/>
              <w:rPr>
                <w:b/>
              </w:rPr>
            </w:pPr>
            <w:r w:rsidRPr="00995870">
              <w:rPr>
                <w:b/>
              </w:rPr>
              <w:t>авторы</w:t>
            </w:r>
          </w:p>
        </w:tc>
        <w:tc>
          <w:tcPr>
            <w:tcW w:w="5304" w:type="dxa"/>
          </w:tcPr>
          <w:p w:rsidR="00C34670" w:rsidRPr="00995870" w:rsidRDefault="00C34670" w:rsidP="00BB6EC1">
            <w:pPr>
              <w:ind w:left="851"/>
              <w:jc w:val="center"/>
              <w:rPr>
                <w:b/>
              </w:rPr>
            </w:pPr>
            <w:r w:rsidRPr="00995870">
              <w:rPr>
                <w:b/>
              </w:rPr>
              <w:t>название</w:t>
            </w:r>
          </w:p>
        </w:tc>
        <w:tc>
          <w:tcPr>
            <w:tcW w:w="1984" w:type="dxa"/>
          </w:tcPr>
          <w:p w:rsidR="00C34670" w:rsidRPr="00995870" w:rsidRDefault="00C34670" w:rsidP="00BB6EC1">
            <w:pPr>
              <w:ind w:left="851"/>
              <w:jc w:val="center"/>
              <w:rPr>
                <w:b/>
              </w:rPr>
            </w:pPr>
            <w:r w:rsidRPr="00995870">
              <w:rPr>
                <w:b/>
              </w:rPr>
              <w:t>год издания</w:t>
            </w:r>
          </w:p>
        </w:tc>
        <w:tc>
          <w:tcPr>
            <w:tcW w:w="3402" w:type="dxa"/>
          </w:tcPr>
          <w:p w:rsidR="00C34670" w:rsidRPr="00995870" w:rsidRDefault="00C34670" w:rsidP="00BB6EC1">
            <w:pPr>
              <w:ind w:left="851"/>
              <w:jc w:val="center"/>
              <w:rPr>
                <w:b/>
              </w:rPr>
            </w:pPr>
            <w:r w:rsidRPr="00995870">
              <w:rPr>
                <w:b/>
              </w:rPr>
              <w:t>издательство</w:t>
            </w:r>
          </w:p>
        </w:tc>
      </w:tr>
      <w:tr w:rsidR="00C34670" w:rsidRPr="00995870" w:rsidTr="00C34670">
        <w:tc>
          <w:tcPr>
            <w:tcW w:w="1309" w:type="dxa"/>
          </w:tcPr>
          <w:p w:rsidR="00C34670" w:rsidRPr="00995870" w:rsidRDefault="00C34670" w:rsidP="00BB6EC1">
            <w:pPr>
              <w:ind w:left="851"/>
              <w:jc w:val="center"/>
            </w:pPr>
            <w:r w:rsidRPr="00995870">
              <w:t>1</w:t>
            </w:r>
          </w:p>
        </w:tc>
        <w:tc>
          <w:tcPr>
            <w:tcW w:w="2530" w:type="dxa"/>
          </w:tcPr>
          <w:p w:rsidR="00C34670" w:rsidRPr="00995870" w:rsidRDefault="00C34670" w:rsidP="00BB6EC1">
            <w:pPr>
              <w:ind w:left="851"/>
            </w:pPr>
            <w:proofErr w:type="spellStart"/>
            <w:r w:rsidRPr="00995870">
              <w:t>Атанасян</w:t>
            </w:r>
            <w:proofErr w:type="spellEnd"/>
            <w:r w:rsidRPr="00995870">
              <w:t xml:space="preserve"> Л.С. и др.</w:t>
            </w:r>
          </w:p>
        </w:tc>
        <w:tc>
          <w:tcPr>
            <w:tcW w:w="5304" w:type="dxa"/>
          </w:tcPr>
          <w:p w:rsidR="00C34670" w:rsidRPr="00995870" w:rsidRDefault="00C34670" w:rsidP="00BB6EC1">
            <w:pPr>
              <w:ind w:left="851"/>
            </w:pPr>
            <w:r w:rsidRPr="00995870">
              <w:t>Геометрия 10-11. Учебник для общеобразовательных учреждений.</w:t>
            </w:r>
          </w:p>
        </w:tc>
        <w:tc>
          <w:tcPr>
            <w:tcW w:w="1984" w:type="dxa"/>
          </w:tcPr>
          <w:p w:rsidR="00C34670" w:rsidRPr="00995870" w:rsidRDefault="00C34670" w:rsidP="00BB6EC1">
            <w:pPr>
              <w:ind w:left="851"/>
              <w:jc w:val="center"/>
            </w:pPr>
            <w:r w:rsidRPr="00995870">
              <w:t>2017</w:t>
            </w:r>
          </w:p>
        </w:tc>
        <w:tc>
          <w:tcPr>
            <w:tcW w:w="3402" w:type="dxa"/>
          </w:tcPr>
          <w:p w:rsidR="00C34670" w:rsidRPr="00995870" w:rsidRDefault="00C34670" w:rsidP="00BB6EC1">
            <w:pPr>
              <w:ind w:left="851"/>
              <w:jc w:val="both"/>
            </w:pPr>
            <w:r w:rsidRPr="00995870">
              <w:t>М. «Просвещение»</w:t>
            </w:r>
          </w:p>
        </w:tc>
      </w:tr>
      <w:tr w:rsidR="00C34670" w:rsidRPr="00995870" w:rsidTr="00C34670">
        <w:tc>
          <w:tcPr>
            <w:tcW w:w="1309" w:type="dxa"/>
          </w:tcPr>
          <w:p w:rsidR="00C34670" w:rsidRPr="00995870" w:rsidRDefault="00C34670" w:rsidP="00BB6EC1">
            <w:pPr>
              <w:ind w:left="851"/>
              <w:jc w:val="center"/>
            </w:pPr>
            <w:r w:rsidRPr="00995870">
              <w:t>2</w:t>
            </w:r>
          </w:p>
        </w:tc>
        <w:tc>
          <w:tcPr>
            <w:tcW w:w="2530" w:type="dxa"/>
          </w:tcPr>
          <w:p w:rsidR="00C34670" w:rsidRPr="00995870" w:rsidRDefault="00C34670" w:rsidP="00BB6EC1">
            <w:pPr>
              <w:ind w:left="851"/>
            </w:pPr>
            <w:r w:rsidRPr="00995870">
              <w:t>Айвазян Д.Ф. и др.</w:t>
            </w:r>
          </w:p>
        </w:tc>
        <w:tc>
          <w:tcPr>
            <w:tcW w:w="5304" w:type="dxa"/>
          </w:tcPr>
          <w:p w:rsidR="00C34670" w:rsidRPr="00995870" w:rsidRDefault="00C34670" w:rsidP="00BB6EC1">
            <w:pPr>
              <w:ind w:left="851"/>
            </w:pPr>
            <w:r w:rsidRPr="00995870">
              <w:t>Поурочные разработки по геометрии 11 класс.</w:t>
            </w:r>
          </w:p>
        </w:tc>
        <w:tc>
          <w:tcPr>
            <w:tcW w:w="1984" w:type="dxa"/>
          </w:tcPr>
          <w:p w:rsidR="00C34670" w:rsidRPr="00995870" w:rsidRDefault="00C34670" w:rsidP="00BB6EC1">
            <w:pPr>
              <w:ind w:left="851"/>
              <w:jc w:val="center"/>
            </w:pPr>
            <w:r w:rsidRPr="00995870">
              <w:t>2013</w:t>
            </w:r>
          </w:p>
        </w:tc>
        <w:tc>
          <w:tcPr>
            <w:tcW w:w="3402" w:type="dxa"/>
          </w:tcPr>
          <w:p w:rsidR="00C34670" w:rsidRPr="00995870" w:rsidRDefault="00C34670" w:rsidP="00BB6EC1">
            <w:pPr>
              <w:ind w:left="851"/>
              <w:jc w:val="both"/>
            </w:pPr>
            <w:r w:rsidRPr="00995870">
              <w:t>«Учитель – АСТ»</w:t>
            </w:r>
          </w:p>
        </w:tc>
      </w:tr>
      <w:tr w:rsidR="00C34670" w:rsidRPr="00995870" w:rsidTr="00C34670">
        <w:tc>
          <w:tcPr>
            <w:tcW w:w="1309" w:type="dxa"/>
          </w:tcPr>
          <w:p w:rsidR="00C34670" w:rsidRPr="00995870" w:rsidRDefault="00C34670" w:rsidP="00BB6EC1">
            <w:pPr>
              <w:ind w:left="851"/>
              <w:jc w:val="center"/>
            </w:pPr>
            <w:r>
              <w:t>3</w:t>
            </w:r>
          </w:p>
        </w:tc>
        <w:tc>
          <w:tcPr>
            <w:tcW w:w="2530" w:type="dxa"/>
          </w:tcPr>
          <w:p w:rsidR="00C34670" w:rsidRPr="00995870" w:rsidRDefault="00C34670" w:rsidP="00BB6EC1">
            <w:pPr>
              <w:ind w:left="851"/>
            </w:pPr>
            <w:r w:rsidRPr="00995870">
              <w:t>Саакян С.М. и др.</w:t>
            </w:r>
          </w:p>
        </w:tc>
        <w:tc>
          <w:tcPr>
            <w:tcW w:w="5304" w:type="dxa"/>
          </w:tcPr>
          <w:p w:rsidR="00C34670" w:rsidRPr="00995870" w:rsidRDefault="00C34670" w:rsidP="00BB6EC1">
            <w:pPr>
              <w:ind w:left="851"/>
              <w:jc w:val="both"/>
            </w:pPr>
            <w:r w:rsidRPr="00995870">
              <w:t>Изучение геометрии в 10-11 классах. Метод</w:t>
            </w:r>
            <w:proofErr w:type="gramStart"/>
            <w:r w:rsidRPr="00995870">
              <w:t>.</w:t>
            </w:r>
            <w:proofErr w:type="gramEnd"/>
            <w:r w:rsidRPr="00995870">
              <w:t xml:space="preserve"> </w:t>
            </w:r>
            <w:proofErr w:type="gramStart"/>
            <w:r w:rsidRPr="00995870">
              <w:t>р</w:t>
            </w:r>
            <w:proofErr w:type="gramEnd"/>
            <w:r w:rsidRPr="00995870">
              <w:t xml:space="preserve">екомендации к учебнику. Книга для учителя. </w:t>
            </w:r>
          </w:p>
        </w:tc>
        <w:tc>
          <w:tcPr>
            <w:tcW w:w="1984" w:type="dxa"/>
          </w:tcPr>
          <w:p w:rsidR="00C34670" w:rsidRPr="00995870" w:rsidRDefault="00C34670" w:rsidP="00BB6EC1">
            <w:pPr>
              <w:ind w:left="851"/>
              <w:jc w:val="center"/>
            </w:pPr>
            <w:r w:rsidRPr="00995870">
              <w:t>2003</w:t>
            </w:r>
          </w:p>
        </w:tc>
        <w:tc>
          <w:tcPr>
            <w:tcW w:w="3402" w:type="dxa"/>
          </w:tcPr>
          <w:p w:rsidR="00C34670" w:rsidRPr="00995870" w:rsidRDefault="00C34670" w:rsidP="00BB6EC1">
            <w:pPr>
              <w:ind w:left="851"/>
              <w:jc w:val="both"/>
            </w:pPr>
            <w:r w:rsidRPr="00995870">
              <w:t>М. «Просвещение»</w:t>
            </w:r>
          </w:p>
        </w:tc>
      </w:tr>
    </w:tbl>
    <w:p w:rsidR="00C34670" w:rsidRDefault="00C34670" w:rsidP="00C34670">
      <w:pPr>
        <w:pStyle w:val="a4"/>
        <w:autoSpaceDE w:val="0"/>
        <w:autoSpaceDN w:val="0"/>
        <w:adjustRightInd w:val="0"/>
        <w:ind w:left="85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C34670" w:rsidRPr="00D370B0" w:rsidRDefault="00C34670" w:rsidP="00C34670">
      <w:pPr>
        <w:pStyle w:val="dash0410005f0431005f0437005f0430005f0446005f0020005f0441005f043f005f0438005f0441005f043a005f0430"/>
        <w:tabs>
          <w:tab w:val="left" w:pos="0"/>
          <w:tab w:val="left" w:pos="851"/>
        </w:tabs>
        <w:spacing w:after="100" w:afterAutospacing="1"/>
        <w:ind w:left="851" w:firstLine="0"/>
        <w:contextualSpacing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</w:t>
      </w:r>
      <w:r w:rsidRPr="00D370B0">
        <w:rPr>
          <w:b/>
          <w:sz w:val="28"/>
          <w:szCs w:val="28"/>
        </w:rPr>
        <w:t>Количество часов,</w:t>
      </w:r>
      <w:r>
        <w:rPr>
          <w:b/>
          <w:sz w:val="28"/>
          <w:szCs w:val="28"/>
        </w:rPr>
        <w:t xml:space="preserve"> отводимое на изучение предмета</w:t>
      </w:r>
    </w:p>
    <w:p w:rsidR="00C34670" w:rsidRDefault="00C34670" w:rsidP="00C34670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851" w:firstLine="0"/>
        <w:contextualSpacing/>
      </w:pPr>
      <w:r>
        <w:t>Программа рассчитана на 68 час/год (2 час/</w:t>
      </w:r>
      <w:proofErr w:type="spellStart"/>
      <w:r>
        <w:t>нед</w:t>
      </w:r>
      <w:proofErr w:type="spellEnd"/>
      <w:r>
        <w:t>.) в 10  классе в соответствии с Годовым календарным учебным графиком работы школы на 2019-2020 учебный год</w:t>
      </w:r>
      <w:r>
        <w:rPr>
          <w:rFonts w:eastAsia="Batang"/>
        </w:rPr>
        <w:t xml:space="preserve"> и соответствует  учебному плану школы</w:t>
      </w:r>
      <w:r>
        <w:t>.</w:t>
      </w:r>
    </w:p>
    <w:p w:rsidR="00C34670" w:rsidRDefault="00C34670" w:rsidP="00C34670">
      <w:pPr>
        <w:tabs>
          <w:tab w:val="left" w:pos="0"/>
        </w:tabs>
        <w:ind w:left="851"/>
        <w:contextualSpacing/>
        <w:jc w:val="both"/>
        <w:rPr>
          <w:b/>
        </w:rPr>
      </w:pPr>
    </w:p>
    <w:p w:rsidR="00C34670" w:rsidRDefault="00C34670" w:rsidP="00C34670">
      <w:pPr>
        <w:ind w:left="851"/>
        <w:jc w:val="both"/>
        <w:rPr>
          <w:b/>
          <w:sz w:val="28"/>
          <w:szCs w:val="28"/>
        </w:rPr>
      </w:pPr>
    </w:p>
    <w:p w:rsidR="00C34670" w:rsidRDefault="00C34670" w:rsidP="00C34670">
      <w:pPr>
        <w:ind w:left="851"/>
        <w:jc w:val="both"/>
        <w:rPr>
          <w:b/>
          <w:sz w:val="28"/>
          <w:szCs w:val="28"/>
        </w:rPr>
      </w:pPr>
      <w:r w:rsidRPr="00D370B0">
        <w:rPr>
          <w:b/>
          <w:sz w:val="28"/>
          <w:szCs w:val="28"/>
        </w:rPr>
        <w:t>Ц</w:t>
      </w:r>
      <w:r>
        <w:rPr>
          <w:b/>
          <w:sz w:val="28"/>
          <w:szCs w:val="28"/>
        </w:rPr>
        <w:t>ель и задачи изучения предмета</w:t>
      </w:r>
    </w:p>
    <w:p w:rsidR="00C34670" w:rsidRPr="005404F4" w:rsidRDefault="00C34670" w:rsidP="00C34670">
      <w:pPr>
        <w:pStyle w:val="c11"/>
        <w:ind w:left="851"/>
        <w:jc w:val="both"/>
      </w:pPr>
      <w:r w:rsidRPr="005404F4">
        <w:rPr>
          <w:rStyle w:val="c2"/>
        </w:rPr>
        <w:t xml:space="preserve">Изучение математики в старшей школе на базовом уровне направлено на достижение следующих целей: </w:t>
      </w:r>
    </w:p>
    <w:p w:rsidR="00C34670" w:rsidRPr="005404F4" w:rsidRDefault="00C34670" w:rsidP="00C34670">
      <w:pPr>
        <w:pStyle w:val="c25c15"/>
        <w:ind w:left="851"/>
        <w:jc w:val="both"/>
      </w:pPr>
      <w:r w:rsidRPr="005404F4">
        <w:rPr>
          <w:rStyle w:val="c2c7"/>
        </w:rPr>
        <w:lastRenderedPageBreak/>
        <w:t xml:space="preserve">  - формирование представлений</w:t>
      </w:r>
      <w:r w:rsidRPr="005404F4">
        <w:rPr>
          <w:rStyle w:val="c2"/>
        </w:rPr>
        <w:t xml:space="preserve"> о математике как универсальном языке науки, средстве моделирования явлений и процессов, об идеях и методах математики; </w:t>
      </w:r>
    </w:p>
    <w:p w:rsidR="00C34670" w:rsidRPr="005404F4" w:rsidRDefault="00C34670" w:rsidP="00C34670">
      <w:pPr>
        <w:pStyle w:val="c15c25"/>
        <w:ind w:left="851"/>
        <w:jc w:val="both"/>
      </w:pPr>
      <w:r w:rsidRPr="005404F4">
        <w:rPr>
          <w:rStyle w:val="c2c7"/>
        </w:rPr>
        <w:t xml:space="preserve">   - развитие </w:t>
      </w:r>
      <w:r w:rsidRPr="005404F4">
        <w:rPr>
          <w:rStyle w:val="c2"/>
        </w:rPr>
        <w:t>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</w:r>
    </w:p>
    <w:p w:rsidR="00C34670" w:rsidRPr="005404F4" w:rsidRDefault="00C34670" w:rsidP="00C34670">
      <w:pPr>
        <w:pStyle w:val="c25c15"/>
        <w:ind w:left="851"/>
        <w:jc w:val="both"/>
      </w:pPr>
      <w:r w:rsidRPr="005404F4">
        <w:rPr>
          <w:rStyle w:val="c2c7"/>
        </w:rPr>
        <w:t xml:space="preserve">  - овладение математическими знаниями и умениями</w:t>
      </w:r>
      <w:r w:rsidRPr="005404F4">
        <w:rPr>
          <w:rStyle w:val="c2"/>
        </w:rPr>
        <w:t>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C34670" w:rsidRPr="005404F4" w:rsidRDefault="00C34670" w:rsidP="00C34670">
      <w:pPr>
        <w:pStyle w:val="c25c15"/>
        <w:ind w:left="851"/>
        <w:jc w:val="both"/>
      </w:pPr>
      <w:r w:rsidRPr="005404F4">
        <w:rPr>
          <w:rStyle w:val="c2c7"/>
        </w:rPr>
        <w:t xml:space="preserve">  - воспитание </w:t>
      </w:r>
      <w:r w:rsidRPr="005404F4">
        <w:rPr>
          <w:rStyle w:val="c2"/>
        </w:rPr>
        <w:t>средствами математики культуры личности: отношения к математике как части общечеловеческой культуры: знакомство с историей развития математики, эволюцией математических идей, понимания значимости математики для общественного прогресса.</w:t>
      </w:r>
    </w:p>
    <w:p w:rsidR="00C34670" w:rsidRPr="009D1360" w:rsidRDefault="00C34670" w:rsidP="00C34670">
      <w:pPr>
        <w:pStyle w:val="c11"/>
        <w:ind w:left="851"/>
        <w:jc w:val="both"/>
        <w:outlineLvl w:val="0"/>
        <w:rPr>
          <w:b/>
          <w:sz w:val="28"/>
          <w:szCs w:val="28"/>
        </w:rPr>
      </w:pPr>
      <w:proofErr w:type="spellStart"/>
      <w:r w:rsidRPr="009D1360">
        <w:rPr>
          <w:rStyle w:val="c2c7"/>
          <w:b/>
          <w:sz w:val="28"/>
          <w:szCs w:val="28"/>
        </w:rPr>
        <w:t>Общеучебные</w:t>
      </w:r>
      <w:proofErr w:type="spellEnd"/>
      <w:r w:rsidRPr="009D1360">
        <w:rPr>
          <w:rStyle w:val="c2c7"/>
          <w:b/>
          <w:sz w:val="28"/>
          <w:szCs w:val="28"/>
        </w:rPr>
        <w:t xml:space="preserve"> умения, навыки и способы деятельности</w:t>
      </w:r>
    </w:p>
    <w:p w:rsidR="00C34670" w:rsidRPr="005404F4" w:rsidRDefault="00C34670" w:rsidP="00C34670">
      <w:pPr>
        <w:pStyle w:val="c11"/>
        <w:ind w:left="851" w:firstLine="708"/>
        <w:jc w:val="both"/>
      </w:pPr>
      <w:r w:rsidRPr="005404F4">
        <w:rPr>
          <w:rStyle w:val="c2"/>
        </w:rPr>
        <w:t>В ходе освоения содержания геометрического образования учащиеся овладевают разнообразными способами деятельности, приобретают и совершенствуют опыт:</w:t>
      </w:r>
    </w:p>
    <w:p w:rsidR="00C34670" w:rsidRPr="005404F4" w:rsidRDefault="00C34670" w:rsidP="00C34670">
      <w:pPr>
        <w:pStyle w:val="c11"/>
        <w:ind w:left="851"/>
        <w:jc w:val="both"/>
      </w:pPr>
      <w:r w:rsidRPr="005404F4">
        <w:rPr>
          <w:rStyle w:val="c2"/>
        </w:rPr>
        <w:t xml:space="preserve">   - построения и исследования математических моделей для описания и решения прикладных задач, задач из смежных дисциплин; </w:t>
      </w:r>
    </w:p>
    <w:p w:rsidR="00C34670" w:rsidRPr="005404F4" w:rsidRDefault="00C34670" w:rsidP="00C34670">
      <w:pPr>
        <w:pStyle w:val="c11"/>
        <w:ind w:left="851"/>
        <w:jc w:val="both"/>
      </w:pPr>
      <w:r w:rsidRPr="005404F4">
        <w:rPr>
          <w:rStyle w:val="c2"/>
        </w:rPr>
        <w:t xml:space="preserve">  - выполнения и самостоятельного составления алгоритмических предписаний и инструкций на математическом материале; выполнения расчетов практического характера; использования математических формул и самостоятельного составления формул на основе обобщения частных случаев и эксперимента;</w:t>
      </w:r>
    </w:p>
    <w:p w:rsidR="00C34670" w:rsidRPr="005404F4" w:rsidRDefault="00C34670" w:rsidP="00C34670">
      <w:pPr>
        <w:pStyle w:val="c11"/>
        <w:ind w:left="851"/>
        <w:jc w:val="both"/>
      </w:pPr>
      <w:r w:rsidRPr="005404F4">
        <w:rPr>
          <w:rStyle w:val="c2"/>
        </w:rPr>
        <w:t xml:space="preserve">  - самостоятельной работы с источниками информации, обобщения и систематизации полученной информации, интегрирования ее в личный опыт;</w:t>
      </w:r>
    </w:p>
    <w:p w:rsidR="00C34670" w:rsidRPr="005404F4" w:rsidRDefault="00C34670" w:rsidP="00C34670">
      <w:pPr>
        <w:pStyle w:val="c11"/>
        <w:ind w:left="851"/>
        <w:jc w:val="both"/>
      </w:pPr>
      <w:r w:rsidRPr="005404F4">
        <w:rPr>
          <w:rStyle w:val="c2"/>
        </w:rPr>
        <w:t xml:space="preserve">  - проведения доказательных рассуждений, логического обоснования выводов, различения доказанных и недоказанных утверждений, аргументированных и эмоционально убедительных суждений;</w:t>
      </w:r>
    </w:p>
    <w:p w:rsidR="00C34670" w:rsidRPr="005404F4" w:rsidRDefault="00C34670" w:rsidP="00C34670">
      <w:pPr>
        <w:pStyle w:val="c11"/>
        <w:ind w:left="851"/>
        <w:jc w:val="both"/>
      </w:pPr>
      <w:r w:rsidRPr="005404F4">
        <w:rPr>
          <w:rStyle w:val="c2"/>
        </w:rPr>
        <w:t xml:space="preserve">   - самостоятельной и коллективной деятельности, включения своих результатов в результаты работы группы, соотнесение своего мнения с мнением других участников учебного коллектива и мнением авторитетных источников.</w:t>
      </w:r>
    </w:p>
    <w:p w:rsidR="00C34670" w:rsidRDefault="00C34670" w:rsidP="00C34670">
      <w:pPr>
        <w:pStyle w:val="a4"/>
        <w:tabs>
          <w:tab w:val="left" w:pos="0"/>
        </w:tabs>
        <w:ind w:left="851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разделы</w:t>
      </w:r>
    </w:p>
    <w:p w:rsidR="00C34670" w:rsidRDefault="00C34670" w:rsidP="00C34670">
      <w:pPr>
        <w:pStyle w:val="a4"/>
        <w:tabs>
          <w:tab w:val="left" w:pos="0"/>
        </w:tabs>
        <w:ind w:left="851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 класс</w:t>
      </w:r>
    </w:p>
    <w:p w:rsidR="00C34670" w:rsidRPr="008B658B" w:rsidRDefault="00C34670" w:rsidP="00C34670">
      <w:pPr>
        <w:pStyle w:val="c3"/>
        <w:ind w:left="851"/>
        <w:jc w:val="both"/>
        <w:outlineLvl w:val="0"/>
      </w:pPr>
      <w:r w:rsidRPr="008B658B">
        <w:rPr>
          <w:rStyle w:val="c2c7"/>
        </w:rPr>
        <w:t>Введение (5 час).</w:t>
      </w:r>
    </w:p>
    <w:p w:rsidR="00C34670" w:rsidRPr="008B658B" w:rsidRDefault="00C34670" w:rsidP="00C34670">
      <w:pPr>
        <w:pStyle w:val="c3"/>
        <w:ind w:left="851"/>
        <w:jc w:val="both"/>
        <w:outlineLvl w:val="0"/>
      </w:pPr>
      <w:r w:rsidRPr="008B658B">
        <w:rPr>
          <w:rStyle w:val="c2c7"/>
        </w:rPr>
        <w:lastRenderedPageBreak/>
        <w:t xml:space="preserve">Параллельность прямых и плоскостей (19 часов, из них 2 часа контрольные работы, 1 час зачет). </w:t>
      </w:r>
    </w:p>
    <w:p w:rsidR="00C34670" w:rsidRPr="008B658B" w:rsidRDefault="00C34670" w:rsidP="00C34670">
      <w:pPr>
        <w:pStyle w:val="c3"/>
        <w:ind w:left="851"/>
        <w:jc w:val="both"/>
      </w:pPr>
      <w:r w:rsidRPr="008B658B">
        <w:rPr>
          <w:rStyle w:val="c2"/>
        </w:rPr>
        <w:t xml:space="preserve">  </w:t>
      </w:r>
      <w:r w:rsidRPr="008B658B">
        <w:rPr>
          <w:rStyle w:val="c2c7"/>
        </w:rPr>
        <w:t xml:space="preserve">Перпендикулярность прямых и плоскостей (20 час, из них 1 час контрольная работа, 1 час зачет). </w:t>
      </w:r>
    </w:p>
    <w:p w:rsidR="00C34670" w:rsidRPr="008B658B" w:rsidRDefault="00C34670" w:rsidP="00C34670">
      <w:pPr>
        <w:pStyle w:val="c3"/>
        <w:ind w:left="851"/>
        <w:jc w:val="both"/>
        <w:outlineLvl w:val="0"/>
      </w:pPr>
      <w:r w:rsidRPr="008B658B">
        <w:rPr>
          <w:rStyle w:val="c2c7"/>
        </w:rPr>
        <w:t xml:space="preserve">Многогранники (12 часов, из них 1 час контрольная работа). </w:t>
      </w:r>
    </w:p>
    <w:p w:rsidR="00C34670" w:rsidRPr="008B658B" w:rsidRDefault="00C34670" w:rsidP="00C34670">
      <w:pPr>
        <w:pStyle w:val="c3"/>
        <w:ind w:left="851"/>
        <w:jc w:val="both"/>
      </w:pPr>
      <w:r w:rsidRPr="008B658B">
        <w:rPr>
          <w:rStyle w:val="c2"/>
        </w:rPr>
        <w:t xml:space="preserve">  </w:t>
      </w:r>
      <w:r w:rsidRPr="008B658B">
        <w:rPr>
          <w:rStyle w:val="c2c7"/>
        </w:rPr>
        <w:t>Векторы в пространстве (7 часов, из них 1 час контрольная работа).</w:t>
      </w:r>
    </w:p>
    <w:p w:rsidR="00C34670" w:rsidRPr="008B658B" w:rsidRDefault="00C34670" w:rsidP="00C34670">
      <w:pPr>
        <w:pStyle w:val="c3"/>
        <w:ind w:left="851"/>
        <w:jc w:val="both"/>
        <w:outlineLvl w:val="0"/>
      </w:pPr>
      <w:r w:rsidRPr="008B658B">
        <w:rPr>
          <w:rStyle w:val="c2c7"/>
        </w:rPr>
        <w:t>Повторение курса геометрии 10 класса (5  часов)</w:t>
      </w:r>
    </w:p>
    <w:p w:rsidR="00FF4AC9" w:rsidRDefault="00FF4AC9" w:rsidP="00FF4AC9">
      <w:pPr>
        <w:pStyle w:val="a4"/>
        <w:tabs>
          <w:tab w:val="left" w:pos="0"/>
        </w:tabs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Периодичность и формы текущего контроля и промежуточной аттестации.</w:t>
      </w:r>
    </w:p>
    <w:p w:rsidR="00FF4AC9" w:rsidRDefault="00FF4AC9" w:rsidP="00FF4AC9">
      <w:pPr>
        <w:pStyle w:val="a4"/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изучения курса рекомендуется классно-урочная система с использованием различных технологий: развивающего обучения, обучения в сотрудничестве, проблемного обучения, развития исследовательских навыков,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и т.д. Основными методами проверки знаний и </w:t>
      </w:r>
      <w:proofErr w:type="gramStart"/>
      <w:r>
        <w:rPr>
          <w:rFonts w:ascii="Times New Roman" w:hAnsi="Times New Roman"/>
          <w:sz w:val="24"/>
          <w:szCs w:val="24"/>
        </w:rPr>
        <w:t>умений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по геометрии  являются устный опрос, письменные и контрольные работы. К письменным формам контроля относятся: физические диктанты, самостоятельные и контрольные работы, тесты. Виды   контроля   знаний,   умений,  навыков  обучающихся - текущий,  тематический,  итоговый – итоговая контрольная работа. Рабочая программа предусматривает выполнение практической части курса: </w:t>
      </w:r>
    </w:p>
    <w:p w:rsidR="00FF4AC9" w:rsidRDefault="00FF4AC9" w:rsidP="00FF4AC9">
      <w:pPr>
        <w:pStyle w:val="a4"/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 класс- 6 контрольных работ </w:t>
      </w:r>
    </w:p>
    <w:p w:rsidR="00C34670" w:rsidRPr="00481524" w:rsidRDefault="00C34670" w:rsidP="00C34670">
      <w:pPr>
        <w:pStyle w:val="a4"/>
        <w:tabs>
          <w:tab w:val="left" w:pos="0"/>
        </w:tabs>
        <w:ind w:firstLine="709"/>
      </w:pPr>
    </w:p>
    <w:p w:rsidR="006D1366" w:rsidRDefault="006D1366"/>
    <w:sectPr w:rsidR="006D1366" w:rsidSect="006671D5">
      <w:pgSz w:w="16838" w:h="11906" w:orient="landscape"/>
      <w:pgMar w:top="568" w:right="720" w:bottom="720" w:left="72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C5B03"/>
    <w:multiLevelType w:val="hybridMultilevel"/>
    <w:tmpl w:val="9BD6D32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34670"/>
    <w:rsid w:val="00035FAA"/>
    <w:rsid w:val="004E6C98"/>
    <w:rsid w:val="005B010F"/>
    <w:rsid w:val="006D1366"/>
    <w:rsid w:val="00857F04"/>
    <w:rsid w:val="00C34670"/>
    <w:rsid w:val="00D3049F"/>
    <w:rsid w:val="00FF4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6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C34670"/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3"/>
    <w:uiPriority w:val="99"/>
    <w:qFormat/>
    <w:rsid w:val="00C3467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C34670"/>
    <w:pPr>
      <w:suppressAutoHyphens w:val="0"/>
      <w:ind w:left="720" w:firstLine="700"/>
      <w:jc w:val="both"/>
    </w:pPr>
    <w:rPr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C34670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paragraph" w:customStyle="1" w:styleId="c11">
    <w:name w:val="c11"/>
    <w:basedOn w:val="a"/>
    <w:rsid w:val="00C3467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5c15">
    <w:name w:val="c25 c15"/>
    <w:basedOn w:val="a"/>
    <w:rsid w:val="00C3467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5c25">
    <w:name w:val="c15 c25"/>
    <w:basedOn w:val="a"/>
    <w:rsid w:val="00C3467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">
    <w:name w:val="c2"/>
    <w:basedOn w:val="a0"/>
    <w:rsid w:val="00C34670"/>
  </w:style>
  <w:style w:type="character" w:customStyle="1" w:styleId="c2c7">
    <w:name w:val="c2 c7"/>
    <w:basedOn w:val="a0"/>
    <w:rsid w:val="00C34670"/>
  </w:style>
  <w:style w:type="paragraph" w:customStyle="1" w:styleId="c3">
    <w:name w:val="c3"/>
    <w:basedOn w:val="a"/>
    <w:rsid w:val="00C3467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04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049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7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760</Words>
  <Characters>4334</Characters>
  <Application>Microsoft Office Word</Application>
  <DocSecurity>0</DocSecurity>
  <Lines>36</Lines>
  <Paragraphs>10</Paragraphs>
  <ScaleCrop>false</ScaleCrop>
  <Company>HP</Company>
  <LinksUpToDate>false</LinksUpToDate>
  <CharactersWithSpaces>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Наталья Трушникова</cp:lastModifiedBy>
  <cp:revision>6</cp:revision>
  <dcterms:created xsi:type="dcterms:W3CDTF">2021-01-25T03:46:00Z</dcterms:created>
  <dcterms:modified xsi:type="dcterms:W3CDTF">2021-11-24T10:59:00Z</dcterms:modified>
</cp:coreProperties>
</file>