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6FA" w:rsidRPr="004611C8" w:rsidRDefault="00BF76FA" w:rsidP="00BF76FA">
      <w:pPr>
        <w:pStyle w:val="a4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611C8">
        <w:rPr>
          <w:rFonts w:ascii="Times New Roman" w:hAnsi="Times New Roman"/>
          <w:sz w:val="28"/>
          <w:szCs w:val="28"/>
        </w:rPr>
        <w:t>средняя  общеобразовательная школа, филиал</w:t>
      </w:r>
    </w:p>
    <w:p w:rsidR="00BF76FA" w:rsidRPr="004611C8" w:rsidRDefault="00BF76FA" w:rsidP="00BF76FA">
      <w:pPr>
        <w:pStyle w:val="a4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r w:rsidRPr="004611C8">
        <w:rPr>
          <w:rFonts w:ascii="Times New Roman" w:hAnsi="Times New Roman"/>
          <w:sz w:val="28"/>
          <w:szCs w:val="28"/>
        </w:rPr>
        <w:t>муниципального автономного общеобразовательного учреждения</w:t>
      </w:r>
    </w:p>
    <w:p w:rsidR="00BF76FA" w:rsidRPr="004611C8" w:rsidRDefault="00BF76FA" w:rsidP="00BF76FA">
      <w:pPr>
        <w:pStyle w:val="a4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/>
          <w:sz w:val="28"/>
          <w:szCs w:val="28"/>
        </w:rPr>
        <w:t xml:space="preserve">  средняя  общеобразовательная школа</w:t>
      </w:r>
    </w:p>
    <w:p w:rsidR="00BF76FA" w:rsidRPr="004611C8" w:rsidRDefault="00BF76FA" w:rsidP="00BF76FA">
      <w:pPr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/>
          <w:sz w:val="28"/>
          <w:szCs w:val="28"/>
        </w:rPr>
        <w:t xml:space="preserve"> района Тюменской области</w:t>
      </w:r>
    </w:p>
    <w:p w:rsidR="00BF76FA" w:rsidRDefault="00BF76FA" w:rsidP="00BF76FA">
      <w:pPr>
        <w:spacing w:after="0" w:line="240" w:lineRule="auto"/>
        <w:jc w:val="right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9001125" cy="2124075"/>
            <wp:effectExtent l="0" t="0" r="9525" b="9525"/>
            <wp:docPr id="1" name="Рисунок 1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6FA" w:rsidRDefault="00BF76FA" w:rsidP="00BF76F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F76FA" w:rsidRDefault="00BF76FA" w:rsidP="00BF76F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F76FA" w:rsidRDefault="00BF76FA" w:rsidP="00BF76F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F76FA" w:rsidRPr="009F4144" w:rsidRDefault="00BF76FA" w:rsidP="00BF76F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Аннотация к а</w:t>
      </w:r>
      <w:r w:rsidRPr="009F4144">
        <w:rPr>
          <w:rFonts w:ascii="Times New Roman" w:hAnsi="Times New Roman"/>
          <w:b/>
          <w:sz w:val="32"/>
          <w:szCs w:val="32"/>
        </w:rPr>
        <w:t>даптированн</w:t>
      </w:r>
      <w:r>
        <w:rPr>
          <w:rFonts w:ascii="Times New Roman" w:hAnsi="Times New Roman"/>
          <w:b/>
          <w:sz w:val="32"/>
          <w:szCs w:val="32"/>
        </w:rPr>
        <w:t>ой</w:t>
      </w:r>
      <w:r w:rsidRPr="009F4144">
        <w:rPr>
          <w:rFonts w:ascii="Times New Roman" w:hAnsi="Times New Roman"/>
          <w:b/>
          <w:sz w:val="32"/>
          <w:szCs w:val="32"/>
        </w:rPr>
        <w:t xml:space="preserve"> основн</w:t>
      </w:r>
      <w:r>
        <w:rPr>
          <w:rFonts w:ascii="Times New Roman" w:hAnsi="Times New Roman"/>
          <w:b/>
          <w:sz w:val="32"/>
          <w:szCs w:val="32"/>
        </w:rPr>
        <w:t>ой</w:t>
      </w:r>
      <w:r w:rsidRPr="009F4144">
        <w:rPr>
          <w:rFonts w:ascii="Times New Roman" w:hAnsi="Times New Roman"/>
          <w:b/>
          <w:sz w:val="32"/>
          <w:szCs w:val="32"/>
        </w:rPr>
        <w:t xml:space="preserve"> общеобразовательн</w:t>
      </w:r>
      <w:r>
        <w:rPr>
          <w:rFonts w:ascii="Times New Roman" w:hAnsi="Times New Roman"/>
          <w:b/>
          <w:sz w:val="32"/>
          <w:szCs w:val="32"/>
        </w:rPr>
        <w:t>ой</w:t>
      </w:r>
      <w:r w:rsidRPr="009F4144">
        <w:rPr>
          <w:rFonts w:ascii="Times New Roman" w:hAnsi="Times New Roman"/>
          <w:b/>
          <w:sz w:val="32"/>
          <w:szCs w:val="32"/>
        </w:rPr>
        <w:t xml:space="preserve"> рабоч</w:t>
      </w:r>
      <w:r>
        <w:rPr>
          <w:rFonts w:ascii="Times New Roman" w:hAnsi="Times New Roman"/>
          <w:b/>
          <w:sz w:val="32"/>
          <w:szCs w:val="32"/>
        </w:rPr>
        <w:t>ей</w:t>
      </w:r>
      <w:r w:rsidRPr="009F4144">
        <w:rPr>
          <w:rFonts w:ascii="Times New Roman" w:hAnsi="Times New Roman"/>
          <w:b/>
          <w:sz w:val="32"/>
          <w:szCs w:val="32"/>
        </w:rPr>
        <w:t xml:space="preserve"> программ</w:t>
      </w:r>
      <w:r>
        <w:rPr>
          <w:rFonts w:ascii="Times New Roman" w:hAnsi="Times New Roman"/>
          <w:b/>
          <w:sz w:val="32"/>
          <w:szCs w:val="32"/>
        </w:rPr>
        <w:t>е</w:t>
      </w:r>
    </w:p>
    <w:p w:rsidR="00BF76FA" w:rsidRPr="009F4144" w:rsidRDefault="00BF76FA" w:rsidP="00BF76F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F4144">
        <w:rPr>
          <w:rFonts w:ascii="Times New Roman" w:hAnsi="Times New Roman"/>
          <w:b/>
          <w:sz w:val="32"/>
          <w:szCs w:val="32"/>
        </w:rPr>
        <w:t>для детей с умственной отста</w:t>
      </w:r>
      <w:bookmarkStart w:id="0" w:name="_GoBack"/>
      <w:bookmarkEnd w:id="0"/>
      <w:r w:rsidRPr="009F4144">
        <w:rPr>
          <w:rFonts w:ascii="Times New Roman" w:hAnsi="Times New Roman"/>
          <w:b/>
          <w:sz w:val="32"/>
          <w:szCs w:val="32"/>
        </w:rPr>
        <w:t>лостью в условиях общеобразовательных классов</w:t>
      </w:r>
    </w:p>
    <w:p w:rsidR="00BF76FA" w:rsidRPr="009F4144" w:rsidRDefault="00BF76FA" w:rsidP="00BF76F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коррекционно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– развивающих занятий </w:t>
      </w:r>
      <w:r w:rsidRPr="009F4144">
        <w:rPr>
          <w:rFonts w:ascii="Times New Roman" w:hAnsi="Times New Roman"/>
          <w:b/>
          <w:sz w:val="32"/>
          <w:szCs w:val="32"/>
        </w:rPr>
        <w:t xml:space="preserve">по </w:t>
      </w:r>
      <w:r>
        <w:rPr>
          <w:rFonts w:ascii="Times New Roman" w:hAnsi="Times New Roman"/>
          <w:b/>
          <w:sz w:val="32"/>
          <w:szCs w:val="32"/>
        </w:rPr>
        <w:t>курсу</w:t>
      </w:r>
    </w:p>
    <w:p w:rsidR="00BF76FA" w:rsidRDefault="00BF76FA" w:rsidP="00BF76FA">
      <w:pPr>
        <w:spacing w:after="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 w:rsidRPr="009F4144">
        <w:rPr>
          <w:rFonts w:ascii="Times New Roman" w:hAnsi="Times New Roman"/>
          <w:b/>
          <w:iCs/>
          <w:sz w:val="32"/>
          <w:szCs w:val="32"/>
          <w:lang w:eastAsia="ar-SA"/>
        </w:rPr>
        <w:t xml:space="preserve"> «</w:t>
      </w:r>
      <w:r>
        <w:rPr>
          <w:rFonts w:ascii="Times New Roman" w:hAnsi="Times New Roman"/>
          <w:b/>
          <w:iCs/>
          <w:sz w:val="32"/>
          <w:szCs w:val="32"/>
          <w:lang w:eastAsia="ar-SA"/>
        </w:rPr>
        <w:t>Русский язык</w:t>
      </w:r>
      <w:r w:rsidRPr="009F4144">
        <w:rPr>
          <w:rFonts w:ascii="Times New Roman" w:eastAsia="Arial Unicode MS" w:hAnsi="Times New Roman"/>
          <w:b/>
          <w:color w:val="00000A"/>
          <w:kern w:val="2"/>
          <w:sz w:val="32"/>
          <w:szCs w:val="32"/>
          <w:lang w:eastAsia="ar-SA"/>
        </w:rPr>
        <w:t>»</w:t>
      </w:r>
      <w:r w:rsidRPr="009F4144">
        <w:rPr>
          <w:rFonts w:ascii="Times New Roman" w:hAnsi="Times New Roman"/>
          <w:b/>
          <w:iCs/>
          <w:sz w:val="32"/>
          <w:szCs w:val="32"/>
        </w:rPr>
        <w:t xml:space="preserve"> </w:t>
      </w:r>
    </w:p>
    <w:p w:rsidR="00BF76FA" w:rsidRPr="009F4144" w:rsidRDefault="00BF76FA" w:rsidP="00BF76FA">
      <w:pPr>
        <w:spacing w:after="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5 – 6 классы</w:t>
      </w:r>
    </w:p>
    <w:p w:rsidR="00BF76FA" w:rsidRPr="001A7043" w:rsidRDefault="00BF76FA" w:rsidP="00BF76F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F76FA" w:rsidRPr="001A7043" w:rsidRDefault="00BF76FA" w:rsidP="00BF76F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F76FA" w:rsidRPr="001A7043" w:rsidRDefault="00BF76FA" w:rsidP="00BF76FA">
      <w:pPr>
        <w:jc w:val="right"/>
        <w:rPr>
          <w:rFonts w:ascii="Times New Roman" w:hAnsi="Times New Roman"/>
          <w:bCs/>
          <w:sz w:val="28"/>
          <w:szCs w:val="28"/>
        </w:rPr>
      </w:pPr>
      <w:r w:rsidRPr="001A7043">
        <w:rPr>
          <w:rFonts w:ascii="Times New Roman" w:hAnsi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/>
          <w:bCs/>
          <w:sz w:val="28"/>
          <w:szCs w:val="28"/>
        </w:rPr>
        <w:t>.</w:t>
      </w:r>
    </w:p>
    <w:p w:rsidR="00BF76FA" w:rsidRDefault="00BF76FA" w:rsidP="00BF76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76FA" w:rsidRDefault="00BF76FA" w:rsidP="00BF76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76FA" w:rsidRPr="001A7043" w:rsidRDefault="00BF76FA" w:rsidP="00BF76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Супра</w:t>
      </w:r>
      <w:proofErr w:type="spellEnd"/>
    </w:p>
    <w:p w:rsidR="00BF76FA" w:rsidRDefault="00BF76FA" w:rsidP="00BF76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7043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21</w:t>
      </w:r>
      <w:r w:rsidRPr="001A704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BF76FA" w:rsidRDefault="00BF76FA" w:rsidP="00BF76FA">
      <w:pPr>
        <w:pStyle w:val="a3"/>
        <w:spacing w:after="0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Аннотация к рабочим программам разрабатывалась на основе следующих нормативных документов:</w:t>
      </w:r>
    </w:p>
    <w:p w:rsidR="00BF76FA" w:rsidRPr="00364E09" w:rsidRDefault="00BF76FA" w:rsidP="00BF76FA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 </w:t>
      </w:r>
      <w:r w:rsidRPr="00364E09">
        <w:rPr>
          <w:rFonts w:ascii="Times New Roman" w:hAnsi="Times New Roman"/>
          <w:sz w:val="24"/>
          <w:szCs w:val="24"/>
        </w:rPr>
        <w:t>Закон Российской Федерации «Об образовании в Российской Федерации» от 29.12.2012 №273 – ФЗ</w:t>
      </w:r>
    </w:p>
    <w:p w:rsidR="00BF76FA" w:rsidRPr="00364E09" w:rsidRDefault="00BF76FA" w:rsidP="00BF76F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364E09">
        <w:rPr>
          <w:rFonts w:ascii="Times New Roman" w:hAnsi="Times New Roman"/>
          <w:color w:val="000000"/>
          <w:sz w:val="24"/>
          <w:szCs w:val="24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364E09">
        <w:rPr>
          <w:rFonts w:ascii="Times New Roman" w:hAnsi="Times New Roman"/>
          <w:color w:val="000000"/>
          <w:sz w:val="24"/>
          <w:szCs w:val="24"/>
        </w:rPr>
        <w:t xml:space="preserve"> с </w:t>
      </w:r>
      <w:r w:rsidRPr="00364E09">
        <w:rPr>
          <w:rFonts w:ascii="Times New Roman" w:hAnsi="Times New Roman"/>
          <w:sz w:val="24"/>
          <w:szCs w:val="24"/>
        </w:rPr>
        <w:t xml:space="preserve">ограниченными возможностями здоровья </w:t>
      </w:r>
      <w:r w:rsidRPr="00364E09">
        <w:rPr>
          <w:rFonts w:ascii="Times New Roman" w:hAnsi="Times New Roman"/>
          <w:color w:val="000000"/>
          <w:sz w:val="24"/>
          <w:szCs w:val="24"/>
        </w:rPr>
        <w:t>(приказ Министерства образования и науки Российской Федерации от 19.12. 2014 № 1598)</w:t>
      </w:r>
    </w:p>
    <w:p w:rsidR="00BF76FA" w:rsidRPr="00364E09" w:rsidRDefault="00BF76FA" w:rsidP="00BF76F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364E09">
        <w:rPr>
          <w:rFonts w:ascii="Times New Roman" w:hAnsi="Times New Roman"/>
          <w:color w:val="000000"/>
          <w:sz w:val="24"/>
          <w:szCs w:val="24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364E09">
        <w:rPr>
          <w:rFonts w:ascii="Times New Roman" w:hAnsi="Times New Roman"/>
          <w:color w:val="000000"/>
          <w:sz w:val="24"/>
          <w:szCs w:val="24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BF76FA" w:rsidRPr="00364E09" w:rsidRDefault="00BF76FA" w:rsidP="00BF76F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64E09">
        <w:rPr>
          <w:rFonts w:ascii="Times New Roman" w:hAnsi="Times New Roman"/>
          <w:sz w:val="24"/>
          <w:szCs w:val="24"/>
        </w:rPr>
        <w:t xml:space="preserve">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364E09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364E09">
        <w:rPr>
          <w:rFonts w:ascii="Times New Roman" w:hAnsi="Times New Roman"/>
          <w:sz w:val="24"/>
          <w:szCs w:val="24"/>
        </w:rPr>
        <w:t xml:space="preserve"> средняя общеобразовательная школа </w:t>
      </w:r>
      <w:proofErr w:type="spellStart"/>
      <w:r w:rsidRPr="00364E09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364E09">
        <w:rPr>
          <w:rFonts w:ascii="Times New Roman" w:hAnsi="Times New Roman"/>
          <w:sz w:val="24"/>
          <w:szCs w:val="24"/>
        </w:rPr>
        <w:t> района Тюменской области;  </w:t>
      </w:r>
    </w:p>
    <w:p w:rsidR="00BF76FA" w:rsidRDefault="00BF76FA" w:rsidP="00BF76F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64E09">
        <w:rPr>
          <w:rFonts w:ascii="Times New Roman" w:hAnsi="Times New Roman"/>
          <w:sz w:val="24"/>
          <w:szCs w:val="24"/>
        </w:rPr>
        <w:t xml:space="preserve">Учебный план </w:t>
      </w:r>
      <w:r w:rsidRPr="00364E09">
        <w:rPr>
          <w:rFonts w:ascii="Times New Roman" w:hAnsi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364E09">
        <w:rPr>
          <w:rFonts w:ascii="Times New Roman" w:hAnsi="Times New Roman"/>
          <w:color w:val="000000"/>
          <w:sz w:val="24"/>
          <w:szCs w:val="24"/>
        </w:rPr>
        <w:t>Бегишевская</w:t>
      </w:r>
      <w:proofErr w:type="spellEnd"/>
      <w:r w:rsidRPr="00364E09">
        <w:rPr>
          <w:rFonts w:ascii="Times New Roman" w:hAnsi="Times New Roman"/>
          <w:color w:val="000000"/>
          <w:sz w:val="24"/>
          <w:szCs w:val="24"/>
        </w:rPr>
        <w:t xml:space="preserve"> средняя общеобразовательная школа </w:t>
      </w:r>
      <w:proofErr w:type="spellStart"/>
      <w:r w:rsidRPr="00364E09">
        <w:rPr>
          <w:rFonts w:ascii="Times New Roman" w:hAnsi="Times New Roman"/>
          <w:color w:val="000000"/>
          <w:sz w:val="24"/>
          <w:szCs w:val="24"/>
        </w:rPr>
        <w:t>Вагайского</w:t>
      </w:r>
      <w:proofErr w:type="spellEnd"/>
      <w:r w:rsidRPr="00364E09">
        <w:rPr>
          <w:rFonts w:ascii="Times New Roman" w:hAnsi="Times New Roman"/>
          <w:color w:val="000000"/>
          <w:sz w:val="24"/>
          <w:szCs w:val="24"/>
        </w:rPr>
        <w:t xml:space="preserve"> района Тюменской области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BF76FA" w:rsidRDefault="00BF76FA" w:rsidP="00BF76FA">
      <w:pPr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Программа  специальной (коррекционной) образовательной школы  VIII вида: 5-9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кл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.: В 2сб. /Под ред. В.В. Воронковой – М: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Гуманит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 изд. центр ВЛАДОС, 2001. – Сб.1. – 232с. Русский (родной) язык, В.В. Воронкова, раздел «Грамматика, правописание и развитие речи», 2001</w:t>
      </w:r>
    </w:p>
    <w:p w:rsidR="00BF76FA" w:rsidRDefault="00BF76FA" w:rsidP="00BF76FA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FA337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а: </w:t>
      </w:r>
    </w:p>
    <w:p w:rsidR="00BF76FA" w:rsidRDefault="00BF76FA" w:rsidP="00BF76FA">
      <w:pPr>
        <w:spacing w:after="0" w:line="240" w:lineRule="auto"/>
        <w:jc w:val="both"/>
        <w:textAlignment w:val="baseline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Русский язык 5 класс. Учебник для специальных (коррекционных) образовательных учреждений VIII вида / Н.Г.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Галунчикова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Э.В. Якубовская. – 3-е изд. – М.: Просвещение, 2009.</w:t>
      </w:r>
    </w:p>
    <w:p w:rsidR="00BF76FA" w:rsidRDefault="00BF76FA" w:rsidP="00BF76FA">
      <w:pPr>
        <w:spacing w:after="0" w:line="240" w:lineRule="auto"/>
        <w:jc w:val="both"/>
        <w:textAlignment w:val="baseline"/>
      </w:pPr>
      <w:r>
        <w:rPr>
          <w:rFonts w:ascii="Times New Roman CYR" w:hAnsi="Times New Roman CYR" w:cs="Times New Roman CYR"/>
          <w:sz w:val="24"/>
          <w:szCs w:val="24"/>
        </w:rPr>
        <w:t xml:space="preserve">Русский язык 6 класс. Учебник для специальных (коррекционных) образовательных учреждений VIII вида / Н.Г.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Галунчикова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Э.В. Якубовская. – 3-е изд. – М.: Просвещение, 2009.</w:t>
      </w:r>
    </w:p>
    <w:p w:rsidR="00BF76FA" w:rsidRDefault="00BF76FA" w:rsidP="00BF76FA">
      <w:pPr>
        <w:pStyle w:val="a3"/>
        <w:spacing w:after="0" w:line="100" w:lineRule="atLeast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Количество часов, отводимое на изучение предмета: </w:t>
      </w:r>
    </w:p>
    <w:p w:rsidR="00BF76FA" w:rsidRDefault="00BF76FA" w:rsidP="00BF76FA">
      <w:pPr>
        <w:pStyle w:val="a3"/>
        <w:spacing w:after="0" w:line="100" w:lineRule="atLeast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класс — 1 час  в неделю, 34 часа в год</w:t>
      </w:r>
    </w:p>
    <w:p w:rsidR="00BF76FA" w:rsidRDefault="00BF76FA" w:rsidP="00BF76FA">
      <w:pPr>
        <w:pStyle w:val="a3"/>
        <w:spacing w:after="0" w:line="100" w:lineRule="atLeast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 класс -  1 час  в неделю, 34 часа в год</w:t>
      </w:r>
    </w:p>
    <w:p w:rsidR="00BF76FA" w:rsidRDefault="00BF76FA" w:rsidP="00BF76FA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Цели и задачи изучения предмета:</w:t>
      </w:r>
    </w:p>
    <w:p w:rsidR="00BF76FA" w:rsidRPr="00CF4B22" w:rsidRDefault="00BF76FA" w:rsidP="00BF76FA">
      <w:pPr>
        <w:pStyle w:val="a3"/>
        <w:spacing w:after="0" w:line="10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A3372">
        <w:rPr>
          <w:rFonts w:ascii="Times New Roman" w:eastAsia="Times New Roman" w:hAnsi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программы</w:t>
      </w:r>
      <w:r w:rsidRPr="00FA3372"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color w:val="4A4A4A"/>
          <w:sz w:val="24"/>
          <w:szCs w:val="24"/>
        </w:rPr>
        <w:t xml:space="preserve"> </w:t>
      </w:r>
      <w:r w:rsidRPr="00CF4B22">
        <w:rPr>
          <w:rFonts w:ascii="Times New Roman" w:eastAsia="Times New Roman" w:hAnsi="Times New Roman"/>
          <w:color w:val="000000"/>
          <w:sz w:val="24"/>
          <w:szCs w:val="24"/>
        </w:rPr>
        <w:t>ликвидация пробелов в знаниях по русскому языку; обогащение активного словарного запаса, совершенствование орфографической и пунктуационной грамотности, развитие речевой культуры, овладение правилами использования языка в разных ситуациях общения.</w:t>
      </w:r>
    </w:p>
    <w:p w:rsidR="00BF76FA" w:rsidRDefault="00BF76FA" w:rsidP="00BF76FA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  <w:shd w:val="clear" w:color="auto" w:fill="FFFFFF"/>
        </w:rPr>
        <w:t>Задачи:</w:t>
      </w:r>
    </w:p>
    <w:p w:rsidR="00BF76FA" w:rsidRDefault="00BF76FA" w:rsidP="00BF76FA">
      <w:pPr>
        <w:pStyle w:val="a3"/>
        <w:spacing w:after="0" w:line="100" w:lineRule="atLeast"/>
        <w:jc w:val="both"/>
      </w:pPr>
      <w:r w:rsidRPr="00230CCD">
        <w:rPr>
          <w:rFonts w:ascii="Times New Roman" w:hAnsi="Times New Roman"/>
          <w:bCs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Формирование прочных навыков грамотного письма, развитие орфографической зоркости.</w:t>
      </w:r>
    </w:p>
    <w:p w:rsidR="00BF76FA" w:rsidRDefault="00BF76FA" w:rsidP="00BF76FA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>2.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Обучение школьников умению связно излагать свои мысли в устной и письменной форме на основе работы со словом, предложением, текстом.</w:t>
      </w:r>
    </w:p>
    <w:p w:rsidR="00BF76FA" w:rsidRDefault="00BF76FA" w:rsidP="00BF76FA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>3.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Овладение нормами русского литературного языка, обогащение и активизация словаря учащихся, совершенствование грамматического строя речи, развивать навыки словоизменения, словообразования.</w:t>
      </w:r>
    </w:p>
    <w:p w:rsidR="00BF76FA" w:rsidRDefault="00BF76FA" w:rsidP="00BF76FA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Основные направления коррекционной работы:</w:t>
      </w:r>
    </w:p>
    <w:p w:rsidR="00BF76FA" w:rsidRPr="00805C3D" w:rsidRDefault="00BF76FA" w:rsidP="00BF76FA">
      <w:pPr>
        <w:pStyle w:val="c5"/>
        <w:spacing w:before="0" w:beforeAutospacing="0" w:after="0" w:afterAutospacing="0"/>
        <w:rPr>
          <w:color w:val="05080F"/>
        </w:rPr>
      </w:pPr>
      <w:r w:rsidRPr="00805C3D">
        <w:rPr>
          <w:color w:val="05080F"/>
        </w:rPr>
        <w:t>-</w:t>
      </w:r>
      <w:r>
        <w:rPr>
          <w:color w:val="05080F"/>
        </w:rPr>
        <w:t xml:space="preserve"> </w:t>
      </w:r>
      <w:r w:rsidRPr="00805C3D">
        <w:rPr>
          <w:color w:val="05080F"/>
        </w:rPr>
        <w:t>развитие графических навыков.</w:t>
      </w:r>
    </w:p>
    <w:p w:rsidR="00BF76FA" w:rsidRPr="00805C3D" w:rsidRDefault="00BF76FA" w:rsidP="00BF76FA">
      <w:pPr>
        <w:pStyle w:val="c5"/>
        <w:spacing w:before="0" w:beforeAutospacing="0" w:after="0" w:afterAutospacing="0"/>
        <w:rPr>
          <w:color w:val="05080F"/>
        </w:rPr>
      </w:pPr>
      <w:r w:rsidRPr="00805C3D">
        <w:rPr>
          <w:color w:val="05080F"/>
        </w:rPr>
        <w:t>-</w:t>
      </w:r>
      <w:r>
        <w:rPr>
          <w:color w:val="05080F"/>
        </w:rPr>
        <w:t xml:space="preserve"> </w:t>
      </w:r>
      <w:r w:rsidRPr="00805C3D">
        <w:rPr>
          <w:color w:val="05080F"/>
        </w:rPr>
        <w:t>развитие фонематического восприятия;</w:t>
      </w:r>
    </w:p>
    <w:p w:rsidR="00BF76FA" w:rsidRPr="00805C3D" w:rsidRDefault="00BF76FA" w:rsidP="00BF76FA">
      <w:pPr>
        <w:pStyle w:val="c5"/>
        <w:spacing w:before="0" w:beforeAutospacing="0" w:after="0" w:afterAutospacing="0"/>
        <w:rPr>
          <w:color w:val="05080F"/>
        </w:rPr>
      </w:pPr>
      <w:r w:rsidRPr="00805C3D">
        <w:rPr>
          <w:color w:val="05080F"/>
        </w:rPr>
        <w:t>-</w:t>
      </w:r>
      <w:r>
        <w:rPr>
          <w:color w:val="05080F"/>
        </w:rPr>
        <w:t xml:space="preserve"> </w:t>
      </w:r>
      <w:r w:rsidRPr="00805C3D">
        <w:rPr>
          <w:color w:val="05080F"/>
        </w:rPr>
        <w:t>развитие слухового восприятия;</w:t>
      </w:r>
    </w:p>
    <w:p w:rsidR="00BF76FA" w:rsidRPr="00805C3D" w:rsidRDefault="00BF76FA" w:rsidP="00BF76FA">
      <w:pPr>
        <w:pStyle w:val="c5"/>
        <w:spacing w:before="0" w:beforeAutospacing="0" w:after="0" w:afterAutospacing="0"/>
        <w:rPr>
          <w:color w:val="05080F"/>
        </w:rPr>
      </w:pPr>
      <w:r w:rsidRPr="00805C3D">
        <w:rPr>
          <w:color w:val="05080F"/>
        </w:rPr>
        <w:lastRenderedPageBreak/>
        <w:t xml:space="preserve">-развитие </w:t>
      </w:r>
      <w:r>
        <w:rPr>
          <w:color w:val="05080F"/>
        </w:rPr>
        <w:t>орфографической зоркости</w:t>
      </w:r>
      <w:r w:rsidRPr="00805C3D">
        <w:rPr>
          <w:color w:val="05080F"/>
        </w:rPr>
        <w:t>;</w:t>
      </w:r>
    </w:p>
    <w:p w:rsidR="00BF76FA" w:rsidRPr="00505A45" w:rsidRDefault="00BF76FA" w:rsidP="00BF76FA">
      <w:pPr>
        <w:pStyle w:val="c5"/>
        <w:spacing w:before="0" w:beforeAutospacing="0" w:after="0" w:afterAutospacing="0"/>
      </w:pPr>
      <w:r w:rsidRPr="00750108">
        <w:rPr>
          <w:color w:val="05080F"/>
        </w:rPr>
        <w:t>-раз</w:t>
      </w:r>
      <w:r>
        <w:rPr>
          <w:color w:val="05080F"/>
        </w:rPr>
        <w:t>витие речи и обогащение словаря.</w:t>
      </w:r>
    </w:p>
    <w:p w:rsidR="001C746C" w:rsidRDefault="00BF76FA"/>
    <w:sectPr w:rsidR="001C746C" w:rsidSect="00BE4156">
      <w:pgSz w:w="15840" w:h="12240" w:orient="landscape"/>
      <w:pgMar w:top="1134" w:right="814" w:bottom="567" w:left="851" w:header="0" w:footer="0" w:gutter="0"/>
      <w:cols w:space="720"/>
      <w:formProt w:val="0"/>
      <w:docGrid w:linePitch="299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6FA"/>
    <w:rsid w:val="000B6453"/>
    <w:rsid w:val="00BF76FA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F76FA"/>
    <w:pPr>
      <w:suppressAutoHyphens/>
    </w:pPr>
    <w:rPr>
      <w:rFonts w:ascii="Calibri" w:eastAsia="SimSun" w:hAnsi="Calibri" w:cs="Times New Roman"/>
      <w:color w:val="00000A"/>
      <w:lang w:eastAsia="ru-RU"/>
    </w:rPr>
  </w:style>
  <w:style w:type="paragraph" w:customStyle="1" w:styleId="c5">
    <w:name w:val="c5"/>
    <w:basedOn w:val="a"/>
    <w:rsid w:val="00BF76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BF76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BF76F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7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6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F76FA"/>
    <w:pPr>
      <w:suppressAutoHyphens/>
    </w:pPr>
    <w:rPr>
      <w:rFonts w:ascii="Calibri" w:eastAsia="SimSun" w:hAnsi="Calibri" w:cs="Times New Roman"/>
      <w:color w:val="00000A"/>
      <w:lang w:eastAsia="ru-RU"/>
    </w:rPr>
  </w:style>
  <w:style w:type="paragraph" w:customStyle="1" w:styleId="c5">
    <w:name w:val="c5"/>
    <w:basedOn w:val="a"/>
    <w:rsid w:val="00BF76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BF76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BF76F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7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6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1</cp:revision>
  <dcterms:created xsi:type="dcterms:W3CDTF">2021-11-29T03:18:00Z</dcterms:created>
  <dcterms:modified xsi:type="dcterms:W3CDTF">2021-11-29T03:19:00Z</dcterms:modified>
</cp:coreProperties>
</file>