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E57C42">
      <w:r>
        <w:rPr>
          <w:noProof/>
          <w:lang w:eastAsia="ru-RU"/>
        </w:rPr>
        <w:drawing>
          <wp:inline distT="0" distB="0" distL="0" distR="0">
            <wp:extent cx="6568143" cy="9292941"/>
            <wp:effectExtent l="9208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3420" cy="930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C42" w:rsidRPr="00E57C42" w:rsidRDefault="00E57C42" w:rsidP="00E57C4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7C42" w:rsidRPr="00E57C42" w:rsidRDefault="00E57C42" w:rsidP="00E57C4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составлена в соответствии со следующими нормативно-правовыми документами:</w:t>
      </w:r>
    </w:p>
    <w:p w:rsidR="00E57C42" w:rsidRPr="00E57C42" w:rsidRDefault="00E57C42" w:rsidP="00E57C4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7C42" w:rsidRPr="00E57C42" w:rsidRDefault="00E57C42" w:rsidP="00E57C42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E57C42">
        <w:rPr>
          <w:rFonts w:ascii="Times New Roman" w:eastAsia="Calibri" w:hAnsi="Times New Roman" w:cs="Times New Roman"/>
          <w:sz w:val="24"/>
          <w:szCs w:val="24"/>
        </w:rPr>
        <w:t>1.Федерального закона «Об образовании в Российской федерации» № 273-ФЗ от 29 декабря 2012 года (принят Государственной Думой 21.12.2012 г.).</w:t>
      </w:r>
    </w:p>
    <w:p w:rsidR="00E57C42" w:rsidRPr="00E57C42" w:rsidRDefault="00E57C42" w:rsidP="00E57C42">
      <w:pPr>
        <w:spacing w:after="0" w:line="240" w:lineRule="auto"/>
        <w:ind w:left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C42">
        <w:rPr>
          <w:rFonts w:ascii="Times New Roman" w:eastAsia="Calibri" w:hAnsi="Times New Roman" w:cs="Times New Roman"/>
          <w:sz w:val="24"/>
          <w:szCs w:val="24"/>
        </w:rPr>
        <w:t>2.</w:t>
      </w:r>
      <w:r w:rsidRPr="00E57C42">
        <w:rPr>
          <w:rFonts w:ascii="Calibri" w:eastAsia="Calibri" w:hAnsi="Calibri" w:cs="Times New Roman"/>
          <w:color w:val="000000"/>
        </w:rPr>
        <w:t xml:space="preserve"> </w:t>
      </w:r>
      <w:r w:rsidRPr="00E57C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E57C42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E57C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17.05.2012 № 413 (ред. от 31.12.2015 №1578) "Об утверждении федерального государственного образовательного стандарта среднего общего образования</w:t>
      </w:r>
      <w:proofErr w:type="gramStart"/>
      <w:r w:rsidRPr="00E57C42">
        <w:rPr>
          <w:rFonts w:ascii="Times New Roman" w:eastAsia="Calibri" w:hAnsi="Times New Roman" w:cs="Times New Roman"/>
          <w:color w:val="000000"/>
          <w:sz w:val="24"/>
          <w:szCs w:val="24"/>
        </w:rPr>
        <w:t>"(</w:t>
      </w:r>
      <w:proofErr w:type="gramEnd"/>
      <w:r w:rsidRPr="00E57C42">
        <w:rPr>
          <w:rFonts w:ascii="Times New Roman" w:eastAsia="Calibri" w:hAnsi="Times New Roman" w:cs="Times New Roman"/>
          <w:color w:val="000000"/>
          <w:sz w:val="24"/>
          <w:szCs w:val="24"/>
        </w:rPr>
        <w:t>Зарегистрировано в Минюсте России 07.06.2012 № 24480).</w:t>
      </w:r>
    </w:p>
    <w:p w:rsidR="00E57C42" w:rsidRPr="00E57C42" w:rsidRDefault="00E57C42" w:rsidP="00E57C42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E57C42">
        <w:rPr>
          <w:rFonts w:ascii="Times New Roman" w:eastAsia="Calibri" w:hAnsi="Times New Roman" w:cs="Times New Roman"/>
          <w:sz w:val="24"/>
          <w:szCs w:val="24"/>
        </w:rPr>
        <w:t xml:space="preserve">3.Федерального перечня учебников, рекомендованных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утвержденного приказом Министерством просвещения РФ от 28.12.2018 г. № 345       </w:t>
      </w:r>
    </w:p>
    <w:p w:rsidR="00E57C42" w:rsidRPr="00E57C42" w:rsidRDefault="00E57C42" w:rsidP="00E57C42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E57C42">
        <w:rPr>
          <w:rFonts w:ascii="Times New Roman" w:eastAsia="Calibri" w:hAnsi="Times New Roman" w:cs="Times New Roman"/>
          <w:sz w:val="24"/>
          <w:szCs w:val="24"/>
        </w:rPr>
        <w:t xml:space="preserve">4. Учебного плана МАОУ </w:t>
      </w:r>
      <w:proofErr w:type="spellStart"/>
      <w:r w:rsidRPr="00E57C42">
        <w:rPr>
          <w:rFonts w:ascii="Times New Roman" w:eastAsia="Calibri" w:hAnsi="Times New Roman" w:cs="Times New Roman"/>
          <w:sz w:val="24"/>
          <w:szCs w:val="24"/>
        </w:rPr>
        <w:t>Бегишевская</w:t>
      </w:r>
      <w:proofErr w:type="spellEnd"/>
      <w:r w:rsidRPr="00E57C42">
        <w:rPr>
          <w:rFonts w:ascii="Times New Roman" w:eastAsia="Calibri" w:hAnsi="Times New Roman" w:cs="Times New Roman"/>
          <w:sz w:val="24"/>
          <w:szCs w:val="24"/>
        </w:rPr>
        <w:t xml:space="preserve"> СОШ на 2020-2021 учебный год </w:t>
      </w:r>
    </w:p>
    <w:p w:rsidR="00E57C42" w:rsidRPr="00E57C42" w:rsidRDefault="00E57C42" w:rsidP="00E57C42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E57C42">
        <w:rPr>
          <w:rFonts w:ascii="Times New Roman" w:eastAsia="Calibri" w:hAnsi="Times New Roman" w:cs="Times New Roman"/>
          <w:sz w:val="24"/>
          <w:szCs w:val="24"/>
        </w:rPr>
        <w:t xml:space="preserve">5.Федерального перечня учебников на 2020-2021 </w:t>
      </w:r>
      <w:proofErr w:type="spellStart"/>
      <w:r w:rsidRPr="00E57C42">
        <w:rPr>
          <w:rFonts w:ascii="Times New Roman" w:eastAsia="Calibri" w:hAnsi="Times New Roman" w:cs="Times New Roman"/>
          <w:sz w:val="24"/>
          <w:szCs w:val="24"/>
        </w:rPr>
        <w:t>уч</w:t>
      </w:r>
      <w:proofErr w:type="gramStart"/>
      <w:r w:rsidRPr="00E57C42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E57C42"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 w:rsidRPr="00E57C42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E57C42" w:rsidRPr="00E57C42" w:rsidRDefault="00E57C42" w:rsidP="00E57C42">
      <w:pPr>
        <w:ind w:firstLine="851"/>
        <w:rPr>
          <w:rFonts w:ascii="Calibri" w:eastAsia="Calibri" w:hAnsi="Calibri" w:cs="Times New Roman"/>
        </w:rPr>
      </w:pPr>
    </w:p>
    <w:p w:rsidR="00E57C42" w:rsidRPr="00E57C42" w:rsidRDefault="00E57C42" w:rsidP="00E57C42">
      <w:pPr>
        <w:tabs>
          <w:tab w:val="left" w:pos="0"/>
          <w:tab w:val="left" w:pos="851"/>
        </w:tabs>
        <w:spacing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Количество часов, отводимое на изучение предмета</w:t>
      </w:r>
    </w:p>
    <w:p w:rsidR="00E57C42" w:rsidRPr="00E57C42" w:rsidRDefault="00E57C42" w:rsidP="00E57C42">
      <w:pPr>
        <w:tabs>
          <w:tab w:val="left" w:pos="0"/>
          <w:tab w:val="left" w:pos="851"/>
        </w:tabs>
        <w:spacing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7C42" w:rsidRPr="00E57C42" w:rsidRDefault="00E57C42" w:rsidP="00E57C42">
      <w:pPr>
        <w:tabs>
          <w:tab w:val="left" w:pos="0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34 час/год (по 1 час/</w:t>
      </w:r>
      <w:proofErr w:type="spellStart"/>
      <w:r w:rsidRPr="00E57C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E57C42">
        <w:rPr>
          <w:rFonts w:ascii="Times New Roman" w:eastAsia="Times New Roman" w:hAnsi="Times New Roman" w:cs="Times New Roman"/>
          <w:sz w:val="24"/>
          <w:szCs w:val="24"/>
          <w:lang w:eastAsia="ru-RU"/>
        </w:rPr>
        <w:t>.) в 10, в 11  классах в соответствии с Годовым календарным учебным графиком работы школы на 2021-2022 учебный год</w:t>
      </w:r>
      <w:r w:rsidRPr="00E57C4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и соответствует  учебному плану школы</w:t>
      </w:r>
      <w:r w:rsidRPr="00E57C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7C42" w:rsidRPr="00E57C42" w:rsidRDefault="00E57C42" w:rsidP="00E57C42">
      <w:pPr>
        <w:tabs>
          <w:tab w:val="left" w:pos="0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материала осуществляется промежуточный контроль знаний и умений в виде самостоятельных работ, тестовых заданий, творческих работ, по программе предусмотрены тематические контрольные работы, в конце учебного года – итоговая контрольная работа за курс информатики в 10-11 классы.</w:t>
      </w:r>
    </w:p>
    <w:p w:rsidR="00E57C42" w:rsidRPr="00E57C42" w:rsidRDefault="00E57C42" w:rsidP="00E57C42">
      <w:pPr>
        <w:tabs>
          <w:tab w:val="left" w:pos="0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C42" w:rsidRPr="00E57C42" w:rsidRDefault="00E57C42" w:rsidP="00E57C4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изучения курса:</w:t>
      </w:r>
    </w:p>
    <w:p w:rsidR="00E57C42" w:rsidRPr="00E57C42" w:rsidRDefault="00E57C42" w:rsidP="00E57C42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информатики и информационных технологий в старшей школе на базовом</w:t>
      </w:r>
      <w:r w:rsidRPr="00E57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 направлено на достижение следующих</w:t>
      </w:r>
      <w:r w:rsidRPr="00E57C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целей</w:t>
      </w: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57C42" w:rsidRPr="00E57C42" w:rsidRDefault="00E57C42" w:rsidP="00E57C42">
      <w:pPr>
        <w:numPr>
          <w:ilvl w:val="0"/>
          <w:numId w:val="3"/>
        </w:num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E57C42" w:rsidRPr="00E57C42" w:rsidRDefault="00E57C42" w:rsidP="00E57C42">
      <w:pPr>
        <w:numPr>
          <w:ilvl w:val="0"/>
          <w:numId w:val="3"/>
        </w:num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E57C42" w:rsidRPr="00E57C42" w:rsidRDefault="00E57C42" w:rsidP="00E57C42">
      <w:pPr>
        <w:numPr>
          <w:ilvl w:val="0"/>
          <w:numId w:val="3"/>
        </w:num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E57C42" w:rsidRPr="00E57C42" w:rsidRDefault="00E57C42" w:rsidP="00E57C42">
      <w:pPr>
        <w:numPr>
          <w:ilvl w:val="0"/>
          <w:numId w:val="3"/>
        </w:num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E57C42" w:rsidRPr="00E57C42" w:rsidRDefault="00E57C42" w:rsidP="00E57C42">
      <w:pPr>
        <w:numPr>
          <w:ilvl w:val="0"/>
          <w:numId w:val="3"/>
        </w:num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E57C42" w:rsidRPr="00E57C42" w:rsidRDefault="00E57C42" w:rsidP="00E57C42">
      <w:pPr>
        <w:shd w:val="clear" w:color="auto" w:fill="FFFFFF"/>
        <w:spacing w:after="0" w:line="288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 </w:t>
      </w: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курса:</w:t>
      </w:r>
    </w:p>
    <w:p w:rsidR="00E57C42" w:rsidRPr="00E57C42" w:rsidRDefault="00E57C42" w:rsidP="00E57C42">
      <w:pPr>
        <w:numPr>
          <w:ilvl w:val="0"/>
          <w:numId w:val="4"/>
        </w:num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Мировоззренченская</w:t>
      </w:r>
      <w:proofErr w:type="spellEnd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задача: раскрытие роли информации и информационных процессов в природных, социальных и технических системах; понимание назначения информационного моделирования в научном познании мира; получение представления о социальных последствиях процесса информатизации общества.</w:t>
      </w:r>
    </w:p>
    <w:p w:rsidR="00E57C42" w:rsidRPr="00E57C42" w:rsidRDefault="00E57C42" w:rsidP="00E57C42">
      <w:pPr>
        <w:numPr>
          <w:ilvl w:val="0"/>
          <w:numId w:val="4"/>
        </w:num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Углубление теоретической подготовки: более глубокие знания в области представления различных видов информации, научных основ передачи, обработки, поиска, защиты информации, информационного моделирования.</w:t>
      </w:r>
    </w:p>
    <w:p w:rsidR="00E57C42" w:rsidRPr="00E57C42" w:rsidRDefault="00E57C42" w:rsidP="00E57C42">
      <w:pPr>
        <w:numPr>
          <w:ilvl w:val="0"/>
          <w:numId w:val="4"/>
        </w:num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технологической подготовки: освоение новых возможностей аппаратных и программных средств ИКТ. Приближение степени владения этими средствами к профессиональному уровню.</w:t>
      </w:r>
    </w:p>
    <w:p w:rsidR="00E57C42" w:rsidRPr="00E57C42" w:rsidRDefault="00E57C42" w:rsidP="00E57C42">
      <w:pPr>
        <w:numPr>
          <w:ilvl w:val="0"/>
          <w:numId w:val="4"/>
        </w:num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комплексного использования теоретических знаний (из области информатики и других предметов) и средств ИКТ в реализации прикладных проектов, связанных с учебной и практической деятельностью.</w:t>
      </w:r>
    </w:p>
    <w:p w:rsidR="00E57C42" w:rsidRPr="00E57C42" w:rsidRDefault="00E57C42" w:rsidP="00E57C42">
      <w:pPr>
        <w:shd w:val="clear" w:color="auto" w:fill="FFFFFF"/>
        <w:spacing w:after="0" w:line="294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C42" w:rsidRPr="00E57C42" w:rsidRDefault="00E57C42" w:rsidP="00E57C42">
      <w:pPr>
        <w:shd w:val="clear" w:color="auto" w:fill="FFFFFF"/>
        <w:spacing w:after="0" w:line="294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C42" w:rsidRPr="00E57C42" w:rsidRDefault="00E57C42" w:rsidP="00E57C42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работы на уроке</w:t>
      </w: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57C42" w:rsidRPr="00E57C42" w:rsidRDefault="00E57C42" w:rsidP="00E57C42">
      <w:pPr>
        <w:numPr>
          <w:ilvl w:val="0"/>
          <w:numId w:val="5"/>
        </w:numPr>
        <w:shd w:val="clear" w:color="auto" w:fill="FFFFFF"/>
        <w:spacing w:after="0" w:line="294" w:lineRule="atLeast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индивидуальные;</w:t>
      </w:r>
    </w:p>
    <w:p w:rsidR="00E57C42" w:rsidRPr="00E57C42" w:rsidRDefault="00E57C42" w:rsidP="00E57C42">
      <w:pPr>
        <w:numPr>
          <w:ilvl w:val="0"/>
          <w:numId w:val="5"/>
        </w:numPr>
        <w:shd w:val="clear" w:color="auto" w:fill="FFFFFF"/>
        <w:spacing w:after="0" w:line="294" w:lineRule="atLeast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групповые;</w:t>
      </w:r>
    </w:p>
    <w:p w:rsidR="00E57C42" w:rsidRPr="00E57C42" w:rsidRDefault="00E57C42" w:rsidP="00E57C42">
      <w:pPr>
        <w:numPr>
          <w:ilvl w:val="0"/>
          <w:numId w:val="5"/>
        </w:numPr>
        <w:shd w:val="clear" w:color="auto" w:fill="FFFFFF"/>
        <w:spacing w:after="0" w:line="294" w:lineRule="atLeast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индивидуально-групповые;</w:t>
      </w:r>
    </w:p>
    <w:p w:rsidR="00E57C42" w:rsidRPr="00E57C42" w:rsidRDefault="00E57C42" w:rsidP="00E57C42">
      <w:pPr>
        <w:numPr>
          <w:ilvl w:val="0"/>
          <w:numId w:val="5"/>
        </w:numPr>
        <w:shd w:val="clear" w:color="auto" w:fill="FFFFFF"/>
        <w:spacing w:after="0" w:line="294" w:lineRule="atLeast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фронтальные;</w:t>
      </w:r>
    </w:p>
    <w:p w:rsidR="00E57C42" w:rsidRPr="00E57C42" w:rsidRDefault="00E57C42" w:rsidP="00E57C42">
      <w:pPr>
        <w:numPr>
          <w:ilvl w:val="0"/>
          <w:numId w:val="5"/>
        </w:numPr>
        <w:shd w:val="clear" w:color="auto" w:fill="FFFFFF"/>
        <w:spacing w:after="0" w:line="294" w:lineRule="atLeast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практикумы.</w:t>
      </w:r>
    </w:p>
    <w:p w:rsidR="00E57C42" w:rsidRPr="00E57C42" w:rsidRDefault="00E57C42" w:rsidP="00E57C42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 </w:t>
      </w:r>
      <w:r w:rsidRPr="00E57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методов обучения</w:t>
      </w: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применяются:</w:t>
      </w:r>
    </w:p>
    <w:p w:rsidR="00E57C42" w:rsidRPr="00E57C42" w:rsidRDefault="00E57C42" w:rsidP="00E57C42">
      <w:pPr>
        <w:numPr>
          <w:ilvl w:val="0"/>
          <w:numId w:val="6"/>
        </w:numPr>
        <w:shd w:val="clear" w:color="auto" w:fill="FFFFFF"/>
        <w:spacing w:after="0" w:line="294" w:lineRule="atLeast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методы (рассказ, объяснение, беседа, дискуссия, лекция, работа с книгой),</w:t>
      </w:r>
    </w:p>
    <w:p w:rsidR="00E57C42" w:rsidRPr="00E57C42" w:rsidRDefault="00E57C42" w:rsidP="00E57C42">
      <w:pPr>
        <w:numPr>
          <w:ilvl w:val="0"/>
          <w:numId w:val="6"/>
        </w:numPr>
        <w:shd w:val="clear" w:color="auto" w:fill="FFFFFF"/>
        <w:spacing w:after="0" w:line="294" w:lineRule="atLeast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методы (метод иллюстраций, метод демонстраций),</w:t>
      </w:r>
    </w:p>
    <w:p w:rsidR="00E57C42" w:rsidRPr="00E57C42" w:rsidRDefault="00E57C42" w:rsidP="00E57C42">
      <w:pPr>
        <w:numPr>
          <w:ilvl w:val="0"/>
          <w:numId w:val="6"/>
        </w:numPr>
        <w:shd w:val="clear" w:color="auto" w:fill="FFFFFF"/>
        <w:spacing w:after="0" w:line="294" w:lineRule="atLeast"/>
        <w:ind w:firstLine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методы (упражнения, практические работы).</w:t>
      </w:r>
    </w:p>
    <w:p w:rsidR="00E57C42" w:rsidRPr="00E57C42" w:rsidRDefault="00E57C42" w:rsidP="00E57C42">
      <w:pPr>
        <w:tabs>
          <w:tab w:val="left" w:pos="0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C42" w:rsidRPr="00E57C42" w:rsidRDefault="00E57C42" w:rsidP="00E57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комплект</w:t>
      </w:r>
    </w:p>
    <w:p w:rsidR="00E57C42" w:rsidRPr="00E57C42" w:rsidRDefault="00E57C42" w:rsidP="00E57C42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94" w:lineRule="atLeast"/>
        <w:ind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Информатика. Базовый уровень: учебник для 10 класса / И.Г. Семакин, Е.К. </w:t>
      </w:r>
      <w:proofErr w:type="spellStart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Хеннер</w:t>
      </w:r>
      <w:proofErr w:type="spellEnd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Шеина. – 3-е изд. – М.: БИНОМ. Лаборатория знаний. 2014. – 264 с: ил. </w:t>
      </w:r>
    </w:p>
    <w:p w:rsidR="00E57C42" w:rsidRPr="00E57C42" w:rsidRDefault="00E57C42" w:rsidP="00E57C4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Информатика. Базовый уровень: учебник для 11 класса / И.Г. Семакин, Е.К. </w:t>
      </w:r>
      <w:proofErr w:type="spellStart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Хеннер</w:t>
      </w:r>
      <w:proofErr w:type="spellEnd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Т.Ю. Шеина. – 3-е изд. – М.: БИНОМ. Лаборатория знаний. 2014. – 264 с: ил.</w:t>
      </w:r>
    </w:p>
    <w:p w:rsidR="00E57C42" w:rsidRPr="00E57C42" w:rsidRDefault="00E57C42" w:rsidP="00E57C4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E57C42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http://school-collection.edu.ru/</w:t>
        </w:r>
      </w:hyperlink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единая коллекция цифровых образовательных ресурсов.</w:t>
      </w:r>
    </w:p>
    <w:p w:rsidR="00E57C42" w:rsidRPr="00E57C42" w:rsidRDefault="00E57C42" w:rsidP="00E57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учителя</w:t>
      </w:r>
    </w:p>
    <w:p w:rsidR="00E57C42" w:rsidRPr="00E57C42" w:rsidRDefault="00E57C42" w:rsidP="00E57C4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Информатика и ИКТ. Базовый уровень 10 – 11 классы: методическое пособие / </w:t>
      </w:r>
      <w:proofErr w:type="spellStart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И.Г.Семакин</w:t>
      </w:r>
      <w:proofErr w:type="spellEnd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Е.К. </w:t>
      </w:r>
      <w:proofErr w:type="spellStart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Хеннен</w:t>
      </w:r>
      <w:proofErr w:type="spellEnd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</w:t>
      </w:r>
      <w:proofErr w:type="gramStart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,: </w:t>
      </w:r>
      <w:proofErr w:type="gramEnd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БИНОМ. Лаборатория знаний, 2008. – 102 с.: ил.</w:t>
      </w:r>
    </w:p>
    <w:p w:rsidR="00E57C42" w:rsidRPr="00E57C42" w:rsidRDefault="00E57C42" w:rsidP="00E57C4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Информатика. 10–11 классы. Базовый уровень: методическое пособие / И.Г. Семакин. — М.: БИНОМ. Лаборатория знаний, 2016. — 64 с.: ил</w:t>
      </w:r>
    </w:p>
    <w:p w:rsidR="00E57C42" w:rsidRPr="00E57C42" w:rsidRDefault="00E57C42" w:rsidP="00E57C42">
      <w:pPr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94" w:lineRule="atLeast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Информатика. Базовый уровень: учебник для 10 класса / И.Г. Семакин, Е.К. </w:t>
      </w:r>
      <w:proofErr w:type="spellStart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Хеннер</w:t>
      </w:r>
      <w:proofErr w:type="spellEnd"/>
      <w:r w:rsidRPr="00E5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Т.Ю. Шеина. – 3-е изд. – М.: БИНОМ. Лаборатория знаний. 2014. – 264 с: ил.</w:t>
      </w:r>
    </w:p>
    <w:p w:rsidR="00E57C42" w:rsidRDefault="00E57C42">
      <w:bookmarkStart w:id="0" w:name="_GoBack"/>
      <w:bookmarkEnd w:id="0"/>
    </w:p>
    <w:sectPr w:rsidR="00E57C42" w:rsidSect="00E57C4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10597"/>
    <w:multiLevelType w:val="multilevel"/>
    <w:tmpl w:val="6596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66150"/>
    <w:multiLevelType w:val="multilevel"/>
    <w:tmpl w:val="F7E22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01538E"/>
    <w:multiLevelType w:val="multilevel"/>
    <w:tmpl w:val="84A2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1657E7"/>
    <w:multiLevelType w:val="multilevel"/>
    <w:tmpl w:val="F9EA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BE25FE"/>
    <w:multiLevelType w:val="multilevel"/>
    <w:tmpl w:val="79065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D20054"/>
    <w:multiLevelType w:val="multilevel"/>
    <w:tmpl w:val="65CA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42"/>
    <w:rsid w:val="000B6453"/>
    <w:rsid w:val="00E57C4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school-collection.edu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1</cp:revision>
  <dcterms:created xsi:type="dcterms:W3CDTF">2021-12-05T14:41:00Z</dcterms:created>
  <dcterms:modified xsi:type="dcterms:W3CDTF">2021-12-05T14:43:00Z</dcterms:modified>
</cp:coreProperties>
</file>