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9B" w:rsidRPr="00602372" w:rsidRDefault="00442395" w:rsidP="00370CC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99520" cy="8195291"/>
            <wp:effectExtent l="1200150" t="0" r="1172845" b="0"/>
            <wp:docPr id="3" name="Рисунок 3" descr="C:\Users\Школа\Desktop\скан21\ангео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21\ангео7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03769" cy="8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739B" w:rsidRDefault="002B739B" w:rsidP="003E01AF">
      <w:pPr>
        <w:spacing w:line="276" w:lineRule="auto"/>
      </w:pPr>
    </w:p>
    <w:p w:rsidR="00F00DC3" w:rsidRDefault="00F00DC3" w:rsidP="002B739B">
      <w:pPr>
        <w:spacing w:line="276" w:lineRule="auto"/>
        <w:ind w:firstLine="567"/>
      </w:pPr>
    </w:p>
    <w:p w:rsidR="002B739B" w:rsidRDefault="002B739B" w:rsidP="002B739B">
      <w:pPr>
        <w:spacing w:line="276" w:lineRule="auto"/>
        <w:ind w:firstLine="567"/>
      </w:pPr>
    </w:p>
    <w:p w:rsidR="002B739B" w:rsidRDefault="002B739B" w:rsidP="002B739B">
      <w:pPr>
        <w:spacing w:line="276" w:lineRule="auto"/>
      </w:pPr>
      <w:r>
        <w:rPr>
          <w:b/>
          <w:lang w:eastAsia="ru-RU"/>
        </w:rPr>
        <w:t>Н</w:t>
      </w:r>
      <w:r w:rsidRPr="00DA1A52">
        <w:rPr>
          <w:b/>
          <w:lang w:eastAsia="ru-RU"/>
        </w:rPr>
        <w:t>ормативная база и УМК</w:t>
      </w:r>
    </w:p>
    <w:p w:rsidR="002B739B" w:rsidRPr="00EE7CE7" w:rsidRDefault="002B739B" w:rsidP="002B739B">
      <w:pPr>
        <w:pStyle w:val="Default"/>
      </w:pPr>
      <w:r w:rsidRPr="00EE7CE7">
        <w:t xml:space="preserve">Рабочая программа по </w:t>
      </w:r>
      <w:r>
        <w:t xml:space="preserve">геометрии для 7 -9 класса общеобразовательной школы </w:t>
      </w:r>
      <w:r w:rsidRPr="00EE7CE7">
        <w:t xml:space="preserve">составлена на основе: </w:t>
      </w:r>
    </w:p>
    <w:p w:rsidR="002B739B" w:rsidRPr="00C02147" w:rsidRDefault="002B739B" w:rsidP="002B739B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C02147">
        <w:rPr>
          <w:bCs/>
        </w:rPr>
        <w:t>Закона Российской Федерации «Об образовании в Российской Федерации» от 29.12.2012 №273 (в редакции от 26.07.2019)</w:t>
      </w:r>
    </w:p>
    <w:p w:rsidR="002B739B" w:rsidRPr="00C02147" w:rsidRDefault="002B739B" w:rsidP="002B739B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C02147">
        <w:rPr>
          <w:bCs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года № 1897 (с изменениями на 31.12.2015);</w:t>
      </w:r>
    </w:p>
    <w:p w:rsidR="002B739B" w:rsidRPr="00C02147" w:rsidRDefault="002B739B" w:rsidP="002B739B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C02147">
        <w:rPr>
          <w:bCs/>
        </w:rPr>
        <w:t>Основной образовательной программы основного общего образования</w:t>
      </w:r>
      <w:r>
        <w:rPr>
          <w:bCs/>
        </w:rPr>
        <w:t xml:space="preserve"> </w:t>
      </w:r>
      <w:r w:rsidRPr="00C02147">
        <w:rPr>
          <w:bCs/>
        </w:rPr>
        <w:t xml:space="preserve">Муниципального автономного учреждения </w:t>
      </w:r>
      <w:proofErr w:type="spellStart"/>
      <w:r>
        <w:rPr>
          <w:bCs/>
        </w:rPr>
        <w:t>Бегишевской</w:t>
      </w:r>
      <w:proofErr w:type="spellEnd"/>
      <w:r>
        <w:rPr>
          <w:bCs/>
        </w:rPr>
        <w:t xml:space="preserve"> </w:t>
      </w:r>
      <w:r w:rsidRPr="00C02147">
        <w:rPr>
          <w:bCs/>
        </w:rPr>
        <w:t xml:space="preserve"> средней общеобразовательной школы </w:t>
      </w:r>
      <w:proofErr w:type="spellStart"/>
      <w:r w:rsidRPr="00C02147">
        <w:rPr>
          <w:bCs/>
        </w:rPr>
        <w:t>Вагайского</w:t>
      </w:r>
      <w:proofErr w:type="spellEnd"/>
      <w:r w:rsidRPr="00C02147">
        <w:rPr>
          <w:bCs/>
        </w:rPr>
        <w:t xml:space="preserve"> района Тюменской области;</w:t>
      </w:r>
    </w:p>
    <w:p w:rsidR="002B739B" w:rsidRPr="00C02147" w:rsidRDefault="002B739B" w:rsidP="002B739B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C02147">
        <w:rPr>
          <w:bCs/>
        </w:rPr>
        <w:t>Учебного плана основного общего образования</w:t>
      </w:r>
      <w:r>
        <w:rPr>
          <w:bCs/>
        </w:rPr>
        <w:t xml:space="preserve"> </w:t>
      </w:r>
      <w:r w:rsidRPr="00C02147">
        <w:rPr>
          <w:bCs/>
        </w:rPr>
        <w:t xml:space="preserve">Муниципального автономного учреждения </w:t>
      </w:r>
      <w:proofErr w:type="spellStart"/>
      <w:r>
        <w:rPr>
          <w:bCs/>
        </w:rPr>
        <w:t>Бегишевской</w:t>
      </w:r>
      <w:proofErr w:type="spellEnd"/>
      <w:r w:rsidRPr="00C02147">
        <w:rPr>
          <w:bCs/>
        </w:rPr>
        <w:t xml:space="preserve"> средней общеобразовательной школы </w:t>
      </w:r>
      <w:proofErr w:type="spellStart"/>
      <w:r w:rsidRPr="00C02147">
        <w:rPr>
          <w:bCs/>
        </w:rPr>
        <w:t>Вагайского</w:t>
      </w:r>
      <w:proofErr w:type="spellEnd"/>
      <w:r w:rsidRPr="00C02147">
        <w:rPr>
          <w:bCs/>
        </w:rPr>
        <w:t xml:space="preserve"> района Тюменской области</w:t>
      </w:r>
    </w:p>
    <w:p w:rsidR="002B739B" w:rsidRPr="00D147E5" w:rsidRDefault="002B739B" w:rsidP="002B739B">
      <w:pPr>
        <w:pStyle w:val="1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4"/>
          <w:u w:val="none"/>
        </w:rPr>
      </w:pPr>
      <w:r w:rsidRPr="0001634C">
        <w:rPr>
          <w:b w:val="0"/>
          <w:bCs w:val="0"/>
          <w:i w:val="0"/>
          <w:iCs w:val="0"/>
          <w:sz w:val="24"/>
          <w:u w:val="none"/>
        </w:rPr>
        <w:t xml:space="preserve">программы </w:t>
      </w:r>
      <w:r w:rsidRPr="0001634C">
        <w:rPr>
          <w:b w:val="0"/>
          <w:i w:val="0"/>
          <w:sz w:val="24"/>
          <w:u w:val="none"/>
        </w:rPr>
        <w:t>общеобразовательных учреждений по геометрии 7–9 классы</w:t>
      </w:r>
      <w:r w:rsidRPr="0001634C">
        <w:rPr>
          <w:b w:val="0"/>
          <w:bCs w:val="0"/>
          <w:i w:val="0"/>
          <w:iCs w:val="0"/>
          <w:sz w:val="24"/>
          <w:u w:val="none"/>
        </w:rPr>
        <w:t xml:space="preserve">, </w:t>
      </w:r>
      <w:r w:rsidRPr="0001634C">
        <w:rPr>
          <w:b w:val="0"/>
          <w:i w:val="0"/>
          <w:sz w:val="24"/>
          <w:u w:val="none"/>
        </w:rPr>
        <w:t xml:space="preserve"> к учебному комплексу </w:t>
      </w:r>
      <w:r>
        <w:rPr>
          <w:b w:val="0"/>
          <w:i w:val="0"/>
          <w:sz w:val="24"/>
          <w:u w:val="none"/>
        </w:rPr>
        <w:t xml:space="preserve"> </w:t>
      </w:r>
      <w:r w:rsidRPr="0001634C">
        <w:rPr>
          <w:b w:val="0"/>
          <w:i w:val="0"/>
          <w:sz w:val="24"/>
          <w:u w:val="none"/>
        </w:rPr>
        <w:t>для 7-9 классов (авторы А. Г. Мерзляк, В. Б. Полонский, М. С. Яки</w:t>
      </w:r>
      <w:proofErr w:type="gramStart"/>
      <w:r w:rsidRPr="0001634C">
        <w:rPr>
          <w:b w:val="0"/>
          <w:i w:val="0"/>
          <w:sz w:val="24"/>
          <w:u w:val="none"/>
        </w:rPr>
        <w:t>р</w:t>
      </w:r>
      <w:r>
        <w:rPr>
          <w:b w:val="0"/>
          <w:bCs w:val="0"/>
          <w:i w:val="0"/>
          <w:iCs w:val="0"/>
          <w:sz w:val="24"/>
          <w:u w:val="none"/>
        </w:rPr>
        <w:t>–</w:t>
      </w:r>
      <w:proofErr w:type="gramEnd"/>
      <w:r>
        <w:rPr>
          <w:b w:val="0"/>
          <w:bCs w:val="0"/>
          <w:i w:val="0"/>
          <w:iCs w:val="0"/>
          <w:sz w:val="24"/>
          <w:u w:val="none"/>
        </w:rPr>
        <w:t xml:space="preserve"> М: </w:t>
      </w:r>
      <w:proofErr w:type="spellStart"/>
      <w:r>
        <w:rPr>
          <w:b w:val="0"/>
          <w:bCs w:val="0"/>
          <w:i w:val="0"/>
          <w:iCs w:val="0"/>
          <w:sz w:val="24"/>
          <w:u w:val="none"/>
        </w:rPr>
        <w:t>Вентана</w:t>
      </w:r>
      <w:proofErr w:type="spellEnd"/>
      <w:r>
        <w:rPr>
          <w:b w:val="0"/>
          <w:bCs w:val="0"/>
          <w:i w:val="0"/>
          <w:iCs w:val="0"/>
          <w:sz w:val="24"/>
          <w:u w:val="none"/>
        </w:rPr>
        <w:t xml:space="preserve"> – Граф, 2018</w:t>
      </w:r>
      <w:r w:rsidRPr="0001634C">
        <w:rPr>
          <w:b w:val="0"/>
          <w:bCs w:val="0"/>
          <w:i w:val="0"/>
          <w:iCs w:val="0"/>
          <w:sz w:val="24"/>
          <w:u w:val="none"/>
        </w:rPr>
        <w:t xml:space="preserve"> – с. </w:t>
      </w:r>
      <w:r>
        <w:rPr>
          <w:b w:val="0"/>
          <w:bCs w:val="0"/>
          <w:i w:val="0"/>
          <w:iCs w:val="0"/>
          <w:sz w:val="24"/>
          <w:u w:val="none"/>
        </w:rPr>
        <w:t>76</w:t>
      </w:r>
      <w:r w:rsidRPr="0001634C">
        <w:rPr>
          <w:b w:val="0"/>
          <w:bCs w:val="0"/>
          <w:i w:val="0"/>
          <w:iCs w:val="0"/>
          <w:sz w:val="24"/>
          <w:u w:val="none"/>
        </w:rPr>
        <w:t>)</w:t>
      </w:r>
    </w:p>
    <w:p w:rsidR="002B739B" w:rsidRPr="00C66A09" w:rsidRDefault="002B739B" w:rsidP="002B739B">
      <w:pPr>
        <w:jc w:val="both"/>
        <w:rPr>
          <w:lang w:eastAsia="ru-RU"/>
        </w:rPr>
      </w:pPr>
      <w:r>
        <w:rPr>
          <w:b/>
          <w:lang w:eastAsia="ru-RU"/>
        </w:rPr>
        <w:t xml:space="preserve">            </w:t>
      </w:r>
      <w:r w:rsidRPr="00085E66">
        <w:rPr>
          <w:b/>
          <w:lang w:eastAsia="ru-RU"/>
        </w:rPr>
        <w:t>Цели изучения курса геометрии:</w:t>
      </w:r>
    </w:p>
    <w:p w:rsidR="002B739B" w:rsidRPr="00C66A09" w:rsidRDefault="002B739B" w:rsidP="002B739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A09">
        <w:rPr>
          <w:rFonts w:ascii="Times New Roman" w:hAnsi="Times New Roman"/>
          <w:sz w:val="24"/>
          <w:szCs w:val="24"/>
        </w:rPr>
        <w:t xml:space="preserve">развивать пространственное мышление и математическую культуру; </w:t>
      </w:r>
    </w:p>
    <w:p w:rsidR="002B739B" w:rsidRPr="00C66A09" w:rsidRDefault="002B739B" w:rsidP="002B739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A09">
        <w:rPr>
          <w:rFonts w:ascii="Times New Roman" w:hAnsi="Times New Roman"/>
          <w:sz w:val="24"/>
          <w:szCs w:val="24"/>
        </w:rPr>
        <w:t xml:space="preserve">учить ясно и точно излагать свои мысли; </w:t>
      </w:r>
    </w:p>
    <w:p w:rsidR="002B739B" w:rsidRPr="00C66A09" w:rsidRDefault="002B739B" w:rsidP="002B739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A09">
        <w:rPr>
          <w:rFonts w:ascii="Times New Roman" w:hAnsi="Times New Roman"/>
          <w:sz w:val="24"/>
          <w:szCs w:val="24"/>
        </w:rPr>
        <w:t xml:space="preserve">формировать качества личности необходимые человеку в повседневной жизни: умение преодолевать трудности, доводить начатое дело до конца; </w:t>
      </w:r>
    </w:p>
    <w:p w:rsidR="002B739B" w:rsidRPr="00C66A09" w:rsidRDefault="002B739B" w:rsidP="002B739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A09">
        <w:rPr>
          <w:rFonts w:ascii="Times New Roman" w:hAnsi="Times New Roman"/>
          <w:sz w:val="24"/>
          <w:szCs w:val="24"/>
        </w:rPr>
        <w:t>помочь приобрести опыт исследовательской работы.</w:t>
      </w:r>
    </w:p>
    <w:p w:rsidR="002B739B" w:rsidRPr="00791F73" w:rsidRDefault="002B739B" w:rsidP="002B739B">
      <w:pPr>
        <w:ind w:firstLine="684"/>
      </w:pPr>
      <w:r>
        <w:t>На основании требований ФГОС</w:t>
      </w:r>
      <w:r w:rsidRPr="00791F73">
        <w:t xml:space="preserve">  в содержании предполагается реализовать актуальные в настоящее время </w:t>
      </w:r>
      <w:proofErr w:type="spellStart"/>
      <w:r w:rsidRPr="00791F73">
        <w:t>компетентностный</w:t>
      </w:r>
      <w:proofErr w:type="spellEnd"/>
      <w:r w:rsidRPr="00791F73">
        <w:t xml:space="preserve">, личностно </w:t>
      </w:r>
      <w:proofErr w:type="gramStart"/>
      <w:r w:rsidRPr="00791F73">
        <w:t>ориентированный</w:t>
      </w:r>
      <w:proofErr w:type="gramEnd"/>
      <w:r w:rsidRPr="00791F73">
        <w:t xml:space="preserve">,  </w:t>
      </w:r>
      <w:proofErr w:type="spellStart"/>
      <w:r w:rsidRPr="00791F73">
        <w:t>деятельностный</w:t>
      </w:r>
      <w:proofErr w:type="spellEnd"/>
      <w:r w:rsidRPr="00791F73">
        <w:t xml:space="preserve"> подходы, которые определяют </w:t>
      </w:r>
      <w:r w:rsidRPr="00791F73">
        <w:rPr>
          <w:b/>
        </w:rPr>
        <w:t>задачи обучения:</w:t>
      </w:r>
    </w:p>
    <w:p w:rsidR="002B739B" w:rsidRPr="00791F73" w:rsidRDefault="002B739B" w:rsidP="002B739B">
      <w:pPr>
        <w:numPr>
          <w:ilvl w:val="0"/>
          <w:numId w:val="3"/>
        </w:numPr>
      </w:pPr>
      <w:r>
        <w:t>формирование практических навыков</w:t>
      </w:r>
      <w:r w:rsidRPr="00791F73">
        <w:t xml:space="preserve"> выполнения уст</w:t>
      </w:r>
      <w:r w:rsidRPr="00791F73">
        <w:softHyphen/>
        <w:t>ных, письменных, инст</w:t>
      </w:r>
      <w:r>
        <w:t>рументальных вычислений, развитие вычис</w:t>
      </w:r>
      <w:r>
        <w:softHyphen/>
        <w:t>лительной культуры</w:t>
      </w:r>
      <w:r w:rsidRPr="00791F73">
        <w:t>;</w:t>
      </w:r>
    </w:p>
    <w:p w:rsidR="002B739B" w:rsidRPr="00791F73" w:rsidRDefault="002B739B" w:rsidP="002B739B">
      <w:pPr>
        <w:numPr>
          <w:ilvl w:val="0"/>
          <w:numId w:val="3"/>
        </w:numPr>
      </w:pPr>
      <w:r>
        <w:t>овладение</w:t>
      </w:r>
      <w:r w:rsidRPr="00791F73">
        <w:t xml:space="preserve"> символическим языком</w:t>
      </w:r>
      <w:r>
        <w:t xml:space="preserve"> геометрии, выработка формально-оперативных</w:t>
      </w:r>
      <w:r w:rsidRPr="00791F73">
        <w:t xml:space="preserve"> </w:t>
      </w:r>
      <w:r>
        <w:t>математических умений и навыков применения</w:t>
      </w:r>
      <w:r w:rsidRPr="00791F73">
        <w:t xml:space="preserve"> их к решению математических и нематематических задач;</w:t>
      </w:r>
    </w:p>
    <w:p w:rsidR="002B739B" w:rsidRPr="00791F73" w:rsidRDefault="002B739B" w:rsidP="002B739B">
      <w:pPr>
        <w:numPr>
          <w:ilvl w:val="0"/>
          <w:numId w:val="3"/>
        </w:numPr>
      </w:pPr>
      <w:r>
        <w:t>развитие логического мышления и речи,</w:t>
      </w:r>
      <w:r w:rsidRPr="00791F73">
        <w:t xml:space="preserve"> умения логически обосно</w:t>
      </w:r>
      <w:r w:rsidRPr="00791F73">
        <w:softHyphen/>
        <w:t>вывать суждения, проводить несложные систематизации, приво</w:t>
      </w:r>
      <w:r w:rsidRPr="00791F73">
        <w:softHyphen/>
        <w:t xml:space="preserve">дить примеры и </w:t>
      </w:r>
      <w:proofErr w:type="spellStart"/>
      <w:r w:rsidRPr="00791F73">
        <w:t>контрпримеры</w:t>
      </w:r>
      <w:proofErr w:type="spellEnd"/>
      <w:r w:rsidRPr="00791F73">
        <w:t>, использовать различные языки математики (словесный, символический, графический) для иллю</w:t>
      </w:r>
      <w:r w:rsidRPr="00791F73">
        <w:softHyphen/>
        <w:t>страции, интерпретации, аргументации и доказательства;</w:t>
      </w:r>
    </w:p>
    <w:p w:rsidR="002B739B" w:rsidRDefault="002B739B" w:rsidP="002B739B">
      <w:pPr>
        <w:numPr>
          <w:ilvl w:val="0"/>
          <w:numId w:val="3"/>
        </w:numPr>
      </w:pPr>
      <w:r>
        <w:t>формирование</w:t>
      </w:r>
      <w:r w:rsidRPr="00791F73">
        <w:t xml:space="preserve"> представления об изучаемых понятиях и методах как важнейших средствах математического моделирования реаль</w:t>
      </w:r>
      <w:r w:rsidRPr="00791F73">
        <w:softHyphen/>
        <w:t xml:space="preserve">ных </w:t>
      </w:r>
      <w:r>
        <w:t>процессов и явлений;</w:t>
      </w:r>
    </w:p>
    <w:p w:rsidR="002B739B" w:rsidRPr="00085E66" w:rsidRDefault="002B739B" w:rsidP="002B739B">
      <w:pPr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85E66">
        <w:rPr>
          <w:lang w:eastAsia="ru-RU"/>
        </w:rPr>
        <w:t>овладение</w:t>
      </w:r>
      <w:r w:rsidRPr="00085E66">
        <w:rPr>
          <w:b/>
          <w:lang w:eastAsia="ru-RU"/>
        </w:rPr>
        <w:t xml:space="preserve"> </w:t>
      </w:r>
      <w:r w:rsidRPr="00085E66">
        <w:rPr>
          <w:lang w:eastAsia="ru-RU"/>
        </w:rPr>
        <w:t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2B739B" w:rsidRPr="00085E66" w:rsidRDefault="002B739B" w:rsidP="002B739B">
      <w:pPr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85E66">
        <w:rPr>
          <w:lang w:eastAsia="ru-RU"/>
        </w:rPr>
        <w:lastRenderedPageBreak/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2B739B" w:rsidRPr="00085E66" w:rsidRDefault="002B739B" w:rsidP="002B739B">
      <w:pPr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85E66">
        <w:rPr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2B739B" w:rsidRPr="00085E66" w:rsidRDefault="002B739B" w:rsidP="002B739B">
      <w:pPr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85E66">
        <w:rPr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2B739B" w:rsidRPr="00981EED" w:rsidRDefault="002B739B" w:rsidP="002B739B">
      <w:pPr>
        <w:rPr>
          <w:b/>
          <w:lang w:eastAsia="ru-RU"/>
        </w:rPr>
      </w:pPr>
      <w:r w:rsidRPr="00981EED">
        <w:rPr>
          <w:b/>
          <w:lang w:eastAsia="ru-RU"/>
        </w:rPr>
        <w:t>Место учебного предмета в учебном плане</w:t>
      </w:r>
    </w:p>
    <w:p w:rsidR="002B739B" w:rsidRDefault="002B739B" w:rsidP="002B739B">
      <w:pPr>
        <w:jc w:val="both"/>
      </w:pPr>
      <w:r w:rsidRPr="00085E66">
        <w:t>Базисный учебный (образовательный план) на изучение геометрии в 7</w:t>
      </w:r>
      <w:r>
        <w:t>-9</w:t>
      </w:r>
      <w:r w:rsidRPr="00085E66">
        <w:t xml:space="preserve"> класс</w:t>
      </w:r>
      <w:r>
        <w:t>ы</w:t>
      </w:r>
      <w:r w:rsidRPr="00085E66">
        <w:t xml:space="preserve"> основной школе отводит 2 уч</w:t>
      </w:r>
      <w:r>
        <w:t>ебных часа в неделю в течение 34 недель обучения, всего 68</w:t>
      </w:r>
      <w:r w:rsidRPr="00085E66">
        <w:t xml:space="preserve"> уроков (учебных занятий)</w:t>
      </w:r>
      <w:r>
        <w:t xml:space="preserve"> в каждом классе</w:t>
      </w:r>
      <w:r w:rsidRPr="00085E66">
        <w:t>.</w:t>
      </w:r>
    </w:p>
    <w:p w:rsidR="002B739B" w:rsidRDefault="002B739B" w:rsidP="002B739B">
      <w:pPr>
        <w:jc w:val="center"/>
        <w:textAlignment w:val="baseline"/>
        <w:rPr>
          <w:b/>
          <w:szCs w:val="18"/>
          <w:lang w:eastAsia="ru-RU"/>
        </w:rPr>
      </w:pPr>
      <w:r w:rsidRPr="00DA1A52">
        <w:rPr>
          <w:b/>
          <w:szCs w:val="18"/>
          <w:lang w:eastAsia="ru-RU"/>
        </w:rPr>
        <w:t>Периодичность и формы текущего контроля и промежуточной аттестации.</w:t>
      </w:r>
    </w:p>
    <w:p w:rsidR="002B739B" w:rsidRPr="0024304B" w:rsidRDefault="002B739B" w:rsidP="002B739B">
      <w:pPr>
        <w:pStyle w:val="a3"/>
        <w:rPr>
          <w:rFonts w:ascii="Times New Roman" w:hAnsi="Times New Roman"/>
          <w:sz w:val="18"/>
          <w:szCs w:val="17"/>
        </w:rPr>
      </w:pPr>
      <w:r>
        <w:rPr>
          <w:rFonts w:ascii="Times New Roman" w:hAnsi="Times New Roman"/>
          <w:sz w:val="24"/>
        </w:rPr>
        <w:t xml:space="preserve">      </w:t>
      </w:r>
      <w:r w:rsidRPr="00602268">
        <w:rPr>
          <w:rFonts w:ascii="Times New Roman" w:hAnsi="Times New Roman"/>
          <w:sz w:val="24"/>
        </w:rPr>
        <w:t>Промежуточный контроль знаний осуществляется с помощью проверочных самостоятельных работ, электронного т</w:t>
      </w:r>
      <w:r>
        <w:rPr>
          <w:rFonts w:ascii="Times New Roman" w:hAnsi="Times New Roman"/>
          <w:sz w:val="24"/>
        </w:rPr>
        <w:t>естирования, практических работ, контрольных работ. Итоговая контрольная работа.</w:t>
      </w:r>
    </w:p>
    <w:p w:rsidR="002B739B" w:rsidRPr="00A63F97" w:rsidRDefault="002B739B" w:rsidP="002B739B">
      <w:pPr>
        <w:pStyle w:val="dash0410005f0431005f0437005f0430005f0446005f0020005f0441005f043f005f0438005f0441005f043a005f0430"/>
        <w:spacing w:line="360" w:lineRule="atLeast"/>
        <w:ind w:left="0"/>
        <w:jc w:val="center"/>
        <w:rPr>
          <w:b/>
        </w:rPr>
      </w:pPr>
      <w:r>
        <w:rPr>
          <w:rStyle w:val="dash0410005f0431005f0437005f0430005f0446005f0020005f0441005f043f005f0438005f0441005f043a005f0430005f005fchar1char1"/>
          <w:b/>
        </w:rPr>
        <w:t xml:space="preserve">Учебно-методическое и материально-техническое обеспечение 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276"/>
        <w:gridCol w:w="10489"/>
      </w:tblGrid>
      <w:tr w:rsidR="002B739B" w:rsidRPr="004A0B42" w:rsidTr="00E27B6B">
        <w:tc>
          <w:tcPr>
            <w:tcW w:w="4820" w:type="dxa"/>
            <w:gridSpan w:val="2"/>
          </w:tcPr>
          <w:p w:rsidR="002B739B" w:rsidRPr="00F030F6" w:rsidRDefault="002B739B" w:rsidP="00E27B6B">
            <w:pPr>
              <w:widowControl w:val="0"/>
              <w:outlineLvl w:val="0"/>
              <w:rPr>
                <w:b/>
                <w:color w:val="000000"/>
              </w:rPr>
            </w:pPr>
            <w:r w:rsidRPr="004A0B42">
              <w:rPr>
                <w:b/>
                <w:color w:val="000000"/>
              </w:rPr>
              <w:t xml:space="preserve">Наименование объектов и   </w:t>
            </w:r>
            <w:r w:rsidRPr="00F030F6">
              <w:rPr>
                <w:b/>
                <w:color w:val="000000"/>
              </w:rPr>
              <w:t>средств материально-технического обеспечения</w:t>
            </w:r>
          </w:p>
        </w:tc>
        <w:tc>
          <w:tcPr>
            <w:tcW w:w="10489" w:type="dxa"/>
          </w:tcPr>
          <w:p w:rsidR="002B739B" w:rsidRPr="004A0B42" w:rsidRDefault="002B739B" w:rsidP="00E27B6B">
            <w:pPr>
              <w:widowControl w:val="0"/>
              <w:ind w:firstLine="567"/>
              <w:jc w:val="center"/>
              <w:outlineLvl w:val="0"/>
              <w:rPr>
                <w:b/>
                <w:color w:val="000000"/>
              </w:rPr>
            </w:pPr>
          </w:p>
          <w:p w:rsidR="002B739B" w:rsidRPr="00F030F6" w:rsidRDefault="002B739B" w:rsidP="00E27B6B">
            <w:pPr>
              <w:widowControl w:val="0"/>
              <w:ind w:firstLine="567"/>
              <w:jc w:val="center"/>
              <w:outlineLvl w:val="0"/>
              <w:rPr>
                <w:b/>
                <w:color w:val="000000"/>
              </w:rPr>
            </w:pPr>
            <w:r w:rsidRPr="00F030F6">
              <w:rPr>
                <w:b/>
                <w:color w:val="000000"/>
              </w:rPr>
              <w:t>Примечания</w:t>
            </w:r>
          </w:p>
        </w:tc>
      </w:tr>
      <w:tr w:rsidR="002B739B" w:rsidRPr="004A0B42" w:rsidTr="00E27B6B">
        <w:tc>
          <w:tcPr>
            <w:tcW w:w="15309" w:type="dxa"/>
            <w:gridSpan w:val="3"/>
          </w:tcPr>
          <w:p w:rsidR="002B739B" w:rsidRPr="00F030F6" w:rsidRDefault="002B739B" w:rsidP="00E27B6B">
            <w:pPr>
              <w:widowControl w:val="0"/>
              <w:ind w:firstLine="567"/>
              <w:jc w:val="center"/>
              <w:outlineLvl w:val="0"/>
              <w:rPr>
                <w:b/>
                <w:color w:val="000000"/>
              </w:rPr>
            </w:pPr>
            <w:r w:rsidRPr="00F030F6">
              <w:rPr>
                <w:b/>
                <w:color w:val="000000"/>
              </w:rPr>
              <w:t>Программы</w:t>
            </w:r>
          </w:p>
        </w:tc>
      </w:tr>
      <w:tr w:rsidR="002B739B" w:rsidRPr="004A0B42" w:rsidTr="00E27B6B">
        <w:tc>
          <w:tcPr>
            <w:tcW w:w="4820" w:type="dxa"/>
            <w:gridSpan w:val="2"/>
          </w:tcPr>
          <w:p w:rsidR="002B739B" w:rsidRPr="00F030F6" w:rsidRDefault="002B739B" w:rsidP="00E27B6B">
            <w:pPr>
              <w:widowControl w:val="0"/>
              <w:outlineLvl w:val="0"/>
              <w:rPr>
                <w:b/>
                <w:color w:val="000000"/>
              </w:rPr>
            </w:pPr>
            <w:r w:rsidRPr="00F030F6">
              <w:rPr>
                <w:color w:val="000000"/>
              </w:rPr>
              <w:t xml:space="preserve">Математика: программы: 5-9 классы /А.Г. </w:t>
            </w:r>
            <w:proofErr w:type="gramStart"/>
            <w:r w:rsidRPr="00F030F6">
              <w:rPr>
                <w:color w:val="000000"/>
              </w:rPr>
              <w:t>Мерзляк</w:t>
            </w:r>
            <w:proofErr w:type="gramEnd"/>
            <w:r w:rsidRPr="00F030F6">
              <w:rPr>
                <w:color w:val="000000"/>
              </w:rPr>
              <w:t xml:space="preserve">, В. Б. Полонский, М. С. Якир, Е. В. Буцко. – 2 изд., </w:t>
            </w:r>
            <w:proofErr w:type="spellStart"/>
            <w:r w:rsidRPr="00F030F6">
              <w:rPr>
                <w:color w:val="000000"/>
              </w:rPr>
              <w:t>дораб</w:t>
            </w:r>
            <w:proofErr w:type="spellEnd"/>
            <w:r w:rsidRPr="00F030F6">
              <w:rPr>
                <w:color w:val="000000"/>
              </w:rPr>
              <w:t xml:space="preserve">. – М.: </w:t>
            </w:r>
            <w:proofErr w:type="spellStart"/>
            <w:r w:rsidRPr="00F030F6">
              <w:rPr>
                <w:color w:val="000000"/>
              </w:rPr>
              <w:t>Вентана</w:t>
            </w:r>
            <w:proofErr w:type="spellEnd"/>
            <w:r w:rsidRPr="00F030F6">
              <w:rPr>
                <w:color w:val="000000"/>
              </w:rPr>
              <w:t>-Граф, 2013. – 112 с.</w:t>
            </w:r>
          </w:p>
        </w:tc>
        <w:tc>
          <w:tcPr>
            <w:tcW w:w="10489" w:type="dxa"/>
          </w:tcPr>
          <w:p w:rsidR="002B739B" w:rsidRPr="00F030F6" w:rsidRDefault="002B739B" w:rsidP="00E27B6B">
            <w:pPr>
              <w:widowControl w:val="0"/>
              <w:outlineLvl w:val="0"/>
              <w:rPr>
                <w:b/>
                <w:color w:val="000000"/>
              </w:rPr>
            </w:pPr>
            <w:r w:rsidRPr="00F030F6">
              <w:rPr>
                <w:color w:val="000000"/>
              </w:rPr>
              <w:t xml:space="preserve">В программе определены цели и задачи курса, рассмотрены особенности содержания и результаты его освоения (личностные, </w:t>
            </w:r>
            <w:proofErr w:type="spellStart"/>
            <w:r w:rsidRPr="00F030F6">
              <w:rPr>
                <w:color w:val="000000"/>
              </w:rPr>
              <w:t>метапредметные</w:t>
            </w:r>
            <w:proofErr w:type="spellEnd"/>
            <w:r w:rsidRPr="00F030F6">
              <w:rPr>
                <w:color w:val="000000"/>
              </w:rPr>
              <w:t xml:space="preserve"> и предметные); представлены содержание основного общего образования по математике, тематическое планирование с характеристикой основных видов деятельности учащихся, описано материально-техническое обеспечение образовательного процесса</w:t>
            </w:r>
          </w:p>
        </w:tc>
      </w:tr>
      <w:tr w:rsidR="002B739B" w:rsidRPr="004A0B42" w:rsidTr="00E27B6B">
        <w:tc>
          <w:tcPr>
            <w:tcW w:w="15309" w:type="dxa"/>
            <w:gridSpan w:val="3"/>
          </w:tcPr>
          <w:p w:rsidR="002B739B" w:rsidRPr="00F030F6" w:rsidRDefault="002B739B" w:rsidP="00E27B6B">
            <w:pPr>
              <w:widowControl w:val="0"/>
              <w:ind w:firstLine="567"/>
              <w:jc w:val="center"/>
              <w:rPr>
                <w:b/>
                <w:color w:val="000000"/>
              </w:rPr>
            </w:pPr>
            <w:r w:rsidRPr="00F030F6">
              <w:rPr>
                <w:b/>
                <w:color w:val="000000"/>
              </w:rPr>
              <w:t>Учебники</w:t>
            </w:r>
          </w:p>
        </w:tc>
      </w:tr>
      <w:tr w:rsidR="002B739B" w:rsidRPr="004A0B42" w:rsidTr="00E27B6B">
        <w:trPr>
          <w:trHeight w:val="841"/>
        </w:trPr>
        <w:tc>
          <w:tcPr>
            <w:tcW w:w="3544" w:type="dxa"/>
          </w:tcPr>
          <w:p w:rsidR="002B739B" w:rsidRPr="00F030F6" w:rsidRDefault="002B739B" w:rsidP="00E27B6B">
            <w:pPr>
              <w:widowControl w:val="0"/>
              <w:outlineLvl w:val="0"/>
              <w:rPr>
                <w:color w:val="000000"/>
              </w:rPr>
            </w:pPr>
            <w:proofErr w:type="gramStart"/>
            <w:r w:rsidRPr="00F030F6">
              <w:rPr>
                <w:color w:val="000000"/>
              </w:rPr>
              <w:t>Мерзляк</w:t>
            </w:r>
            <w:proofErr w:type="gramEnd"/>
            <w:r w:rsidRPr="00F030F6">
              <w:rPr>
                <w:color w:val="000000"/>
              </w:rPr>
              <w:t xml:space="preserve"> А.Г., Полонский В. Б., Якир М. С. Геометрия: 7</w:t>
            </w:r>
            <w:r>
              <w:rPr>
                <w:color w:val="000000"/>
              </w:rPr>
              <w:t>-9</w:t>
            </w:r>
            <w:r w:rsidRPr="00F030F6">
              <w:rPr>
                <w:color w:val="000000"/>
              </w:rPr>
              <w:t xml:space="preserve"> класс</w:t>
            </w:r>
            <w:r>
              <w:rPr>
                <w:color w:val="000000"/>
              </w:rPr>
              <w:t>ы</w:t>
            </w:r>
            <w:r w:rsidRPr="00F030F6">
              <w:rPr>
                <w:color w:val="000000"/>
              </w:rPr>
              <w:t xml:space="preserve">. Учебник. – М.: </w:t>
            </w:r>
            <w:proofErr w:type="spellStart"/>
            <w:r w:rsidRPr="00F030F6">
              <w:rPr>
                <w:color w:val="000000"/>
              </w:rPr>
              <w:t>Вента</w:t>
            </w:r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– Граф, 2019</w:t>
            </w:r>
          </w:p>
          <w:p w:rsidR="002B739B" w:rsidRPr="00F030F6" w:rsidRDefault="002B739B" w:rsidP="00E27B6B">
            <w:pPr>
              <w:widowControl w:val="0"/>
              <w:outlineLvl w:val="0"/>
              <w:rPr>
                <w:b/>
                <w:color w:val="000000"/>
              </w:rPr>
            </w:pPr>
          </w:p>
        </w:tc>
        <w:tc>
          <w:tcPr>
            <w:tcW w:w="11765" w:type="dxa"/>
            <w:gridSpan w:val="2"/>
          </w:tcPr>
          <w:p w:rsidR="002B739B" w:rsidRPr="00F030F6" w:rsidRDefault="002B739B" w:rsidP="00E27B6B">
            <w:pPr>
              <w:widowControl w:val="0"/>
              <w:outlineLvl w:val="0"/>
            </w:pPr>
            <w:r w:rsidRPr="00F030F6">
              <w:rPr>
                <w:color w:val="000000"/>
              </w:rPr>
              <w:t>В учебниках реализована главная цель, которую ставили перед собой авторы – р</w:t>
            </w:r>
            <w:r w:rsidRPr="00F030F6">
              <w:t>азвитие личности школьника средствами математики, подготовка его к продолжению обучения и к самореализации в современном обществе.</w:t>
            </w:r>
          </w:p>
          <w:p w:rsidR="002B739B" w:rsidRPr="00F030F6" w:rsidRDefault="002B739B" w:rsidP="00E27B6B">
            <w:pPr>
              <w:widowControl w:val="0"/>
              <w:outlineLvl w:val="0"/>
              <w:rPr>
                <w:color w:val="000000"/>
              </w:rPr>
            </w:pPr>
            <w:proofErr w:type="gramStart"/>
            <w:r w:rsidRPr="00F030F6">
              <w:rPr>
                <w:color w:val="000000"/>
              </w:rPr>
              <w:t xml:space="preserve">В учебниках представлен материал, соответствующий программе и позволяющий  учащимся 5-9 классов выстраивать индивидуальные траектории изучения математики за счет обязательного и дополнительного материала, маркированной </w:t>
            </w:r>
            <w:proofErr w:type="spellStart"/>
            <w:r w:rsidRPr="00F030F6">
              <w:rPr>
                <w:color w:val="000000"/>
              </w:rPr>
              <w:t>разноуровневой</w:t>
            </w:r>
            <w:proofErr w:type="spellEnd"/>
            <w:r w:rsidRPr="00F030F6">
              <w:rPr>
                <w:color w:val="000000"/>
              </w:rPr>
              <w:t xml:space="preserve"> системы упражнений, организованной помощи в разделе «Ответы, советы и решения», д</w:t>
            </w:r>
            <w:r w:rsidRPr="00F030F6">
              <w:rPr>
                <w:rStyle w:val="t3"/>
                <w:rFonts w:eastAsiaTheme="minorEastAsia"/>
              </w:rPr>
              <w:t>ополнительного материала: различных практикумов, исследовательских и практических  работ, домашних контрольных работ, исторического и справочного материала и др.</w:t>
            </w:r>
            <w:proofErr w:type="gramEnd"/>
          </w:p>
        </w:tc>
      </w:tr>
      <w:tr w:rsidR="002B739B" w:rsidRPr="004A0B42" w:rsidTr="00E27B6B">
        <w:tc>
          <w:tcPr>
            <w:tcW w:w="15309" w:type="dxa"/>
            <w:gridSpan w:val="3"/>
          </w:tcPr>
          <w:p w:rsidR="002B739B" w:rsidRPr="00F030F6" w:rsidRDefault="002B739B" w:rsidP="00E27B6B">
            <w:pPr>
              <w:widowControl w:val="0"/>
              <w:ind w:firstLine="567"/>
              <w:jc w:val="center"/>
              <w:outlineLvl w:val="0"/>
              <w:rPr>
                <w:b/>
                <w:color w:val="000000"/>
              </w:rPr>
            </w:pPr>
            <w:r w:rsidRPr="00F030F6">
              <w:rPr>
                <w:b/>
                <w:color w:val="000000"/>
              </w:rPr>
              <w:t>Рабочие тетради</w:t>
            </w:r>
          </w:p>
        </w:tc>
      </w:tr>
      <w:tr w:rsidR="002B739B" w:rsidRPr="004A0B42" w:rsidTr="00E27B6B">
        <w:tc>
          <w:tcPr>
            <w:tcW w:w="4820" w:type="dxa"/>
            <w:gridSpan w:val="2"/>
          </w:tcPr>
          <w:p w:rsidR="002B739B" w:rsidRPr="00F030F6" w:rsidRDefault="002B739B" w:rsidP="00E27B6B">
            <w:pPr>
              <w:widowControl w:val="0"/>
              <w:outlineLvl w:val="0"/>
              <w:rPr>
                <w:b/>
                <w:color w:val="000000"/>
              </w:rPr>
            </w:pPr>
            <w:proofErr w:type="gramStart"/>
            <w:r w:rsidRPr="00F030F6">
              <w:rPr>
                <w:color w:val="000000"/>
              </w:rPr>
              <w:t>Мерзляк</w:t>
            </w:r>
            <w:proofErr w:type="gramEnd"/>
            <w:r w:rsidRPr="00F030F6">
              <w:rPr>
                <w:color w:val="000000"/>
              </w:rPr>
              <w:t xml:space="preserve"> А.Г, Полонский В. Б., Якир М. С. Геометрия: 7 класс. Рабочие тетради №1, 2. – М.: </w:t>
            </w:r>
            <w:proofErr w:type="spellStart"/>
            <w:r w:rsidRPr="00F030F6">
              <w:rPr>
                <w:color w:val="000000"/>
              </w:rPr>
              <w:t>Вентана</w:t>
            </w:r>
            <w:proofErr w:type="spellEnd"/>
            <w:r w:rsidRPr="00F030F6">
              <w:rPr>
                <w:color w:val="000000"/>
              </w:rPr>
              <w:t xml:space="preserve"> – Граф, 201</w:t>
            </w:r>
            <w:r>
              <w:rPr>
                <w:color w:val="000000"/>
              </w:rPr>
              <w:t>9</w:t>
            </w:r>
          </w:p>
        </w:tc>
        <w:tc>
          <w:tcPr>
            <w:tcW w:w="10489" w:type="dxa"/>
          </w:tcPr>
          <w:p w:rsidR="002B739B" w:rsidRPr="00F030F6" w:rsidRDefault="002B739B" w:rsidP="00E27B6B">
            <w:pPr>
              <w:widowControl w:val="0"/>
              <w:outlineLvl w:val="0"/>
              <w:rPr>
                <w:b/>
                <w:color w:val="000000"/>
              </w:rPr>
            </w:pPr>
            <w:r w:rsidRPr="00F030F6">
              <w:rPr>
                <w:color w:val="000000"/>
              </w:rPr>
              <w:t xml:space="preserve">Рабочие тетради предназначены для организации самостоятельной деятельности учащихся. В них представлена система разнообразных заданий для закрепления знаний и отработки универсальных учебных действий. Задания в тетрадях располагаются в соответствии с содержанием учебников. </w:t>
            </w:r>
            <w:r w:rsidRPr="00F030F6">
              <w:rPr>
                <w:rStyle w:val="t3"/>
                <w:rFonts w:eastAsiaTheme="minorEastAsia"/>
              </w:rPr>
              <w:t> Тетради также содержат  вычислительные практикумы и контрольные задания в формате ЕГЭ ко всем главам учебника</w:t>
            </w:r>
          </w:p>
        </w:tc>
      </w:tr>
    </w:tbl>
    <w:p w:rsidR="002B739B" w:rsidRDefault="002B739B" w:rsidP="002B739B">
      <w:pPr>
        <w:spacing w:line="276" w:lineRule="auto"/>
      </w:pPr>
    </w:p>
    <w:p w:rsidR="006C21E8" w:rsidRPr="002B739B" w:rsidRDefault="006C21E8"/>
    <w:sectPr w:rsidR="006C21E8" w:rsidRPr="002B739B" w:rsidSect="00F00DC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409AA"/>
    <w:multiLevelType w:val="hybridMultilevel"/>
    <w:tmpl w:val="F8B85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060094C"/>
    <w:multiLevelType w:val="hybridMultilevel"/>
    <w:tmpl w:val="9066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5720F"/>
    <w:multiLevelType w:val="hybridMultilevel"/>
    <w:tmpl w:val="FF864BA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683204EB"/>
    <w:multiLevelType w:val="hybridMultilevel"/>
    <w:tmpl w:val="BFB0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739B"/>
    <w:rsid w:val="002B739B"/>
    <w:rsid w:val="002E54E7"/>
    <w:rsid w:val="00370CC3"/>
    <w:rsid w:val="003E01AF"/>
    <w:rsid w:val="00442395"/>
    <w:rsid w:val="0046547C"/>
    <w:rsid w:val="004A63EC"/>
    <w:rsid w:val="004C1388"/>
    <w:rsid w:val="006B001C"/>
    <w:rsid w:val="006C21E8"/>
    <w:rsid w:val="00735AA5"/>
    <w:rsid w:val="007F250F"/>
    <w:rsid w:val="00851981"/>
    <w:rsid w:val="008751EE"/>
    <w:rsid w:val="00903F50"/>
    <w:rsid w:val="00B33E40"/>
    <w:rsid w:val="00BB228D"/>
    <w:rsid w:val="00E5740E"/>
    <w:rsid w:val="00F00DC3"/>
    <w:rsid w:val="00F7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B739B"/>
    <w:pPr>
      <w:keepNext/>
      <w:suppressAutoHyphens w:val="0"/>
      <w:ind w:left="720" w:hanging="360"/>
      <w:outlineLvl w:val="0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739B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paragraph" w:styleId="a3">
    <w:name w:val="No Spacing"/>
    <w:link w:val="a4"/>
    <w:uiPriority w:val="1"/>
    <w:qFormat/>
    <w:rsid w:val="002B739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link w:val="a6"/>
    <w:qFormat/>
    <w:rsid w:val="002B739B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Default">
    <w:name w:val="Default"/>
    <w:uiPriority w:val="99"/>
    <w:rsid w:val="002B73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2B739B"/>
    <w:rPr>
      <w:rFonts w:ascii="Times New Roman" w:hAnsi="Times New Roman"/>
      <w:sz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2B739B"/>
    <w:pPr>
      <w:suppressAutoHyphens w:val="0"/>
      <w:ind w:left="720" w:firstLine="700"/>
      <w:jc w:val="both"/>
    </w:pPr>
    <w:rPr>
      <w:lang w:eastAsia="ru-RU"/>
    </w:rPr>
  </w:style>
  <w:style w:type="character" w:customStyle="1" w:styleId="t3">
    <w:name w:val="t3"/>
    <w:uiPriority w:val="99"/>
    <w:rsid w:val="002B739B"/>
  </w:style>
  <w:style w:type="character" w:customStyle="1" w:styleId="a4">
    <w:name w:val="Без интервала Знак"/>
    <w:link w:val="a3"/>
    <w:uiPriority w:val="1"/>
    <w:locked/>
    <w:rsid w:val="002B739B"/>
    <w:rPr>
      <w:rFonts w:eastAsiaTheme="minorEastAsia"/>
      <w:lang w:eastAsia="ru-RU"/>
    </w:rPr>
  </w:style>
  <w:style w:type="character" w:customStyle="1" w:styleId="a6">
    <w:name w:val="Абзац списка Знак"/>
    <w:link w:val="a5"/>
    <w:locked/>
    <w:rsid w:val="002B739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01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1A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11</cp:revision>
  <dcterms:created xsi:type="dcterms:W3CDTF">2019-11-12T13:06:00Z</dcterms:created>
  <dcterms:modified xsi:type="dcterms:W3CDTF">2021-12-01T11:58:00Z</dcterms:modified>
</cp:coreProperties>
</file>