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66" w:rsidRPr="0073633B" w:rsidRDefault="00405D66" w:rsidP="00405D66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2830882"/>
            <wp:effectExtent l="19050" t="0" r="6350" b="0"/>
            <wp:docPr id="13" name="Рисунок 13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3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D66" w:rsidRPr="00066FBB" w:rsidRDefault="00405D66" w:rsidP="00405D6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ая рабочая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28"/>
        </w:rPr>
        <w:t>а</w:t>
      </w:r>
    </w:p>
    <w:p w:rsidR="00405D66" w:rsidRPr="00066FBB" w:rsidRDefault="00405D66" w:rsidP="00405D6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Для</w:t>
      </w:r>
      <w:r>
        <w:rPr>
          <w:rFonts w:ascii="Times New Roman" w:hAnsi="Times New Roman" w:cs="Times New Roman"/>
          <w:b/>
          <w:sz w:val="36"/>
          <w:szCs w:val="28"/>
        </w:rPr>
        <w:t xml:space="preserve"> детей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D1524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в условиях общеобразовательных классов</w:t>
      </w:r>
    </w:p>
    <w:p w:rsidR="00405D66" w:rsidRPr="00066FBB" w:rsidRDefault="00405D66" w:rsidP="00405D66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405D66" w:rsidRPr="00066FBB" w:rsidRDefault="00405D66" w:rsidP="00405D66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 w:rsidRPr="005E34C1">
        <w:rPr>
          <w:rFonts w:eastAsia="Arial Unicode MS"/>
          <w:b/>
          <w:color w:val="00000A"/>
          <w:kern w:val="2"/>
          <w:sz w:val="36"/>
          <w:szCs w:val="36"/>
        </w:rPr>
        <w:t>Профильный труд</w:t>
      </w:r>
      <w:r w:rsidRPr="00066FBB">
        <w:rPr>
          <w:b/>
          <w:iCs/>
          <w:sz w:val="36"/>
          <w:szCs w:val="36"/>
        </w:rPr>
        <w:t>»</w:t>
      </w:r>
    </w:p>
    <w:p w:rsidR="00405D66" w:rsidRPr="00066FBB" w:rsidRDefault="00405D66" w:rsidP="00405D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7</w:t>
      </w:r>
      <w:r w:rsidRPr="00066FBB">
        <w:rPr>
          <w:b/>
          <w:sz w:val="36"/>
          <w:szCs w:val="36"/>
        </w:rPr>
        <w:t xml:space="preserve"> класс</w:t>
      </w:r>
    </w:p>
    <w:p w:rsidR="00405D66" w:rsidRPr="00622656" w:rsidRDefault="00405D66" w:rsidP="00405D66">
      <w:pPr>
        <w:jc w:val="center"/>
        <w:rPr>
          <w:b/>
          <w:sz w:val="36"/>
          <w:szCs w:val="36"/>
        </w:rPr>
      </w:pPr>
    </w:p>
    <w:p w:rsidR="00405D66" w:rsidRPr="00F909F1" w:rsidRDefault="00405D66" w:rsidP="00405D66">
      <w:pPr>
        <w:jc w:val="center"/>
        <w:rPr>
          <w:b/>
          <w:sz w:val="36"/>
          <w:szCs w:val="36"/>
        </w:rPr>
      </w:pPr>
    </w:p>
    <w:p w:rsidR="00405D66" w:rsidRPr="00380B22" w:rsidRDefault="00405D66" w:rsidP="00405D66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Трушников  В.В.</w:t>
      </w:r>
    </w:p>
    <w:p w:rsidR="00405D66" w:rsidRPr="0073633B" w:rsidRDefault="00405D66" w:rsidP="00405D66">
      <w:pPr>
        <w:rPr>
          <w:b/>
          <w:sz w:val="28"/>
          <w:szCs w:val="28"/>
        </w:rPr>
      </w:pPr>
    </w:p>
    <w:p w:rsidR="00405D66" w:rsidRPr="0073633B" w:rsidRDefault="00405D66" w:rsidP="00405D66">
      <w:pPr>
        <w:jc w:val="center"/>
        <w:rPr>
          <w:b/>
          <w:sz w:val="28"/>
          <w:szCs w:val="28"/>
        </w:rPr>
      </w:pPr>
    </w:p>
    <w:p w:rsidR="00405D66" w:rsidRDefault="00405D66" w:rsidP="00405D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405D66" w:rsidRDefault="00405D66" w:rsidP="00405D66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087FA8" w:rsidRDefault="00087FA8" w:rsidP="00DB1B3B">
      <w:pPr>
        <w:jc w:val="center"/>
        <w:rPr>
          <w:b/>
        </w:rPr>
      </w:pPr>
    </w:p>
    <w:p w:rsidR="00405D66" w:rsidRDefault="00405D66" w:rsidP="00DB1B3B">
      <w:pPr>
        <w:jc w:val="center"/>
        <w:rPr>
          <w:b/>
        </w:rPr>
      </w:pPr>
    </w:p>
    <w:p w:rsidR="00405D66" w:rsidRDefault="00405D66" w:rsidP="00DB1B3B">
      <w:pPr>
        <w:jc w:val="center"/>
        <w:rPr>
          <w:b/>
        </w:rPr>
      </w:pPr>
    </w:p>
    <w:p w:rsidR="00405D66" w:rsidRDefault="00405D66" w:rsidP="00DB1B3B">
      <w:pPr>
        <w:jc w:val="center"/>
        <w:rPr>
          <w:b/>
        </w:rPr>
      </w:pPr>
    </w:p>
    <w:p w:rsidR="00405D66" w:rsidRPr="00692273" w:rsidRDefault="00405D66" w:rsidP="00DB1B3B">
      <w:pPr>
        <w:jc w:val="center"/>
        <w:rPr>
          <w:b/>
        </w:rPr>
      </w:pPr>
    </w:p>
    <w:p w:rsidR="00087FA8" w:rsidRPr="00692273" w:rsidRDefault="00087FA8" w:rsidP="00DB1B3B">
      <w:pPr>
        <w:jc w:val="center"/>
        <w:rPr>
          <w:b/>
        </w:rPr>
      </w:pPr>
    </w:p>
    <w:p w:rsidR="00587142" w:rsidRPr="00692273" w:rsidRDefault="00587142" w:rsidP="00587142">
      <w:pPr>
        <w:autoSpaceDE w:val="0"/>
        <w:autoSpaceDN w:val="0"/>
        <w:adjustRightInd w:val="0"/>
        <w:jc w:val="center"/>
        <w:rPr>
          <w:b/>
        </w:rPr>
      </w:pPr>
      <w:r w:rsidRPr="00692273">
        <w:rPr>
          <w:b/>
        </w:rPr>
        <w:lastRenderedPageBreak/>
        <w:t>Планируемые результаты изучения учебного предмета</w:t>
      </w:r>
    </w:p>
    <w:p w:rsidR="00587142" w:rsidRPr="00692273" w:rsidRDefault="00587142" w:rsidP="00587142">
      <w:pPr>
        <w:shd w:val="clear" w:color="auto" w:fill="FFFFFF"/>
        <w:ind w:left="566" w:firstLine="60"/>
        <w:rPr>
          <w:color w:val="000000"/>
          <w:lang w:eastAsia="ru-RU"/>
        </w:rPr>
      </w:pPr>
      <w:r w:rsidRPr="00692273">
        <w:rPr>
          <w:b/>
          <w:bCs/>
          <w:i/>
          <w:iCs/>
          <w:color w:val="000000"/>
          <w:lang w:eastAsia="ru-RU"/>
        </w:rPr>
        <w:t>Учащиеся должны </w:t>
      </w:r>
      <w:r w:rsidRPr="00692273">
        <w:rPr>
          <w:b/>
          <w:bCs/>
          <w:color w:val="000000"/>
          <w:lang w:eastAsia="ru-RU"/>
        </w:rPr>
        <w:t>знать</w:t>
      </w:r>
      <w:r w:rsidRPr="00692273">
        <w:rPr>
          <w:color w:val="000000"/>
          <w:lang w:eastAsia="ru-RU"/>
        </w:rPr>
        <w:t>: </w:t>
      </w:r>
      <w:r w:rsidRPr="00692273">
        <w:rPr>
          <w:color w:val="000000"/>
          <w:lang w:eastAsia="ru-RU"/>
        </w:rPr>
        <w:br/>
        <w:t>• основные требования к техническому рисунку, эскизу и чертежу;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основные параметры качества детали: форма, шероховатость, размеры каждой элементной поверхности и их взаимное расположение; способы осуществления их контроля;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пути предупреждения негативных последствий трудовой деятельности человека на окружающую среду и собственное здоровье;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условия к посадке и правила ухода за растениями, способы размножения растений;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что представляет собой текстовая и графическая информация;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требования к материалам, которые необходимо учитывать при их обработке;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общее устройство столярного верстака, уметь пользоваться им при выполнении столярных операций;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назначение, устройство и принцип действия простейшего столярного инструмента (разметочного, ударного и режущего) и приспособлений для пиления (стусла); способы пользования ими при выполнения соответствующих операций;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« основные виды механизмов по выполняемым функциям, а также по используемым в них рабочим частям;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виды пиломатериалов;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возможности использования микрокалькулятора и 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источники и носители информации, способы получения, хранения и поиска информации;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основы и принципы ухода за одеждой и обувью;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уметь</w:t>
      </w:r>
      <w:r w:rsidRPr="00692273">
        <w:rPr>
          <w:color w:val="000000"/>
          <w:lang w:eastAsia="ru-RU"/>
        </w:rPr>
        <w:t>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рационально организовывать рабочее место, соблюдать правила безопасности труда и личной гигиены при выполнении всех указанных работ;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выполнять основные операции по обработке древесины ручными налаженными инструментами, изготавливать простейшие изделия из древесины по инструкционно-технологическим картам;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читать простейшие технические рисунки и чертежи плоских и призматических деталей и деталей типа тел вращения;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понимать содержание инструкционно-технологических карт и пользоваться ими при выполнении работ;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графически изображать основные виды механизмов передач;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находить необходимую техническую информацию;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осуществлять контроль качества изготавливаемых изделий;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читать чертежи и технологические карты, выявлять технические требования, предъявляемые к детали;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выполнять основные учебно-производственные операции и изготавливать детали на сверлильном станке;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соединять детали склеиванием, на гвоздях, шурупах;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владеть простейшими способами технологии художественной отделки древесины (шлифовка, выжигание, отделка поверхностей материалов красками и лаками);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применять политехнические и технологические знания й умения в самостоятельной практической деятельности;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набирать и редактировать текст;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создавать простые рисунки;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Должны владеть компетенциями: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ценностно-смысловой;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lastRenderedPageBreak/>
        <w:t>• деятельностной;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социально-трудовой;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познавательно - смысловой;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информационно-коммуникативной;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межкультурной;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учебно-познавательной.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b/>
          <w:bCs/>
          <w:color w:val="000000"/>
          <w:lang w:eastAsia="ru-RU"/>
        </w:rPr>
        <w:t>Способы решать жизненно-практические задачи: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вести экологически здоровый образ жизни;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использовать ПЭВМ для решения технологических, конструкторских, экономических задач и как источник информации;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планировать и оформлять интерьер: проводить уборку квартиры, ухаживать за одеждой и обувью; соблюдать гигиену, выражать уважение и заботу членам семьи; принимать гостей и правильно вести себя в гостях;</w:t>
      </w:r>
    </w:p>
    <w:p w:rsidR="00587142" w:rsidRPr="00692273" w:rsidRDefault="00587142" w:rsidP="00587142">
      <w:pPr>
        <w:shd w:val="clear" w:color="auto" w:fill="FFFFFF"/>
        <w:ind w:firstLine="566"/>
        <w:jc w:val="both"/>
        <w:rPr>
          <w:color w:val="000000"/>
          <w:lang w:eastAsia="ru-RU"/>
        </w:rPr>
      </w:pPr>
      <w:r w:rsidRPr="00692273">
        <w:rPr>
          <w:color w:val="000000"/>
          <w:lang w:eastAsia="ru-RU"/>
        </w:rPr>
        <w:t>• проектировать и изготавливать полезные изделия из конструкционных и поделочных материалов.</w:t>
      </w:r>
    </w:p>
    <w:p w:rsidR="00587142" w:rsidRPr="00692273" w:rsidRDefault="00587142" w:rsidP="00587142"/>
    <w:p w:rsidR="00587142" w:rsidRDefault="00587142" w:rsidP="00587142">
      <w:pPr>
        <w:ind w:firstLine="360"/>
        <w:jc w:val="center"/>
        <w:rPr>
          <w:b/>
        </w:rPr>
      </w:pPr>
      <w:r w:rsidRPr="00692273">
        <w:rPr>
          <w:b/>
        </w:rPr>
        <w:t>Содержание тем учебного предмета</w:t>
      </w:r>
    </w:p>
    <w:p w:rsidR="00A15570" w:rsidRDefault="00A15570" w:rsidP="00587142">
      <w:pPr>
        <w:ind w:firstLine="360"/>
        <w:jc w:val="center"/>
        <w:rPr>
          <w:b/>
        </w:rPr>
      </w:pPr>
    </w:p>
    <w:p w:rsidR="00A15570" w:rsidRDefault="00A15570" w:rsidP="00587142">
      <w:pPr>
        <w:ind w:firstLine="360"/>
        <w:jc w:val="center"/>
      </w:pPr>
      <w:r w:rsidRPr="00A15570">
        <w:rPr>
          <w:b/>
        </w:rPr>
        <w:t>Столярное дело</w:t>
      </w:r>
      <w:r w:rsidRPr="00692273">
        <w:rPr>
          <w:b/>
        </w:rPr>
        <w:t xml:space="preserve"> </w:t>
      </w:r>
      <w:r w:rsidRPr="00692273">
        <w:t>111 часов</w:t>
      </w:r>
    </w:p>
    <w:p w:rsidR="00A15570" w:rsidRPr="00692273" w:rsidRDefault="00A15570" w:rsidP="00587142">
      <w:pPr>
        <w:ind w:firstLine="360"/>
        <w:jc w:val="center"/>
        <w:rPr>
          <w:b/>
        </w:rPr>
      </w:pP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сведенья.</w:t>
      </w:r>
    </w:p>
    <w:p w:rsidR="00587142" w:rsidRPr="00692273" w:rsidRDefault="00587142" w:rsidP="00587142">
      <w:pPr>
        <w:jc w:val="both"/>
      </w:pPr>
      <w:r w:rsidRPr="00692273">
        <w:t xml:space="preserve"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Шиповые соединения, их элементы и конструктивные особенности. Виды соединений деталий из дерева. Устройство токарного станка. Художественное точение. 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pPr>
        <w:jc w:val="both"/>
      </w:pPr>
      <w:r w:rsidRPr="00692273">
        <w:t>Выполнение заточки дереворежущих инструментов. Использование рубанков, фуганков и шерхебелей в работе. Изображение на чертежах соединение деталий. Сборка деталий шкантами, шурупами в нагель. Склеивание деревянных деталий. Работа на токарном станке. Выполнение мозаики из дерева.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Варианты объектов труда.</w:t>
      </w:r>
    </w:p>
    <w:p w:rsidR="00587142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692273">
        <w:rPr>
          <w:bCs/>
        </w:rPr>
        <w:t>Деревообрабатывающие предприятия. Информационные материалы. Ручные инструменты, станки.</w:t>
      </w:r>
    </w:p>
    <w:p w:rsidR="00A15570" w:rsidRPr="00692273" w:rsidRDefault="00A15570" w:rsidP="00A15570">
      <w:pPr>
        <w:autoSpaceDE w:val="0"/>
        <w:autoSpaceDN w:val="0"/>
        <w:adjustRightInd w:val="0"/>
        <w:spacing w:before="165" w:after="120"/>
        <w:jc w:val="center"/>
        <w:rPr>
          <w:bCs/>
        </w:rPr>
      </w:pPr>
      <w:r w:rsidRPr="00692273">
        <w:rPr>
          <w:b/>
        </w:rPr>
        <w:t xml:space="preserve">Обработка металла </w:t>
      </w:r>
      <w:r>
        <w:t>64</w:t>
      </w:r>
      <w:r w:rsidRPr="00692273">
        <w:t xml:space="preserve"> часов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сведенья.</w:t>
      </w:r>
    </w:p>
    <w:p w:rsidR="00587142" w:rsidRPr="00692273" w:rsidRDefault="00587142" w:rsidP="00587142">
      <w:r w:rsidRPr="00692273">
        <w:t>Металлы и сплавы. Виды сталей и их свойства. Графическое изображение деталий цилиндрической формы.Токарно-винторезный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r w:rsidRPr="00692273">
        <w:lastRenderedPageBreak/>
        <w:t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деталий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587142" w:rsidRPr="00692273" w:rsidRDefault="00587142" w:rsidP="00587142">
      <w:r w:rsidRPr="00692273">
        <w:rPr>
          <w:u w:val="single"/>
        </w:rPr>
        <w:t>Варианты объектов труда.</w:t>
      </w:r>
    </w:p>
    <w:p w:rsidR="00587142" w:rsidRPr="00692273" w:rsidRDefault="00587142" w:rsidP="00587142">
      <w:pPr>
        <w:autoSpaceDE w:val="0"/>
        <w:autoSpaceDN w:val="0"/>
        <w:adjustRightInd w:val="0"/>
        <w:spacing w:before="165" w:after="120"/>
        <w:rPr>
          <w:bCs/>
        </w:rPr>
      </w:pPr>
      <w:r w:rsidRPr="00692273">
        <w:rPr>
          <w:bCs/>
        </w:rPr>
        <w:t>Информационные материалы. Станок НГФ-110Ш и ТВ-6.</w:t>
      </w:r>
    </w:p>
    <w:p w:rsidR="00A15570" w:rsidRDefault="00A15570" w:rsidP="00587142">
      <w:pPr>
        <w:autoSpaceDE w:val="0"/>
        <w:autoSpaceDN w:val="0"/>
        <w:adjustRightInd w:val="0"/>
        <w:spacing w:before="165" w:after="120"/>
        <w:rPr>
          <w:b/>
          <w:bCs/>
        </w:rPr>
      </w:pPr>
    </w:p>
    <w:p w:rsidR="00A15570" w:rsidRDefault="00A15570" w:rsidP="00A15570">
      <w:pPr>
        <w:jc w:val="center"/>
        <w:rPr>
          <w:u w:val="single"/>
        </w:rPr>
      </w:pPr>
      <w:r w:rsidRPr="00692273">
        <w:rPr>
          <w:b/>
        </w:rPr>
        <w:t>Электротехнические работы</w:t>
      </w:r>
      <w:r w:rsidRPr="00692273">
        <w:t xml:space="preserve"> 2</w:t>
      </w:r>
      <w:r>
        <w:t>9</w:t>
      </w:r>
      <w:r w:rsidRPr="00692273">
        <w:t xml:space="preserve"> часов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Основные теоретические сведения.</w:t>
      </w:r>
    </w:p>
    <w:p w:rsidR="00587142" w:rsidRPr="00692273" w:rsidRDefault="00587142" w:rsidP="00587142">
      <w:r w:rsidRPr="00692273">
        <w:t xml:space="preserve"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деталий. 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Практические работы.</w:t>
      </w:r>
    </w:p>
    <w:p w:rsidR="00587142" w:rsidRPr="00692273" w:rsidRDefault="00587142" w:rsidP="00587142">
      <w:pPr>
        <w:jc w:val="both"/>
      </w:pPr>
      <w:r w:rsidRPr="00692273">
        <w:t>Подготовка чертежа или технического рисунка. Составление технологической карты. Изготовление деталий контроль качества. Сборка и отделка изделия.</w:t>
      </w:r>
    </w:p>
    <w:p w:rsidR="00587142" w:rsidRPr="00692273" w:rsidRDefault="00587142" w:rsidP="00587142">
      <w:pPr>
        <w:jc w:val="both"/>
        <w:rPr>
          <w:u w:val="single"/>
        </w:rPr>
      </w:pPr>
      <w:r w:rsidRPr="00692273">
        <w:rPr>
          <w:u w:val="single"/>
        </w:rPr>
        <w:t>Варианты  объектов труда.</w:t>
      </w:r>
    </w:p>
    <w:p w:rsidR="00587142" w:rsidRPr="00692273" w:rsidRDefault="00587142" w:rsidP="00587142">
      <w:pPr>
        <w:jc w:val="both"/>
      </w:pPr>
      <w:r w:rsidRPr="00692273">
        <w:t>Исследование потребностей и спроса на рынке товаров и услуг (маркетинг). Разнообразные инструменты, станки.</w:t>
      </w: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Pr="00692273" w:rsidRDefault="00587142" w:rsidP="00587142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273">
        <w:rPr>
          <w:rFonts w:ascii="Times New Roman" w:hAnsi="Times New Roman" w:cs="Times New Roman"/>
          <w:b/>
          <w:sz w:val="24"/>
          <w:szCs w:val="24"/>
        </w:rPr>
        <w:t>Т</w:t>
      </w:r>
      <w:r w:rsidRPr="00692273"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по предмету «Технология» </w:t>
      </w:r>
    </w:p>
    <w:p w:rsidR="00587142" w:rsidRPr="00692273" w:rsidRDefault="00587142" w:rsidP="0058714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3872" w:rsidRPr="00692273" w:rsidRDefault="006D3872" w:rsidP="006D3872">
      <w:pPr>
        <w:pStyle w:val="a8"/>
        <w:jc w:val="center"/>
        <w:rPr>
          <w:b/>
          <w:sz w:val="24"/>
          <w:szCs w:val="24"/>
        </w:rPr>
      </w:pPr>
      <w:r w:rsidRPr="00692273">
        <w:rPr>
          <w:b/>
          <w:sz w:val="24"/>
          <w:szCs w:val="24"/>
        </w:rPr>
        <w:t>Колендарно-тематическое планирование 8 кл</w:t>
      </w:r>
    </w:p>
    <w:p w:rsidR="006D3872" w:rsidRPr="00692273" w:rsidRDefault="006D3872" w:rsidP="006D3872">
      <w:pPr>
        <w:jc w:val="center"/>
        <w:rPr>
          <w:b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9214"/>
        <w:gridCol w:w="2835"/>
      </w:tblGrid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№ п</w:t>
            </w:r>
            <w:r w:rsidRPr="00692273">
              <w:rPr>
                <w:sz w:val="24"/>
                <w:szCs w:val="24"/>
                <w:lang w:val="en-US"/>
              </w:rPr>
              <w:t>/</w:t>
            </w:r>
            <w:r w:rsidRPr="00692273">
              <w:rPr>
                <w:sz w:val="24"/>
                <w:szCs w:val="24"/>
              </w:rPr>
              <w:t>п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Наименование разделов, темы уроков</w:t>
            </w:r>
          </w:p>
          <w:p w:rsidR="006D3872" w:rsidRPr="00692273" w:rsidRDefault="006D3872" w:rsidP="00490FD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b/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Количество часов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="006D3872" w:rsidRPr="00692273" w:rsidRDefault="006D3872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  <w:lang w:val="en-US"/>
              </w:rPr>
              <w:t>Столярное дело</w:t>
            </w:r>
            <w:r w:rsidRPr="00692273">
              <w:rPr>
                <w:b/>
                <w:sz w:val="24"/>
                <w:szCs w:val="24"/>
              </w:rPr>
              <w:t xml:space="preserve"> </w:t>
            </w:r>
            <w:r w:rsidR="00BE2415" w:rsidRPr="00692273">
              <w:rPr>
                <w:sz w:val="24"/>
                <w:szCs w:val="24"/>
              </w:rPr>
              <w:t>111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Вводное занятие. Техника безопасности на уроках труда</w:t>
            </w:r>
            <w:r w:rsidR="00E27A78">
              <w:rPr>
                <w:sz w:val="24"/>
                <w:szCs w:val="24"/>
              </w:rPr>
              <w:t>.</w:t>
            </w:r>
            <w:r w:rsidR="00E27A78" w:rsidRPr="004D7188">
              <w:rPr>
                <w:bCs/>
                <w:color w:val="000000"/>
                <w:lang w:eastAsia="ru-RU"/>
              </w:rPr>
              <w:t xml:space="preserve"> ТБ № 057-16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  <w:lang w:val="en-US"/>
              </w:rPr>
              <w:t>1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2-3-4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Технология ручной обработки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5-6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Процесс изготовления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7-8-9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Графическая документация на изделия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10-11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Разметка заготовок с помощью линейки, угольника, по шаблонам.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12-13-14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b/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Пиление древесины столярной ножовкой. Техника безопасности.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15-16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рубанков, полуфуганков.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17-18-19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Строгание древесины рубанком, правила безопасности.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20-21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Лесная и деревообрабатывающая промышленность.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22-</w:t>
            </w:r>
            <w:r w:rsidRPr="00692273">
              <w:rPr>
                <w:sz w:val="24"/>
                <w:szCs w:val="24"/>
              </w:rPr>
              <w:lastRenderedPageBreak/>
              <w:t>23-24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Заготовка древесины, производство и применение пиломатериалов.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25-26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Пороки древесины и их устранение. Охрана природы.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27-28-29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Физические и механические свойства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30-31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Профессии и специальности деревообрабатывающей промышленности.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132-33-34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Заточка- регулировка ножей рубанка, полуфуганка.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35-36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Заточка и разводка зубьев ножовки.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37-38-39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Сверление отверстий с помощью коловорота дрели. Сверла.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40-41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Закрепление свёрл, Приёмы сверления сквозных и глухих отверстий.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42-43-44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деталей из древесины с помощью гвоздей, шурупов.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45-46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брусков в полдерева на клею и шурупах.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47-48-49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 xml:space="preserve">Склеивание деревянных изделий. Виды и способы применения клея.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50-51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Конструирование столярных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52-53-54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Моделирование столярных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55-56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Изготовление деталей цилиндрической формы ручным инструментом.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57-58-59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Основные части машин, механизмы передачи движения.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60-61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Устройство токарного станка для точения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62-63-64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Техника безопасности, технология точения на токарном станке.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65-66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Организация рабочего места, инструменты и приспособления для работы на токарном станке.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67-68-69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Черновое и чистовое точение. Устройство штангенциркуля.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70-71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Точение цилиндрически поверхностей.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72-73-74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Вытачивание уступов, канавок, конических поверхностей.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75-76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Художественное точение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77-78-79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Точение полых и</w:t>
            </w:r>
            <w:r w:rsidR="00AD4BD6">
              <w:rPr>
                <w:sz w:val="24"/>
                <w:szCs w:val="24"/>
              </w:rPr>
              <w:t>зделий из древесины «чаша, кубо</w:t>
            </w:r>
            <w:r w:rsidRPr="00692273">
              <w:rPr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80-81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Применение патрона и планшайбы для закрепления заготовок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82-</w:t>
            </w:r>
            <w:r w:rsidRPr="00692273">
              <w:rPr>
                <w:sz w:val="24"/>
                <w:szCs w:val="24"/>
              </w:rPr>
              <w:lastRenderedPageBreak/>
              <w:t>83-84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Точение фасонных деталей шаблонным резцом.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6D3872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85-86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Выжигание по дереву. Элетровыжигатель, безопасность при работе.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87-88-89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Выпиливание лобзиком из фанеры, ДВП, тонкой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90-91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Художественная обработка изделий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92-93-94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Отделка столярного изделия геометрической, контурной резьбой.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95-96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Прорезная, плосковыемчатая резьба по дереву.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97-98-99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Инструменты для резьбы по дереву, правила пользования.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100-101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Отделка изделий водными растворами красителей- морилкой, ПВА.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102-103-104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Лакирование изделий из древесины нитро и маслеными лаками. 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105-106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Контроль качества, расчёт стоимости изделия из древесины.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107-108-109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Современные технологические машины.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110-111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Правила пользования ручными электроинструментами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D3872" w:rsidRPr="00692273" w:rsidRDefault="006D3872" w:rsidP="00A15570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</w:rPr>
              <w:t xml:space="preserve">Обработка металла </w:t>
            </w:r>
            <w:r w:rsidR="00A15570">
              <w:rPr>
                <w:sz w:val="24"/>
                <w:szCs w:val="24"/>
              </w:rPr>
              <w:t>64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112-113-114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Металлы; их основные свойства и область применения.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115-116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Устройство и назначение слесарных тисков и верстака.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117-118-119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Инструменты и приспособления для обработки металла, техника безопасности при работе сними.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120-121</w:t>
            </w:r>
            <w:r w:rsidR="00692273">
              <w:rPr>
                <w:sz w:val="24"/>
                <w:szCs w:val="24"/>
              </w:rPr>
              <w:t>-</w:t>
            </w:r>
            <w:r w:rsidR="00692273" w:rsidRPr="00692273">
              <w:rPr>
                <w:sz w:val="24"/>
                <w:szCs w:val="24"/>
              </w:rPr>
              <w:t>122-123-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Обработка металла ручным инструментом.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124</w:t>
            </w:r>
            <w:r w:rsidR="00692273">
              <w:rPr>
                <w:sz w:val="24"/>
                <w:szCs w:val="24"/>
              </w:rPr>
              <w:t>-</w:t>
            </w:r>
            <w:r w:rsidR="00692273" w:rsidRPr="00692273">
              <w:rPr>
                <w:sz w:val="24"/>
                <w:szCs w:val="24"/>
              </w:rPr>
              <w:t>125-</w:t>
            </w:r>
            <w:r w:rsidR="00692273" w:rsidRPr="00692273">
              <w:rPr>
                <w:sz w:val="24"/>
                <w:szCs w:val="24"/>
              </w:rPr>
              <w:lastRenderedPageBreak/>
              <w:t>126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Правка, разметка, гибка тонколистового металла.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127-128-129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130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Резание металла ножницами, опиливание кромок, пробивание отверстий.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131-</w:t>
            </w:r>
            <w:r w:rsidR="00A15570" w:rsidRPr="00692273">
              <w:rPr>
                <w:sz w:val="24"/>
                <w:szCs w:val="24"/>
              </w:rPr>
              <w:t>132-133-134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Конструктивные элементы деталей и их графическое изображение:</w:t>
            </w:r>
            <w:r w:rsidR="00692273" w:rsidRPr="00692273">
              <w:rPr>
                <w:sz w:val="24"/>
                <w:szCs w:val="24"/>
              </w:rPr>
              <w:t xml:space="preserve"> </w:t>
            </w:r>
            <w:r w:rsidRPr="00692273">
              <w:rPr>
                <w:sz w:val="24"/>
                <w:szCs w:val="24"/>
              </w:rPr>
              <w:t>Отверстия, канавки, фаски</w:t>
            </w:r>
            <w:r w:rsidR="000F69D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692273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135-136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Соединение деталей в изделие на заклепках, изготовление заклёпок.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137-138-139-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Термическая обработка металла: закаливание, отпуск.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140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141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Изменение свойств металла при закаливании в воде, масле</w:t>
            </w:r>
            <w:r w:rsidR="000F69DF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142-143-144-145-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Резьбовые соединения: метрическая, трубная резьба.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4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692273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146-147-148-149-150-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 xml:space="preserve">Ручные инструменты и технология нарезания резьбы на стержне. 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151-152-153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154-155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Нарезание резьбы на внутренних поверхностях.</w:t>
            </w:r>
          </w:p>
        </w:tc>
        <w:tc>
          <w:tcPr>
            <w:tcW w:w="2835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156-157-158-159-160-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Механическая обработка металла, токарно-винторезный станок.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161</w:t>
            </w:r>
            <w:r>
              <w:rPr>
                <w:sz w:val="24"/>
                <w:szCs w:val="24"/>
              </w:rPr>
              <w:t>-</w:t>
            </w:r>
            <w:r w:rsidRPr="00692273">
              <w:rPr>
                <w:sz w:val="24"/>
                <w:szCs w:val="24"/>
              </w:rPr>
              <w:t>162-163-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Токарно-винторезный станок: устройство, назначение.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164-165-166</w:t>
            </w:r>
            <w:r>
              <w:rPr>
                <w:sz w:val="24"/>
                <w:szCs w:val="24"/>
              </w:rPr>
              <w:t>-167-168-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Приёмы работы, техника безопасности при работе на токарно-винторезном станке.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BE2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169-170-171-172-173-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токарных резцов, основные операции токарной обработки.</w:t>
            </w:r>
          </w:p>
        </w:tc>
        <w:tc>
          <w:tcPr>
            <w:tcW w:w="2835" w:type="dxa"/>
          </w:tcPr>
          <w:p w:rsidR="006D3872" w:rsidRPr="00692273" w:rsidRDefault="00692273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92273" w:rsidP="00A1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174-175-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  <w:lang w:val="en-US"/>
              </w:rPr>
            </w:pPr>
            <w:r w:rsidRPr="00692273">
              <w:rPr>
                <w:sz w:val="24"/>
                <w:szCs w:val="24"/>
              </w:rPr>
              <w:t>Современные технологические машины.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2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214" w:type="dxa"/>
          </w:tcPr>
          <w:p w:rsidR="006D3872" w:rsidRPr="00692273" w:rsidRDefault="006D3872" w:rsidP="00A15570">
            <w:pPr>
              <w:jc w:val="center"/>
              <w:rPr>
                <w:sz w:val="24"/>
                <w:szCs w:val="24"/>
              </w:rPr>
            </w:pPr>
            <w:r w:rsidRPr="00692273">
              <w:rPr>
                <w:b/>
                <w:sz w:val="24"/>
                <w:szCs w:val="24"/>
              </w:rPr>
              <w:t>Электротехнические работы</w:t>
            </w:r>
            <w:r w:rsidRPr="00692273">
              <w:rPr>
                <w:sz w:val="24"/>
                <w:szCs w:val="24"/>
              </w:rPr>
              <w:t xml:space="preserve"> </w:t>
            </w:r>
            <w:r w:rsidR="00BE2415" w:rsidRPr="00692273">
              <w:rPr>
                <w:sz w:val="24"/>
                <w:szCs w:val="24"/>
              </w:rPr>
              <w:t>2</w:t>
            </w:r>
            <w:r w:rsidR="00A15570">
              <w:rPr>
                <w:sz w:val="24"/>
                <w:szCs w:val="24"/>
              </w:rPr>
              <w:t>9</w:t>
            </w:r>
            <w:r w:rsidRPr="00692273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3872" w:rsidRPr="00692273" w:rsidTr="006D3872">
        <w:trPr>
          <w:trHeight w:val="674"/>
        </w:trPr>
        <w:tc>
          <w:tcPr>
            <w:tcW w:w="817" w:type="dxa"/>
          </w:tcPr>
          <w:p w:rsidR="006D3872" w:rsidRPr="00692273" w:rsidRDefault="00A15570" w:rsidP="00A155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176-177-</w:t>
            </w:r>
            <w:r w:rsidR="00BE2415" w:rsidRPr="00692273">
              <w:rPr>
                <w:sz w:val="24"/>
                <w:szCs w:val="24"/>
              </w:rPr>
              <w:t>178-</w:t>
            </w:r>
          </w:p>
        </w:tc>
        <w:tc>
          <w:tcPr>
            <w:tcW w:w="9214" w:type="dxa"/>
          </w:tcPr>
          <w:p w:rsidR="006D3872" w:rsidRPr="00692273" w:rsidRDefault="00E27A78" w:rsidP="00490FDE">
            <w:pPr>
              <w:rPr>
                <w:sz w:val="24"/>
                <w:szCs w:val="24"/>
              </w:rPr>
            </w:pPr>
            <w:r w:rsidRPr="004D7188">
              <w:rPr>
                <w:bCs/>
                <w:color w:val="000000"/>
                <w:lang w:eastAsia="ru-RU"/>
              </w:rPr>
              <w:t>ТБ № 057-16</w:t>
            </w:r>
            <w:r>
              <w:rPr>
                <w:bCs/>
                <w:color w:val="000000"/>
                <w:lang w:eastAsia="ru-RU"/>
              </w:rPr>
              <w:t>.</w:t>
            </w:r>
            <w:r w:rsidR="006D3872" w:rsidRPr="00692273">
              <w:rPr>
                <w:sz w:val="24"/>
                <w:szCs w:val="24"/>
              </w:rPr>
              <w:t>Правила безопасности работы с электроинструментами и при выполнении электромонтажных работ.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A15570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179-180</w:t>
            </w:r>
            <w:r>
              <w:rPr>
                <w:sz w:val="24"/>
                <w:szCs w:val="24"/>
              </w:rPr>
              <w:t>-</w:t>
            </w:r>
            <w:r w:rsidR="00BE2415" w:rsidRPr="00692273">
              <w:rPr>
                <w:sz w:val="24"/>
                <w:szCs w:val="24"/>
              </w:rPr>
              <w:t>181-182-183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проводов, припоев, флюсов. Пайка электропаяльником.</w:t>
            </w:r>
          </w:p>
        </w:tc>
        <w:tc>
          <w:tcPr>
            <w:tcW w:w="2835" w:type="dxa"/>
          </w:tcPr>
          <w:p w:rsidR="006D3872" w:rsidRPr="00692273" w:rsidRDefault="00A15570" w:rsidP="00490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184-185-186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Электромагнит его устройство и область применения.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BE2415">
        <w:trPr>
          <w:trHeight w:val="648"/>
        </w:trPr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187-188-189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Изготовление устройства с применением электромагнита.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190-191-192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Примерная схема квартирной электропроводки. Работа счетчика.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193-194-195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Виды и назначение автоматических устройств их применение в быту.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196-197-198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Техника безопасности, методы определения и устранения неисправностей в автоматических устройствах.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BE2415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199-200-</w:t>
            </w:r>
            <w:r w:rsidRPr="00692273">
              <w:rPr>
                <w:sz w:val="24"/>
                <w:szCs w:val="24"/>
              </w:rPr>
              <w:lastRenderedPageBreak/>
              <w:t>201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Основные неисправности бытовых электроприборов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lastRenderedPageBreak/>
              <w:t>202-203-204</w:t>
            </w:r>
          </w:p>
        </w:tc>
        <w:tc>
          <w:tcPr>
            <w:tcW w:w="9214" w:type="dxa"/>
          </w:tcPr>
          <w:p w:rsidR="006D3872" w:rsidRPr="00692273" w:rsidRDefault="006D3872" w:rsidP="00490FDE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Поиск и устранение неисправностей осветительных приборов</w:t>
            </w:r>
          </w:p>
        </w:tc>
        <w:tc>
          <w:tcPr>
            <w:tcW w:w="2835" w:type="dxa"/>
          </w:tcPr>
          <w:p w:rsidR="006D3872" w:rsidRPr="00692273" w:rsidRDefault="00BE2415" w:rsidP="00490FDE">
            <w:pPr>
              <w:jc w:val="center"/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3</w:t>
            </w:r>
          </w:p>
        </w:tc>
      </w:tr>
      <w:tr w:rsidR="006D3872" w:rsidRPr="00692273" w:rsidTr="006D3872">
        <w:tc>
          <w:tcPr>
            <w:tcW w:w="817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6D3872" w:rsidRPr="00692273" w:rsidRDefault="006D3872" w:rsidP="006D3872">
            <w:pPr>
              <w:rPr>
                <w:sz w:val="24"/>
                <w:szCs w:val="24"/>
              </w:rPr>
            </w:pPr>
            <w:r w:rsidRPr="00692273">
              <w:rPr>
                <w:sz w:val="24"/>
                <w:szCs w:val="24"/>
              </w:rPr>
              <w:t>Итого: 204 часов</w:t>
            </w:r>
          </w:p>
        </w:tc>
        <w:tc>
          <w:tcPr>
            <w:tcW w:w="2835" w:type="dxa"/>
          </w:tcPr>
          <w:p w:rsidR="006D3872" w:rsidRPr="00692273" w:rsidRDefault="006D3872" w:rsidP="00490F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38B7" w:rsidRPr="00692273" w:rsidRDefault="009738B7"/>
    <w:sectPr w:rsidR="009738B7" w:rsidRPr="00692273" w:rsidSect="00593BE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87142"/>
    <w:rsid w:val="0005587B"/>
    <w:rsid w:val="00087FA8"/>
    <w:rsid w:val="000F69DF"/>
    <w:rsid w:val="00322888"/>
    <w:rsid w:val="003C4F74"/>
    <w:rsid w:val="00405D66"/>
    <w:rsid w:val="00587142"/>
    <w:rsid w:val="00593BE8"/>
    <w:rsid w:val="005F1D68"/>
    <w:rsid w:val="00626214"/>
    <w:rsid w:val="006649DC"/>
    <w:rsid w:val="00692273"/>
    <w:rsid w:val="006A173A"/>
    <w:rsid w:val="006D3872"/>
    <w:rsid w:val="00850B92"/>
    <w:rsid w:val="008B063A"/>
    <w:rsid w:val="009738B7"/>
    <w:rsid w:val="00A15570"/>
    <w:rsid w:val="00A414F5"/>
    <w:rsid w:val="00AD4BD6"/>
    <w:rsid w:val="00BD5138"/>
    <w:rsid w:val="00BE2415"/>
    <w:rsid w:val="00C566C8"/>
    <w:rsid w:val="00CA4D6E"/>
    <w:rsid w:val="00D266CD"/>
    <w:rsid w:val="00DB1B3B"/>
    <w:rsid w:val="00E2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14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87142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B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E8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6D3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D3872"/>
    <w:pPr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12</cp:revision>
  <cp:lastPrinted>2020-05-16T00:34:00Z</cp:lastPrinted>
  <dcterms:created xsi:type="dcterms:W3CDTF">2019-11-12T14:12:00Z</dcterms:created>
  <dcterms:modified xsi:type="dcterms:W3CDTF">2021-11-24T17:22:00Z</dcterms:modified>
</cp:coreProperties>
</file>