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17F" w:rsidRDefault="00EF5058" w:rsidP="00E305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9611360" cy="6815680"/>
            <wp:effectExtent l="19050" t="0" r="8890" b="0"/>
            <wp:docPr id="3" name="Рисунок 1" descr="C:\Users\user\Desktop\Новая папка (2)\р п муз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р п муз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81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17F" w:rsidRDefault="00EC617F" w:rsidP="00E30503">
      <w:pPr>
        <w:jc w:val="center"/>
        <w:rPr>
          <w:b/>
          <w:sz w:val="28"/>
          <w:szCs w:val="28"/>
        </w:rPr>
      </w:pPr>
    </w:p>
    <w:p w:rsidR="00E30503" w:rsidRDefault="00E30503" w:rsidP="00633A9E">
      <w:pPr>
        <w:pStyle w:val="a3"/>
        <w:rPr>
          <w:rFonts w:ascii="Times New Roman" w:hAnsi="Times New Roman"/>
          <w:sz w:val="24"/>
          <w:szCs w:val="24"/>
        </w:rPr>
      </w:pPr>
    </w:p>
    <w:p w:rsidR="00ED1842" w:rsidRDefault="000355AB" w:rsidP="000B7C67">
      <w:pPr>
        <w:spacing w:line="254" w:lineRule="exact"/>
        <w:ind w:left="20" w:right="20" w:firstLine="300"/>
        <w:jc w:val="center"/>
        <w:rPr>
          <w:rStyle w:val="c24c33"/>
          <w:b/>
          <w:bCs/>
          <w:color w:val="000000"/>
        </w:rPr>
      </w:pPr>
      <w:r w:rsidRPr="00536BEE">
        <w:rPr>
          <w:rStyle w:val="c24c33"/>
          <w:b/>
          <w:bCs/>
          <w:color w:val="000000"/>
        </w:rPr>
        <w:t>Планируемы</w:t>
      </w:r>
      <w:r>
        <w:rPr>
          <w:rStyle w:val="c24c33"/>
          <w:b/>
          <w:bCs/>
          <w:color w:val="000000"/>
        </w:rPr>
        <w:t>е результаты освоения учебного предмета «Музыка»</w:t>
      </w:r>
    </w:p>
    <w:p w:rsidR="000355AB" w:rsidRDefault="000355AB" w:rsidP="000B7C67">
      <w:pPr>
        <w:spacing w:line="254" w:lineRule="exact"/>
        <w:ind w:left="20" w:right="20" w:firstLine="300"/>
        <w:jc w:val="center"/>
      </w:pPr>
    </w:p>
    <w:p w:rsidR="00ED1842" w:rsidRDefault="00ED1842" w:rsidP="00ED1842">
      <w:pPr>
        <w:spacing w:line="254" w:lineRule="exact"/>
        <w:ind w:left="20" w:right="20" w:firstLine="300"/>
        <w:jc w:val="both"/>
      </w:pPr>
      <w:r>
        <w:rPr>
          <w:b/>
          <w:bCs/>
        </w:rPr>
        <w:t xml:space="preserve"> Личностные результаты</w:t>
      </w:r>
      <w:r>
        <w:t xml:space="preserve"> </w:t>
      </w:r>
    </w:p>
    <w:p w:rsidR="00ED1842" w:rsidRDefault="00ED1842" w:rsidP="00C663D5">
      <w:pPr>
        <w:numPr>
          <w:ilvl w:val="0"/>
          <w:numId w:val="4"/>
        </w:numPr>
        <w:tabs>
          <w:tab w:val="left" w:pos="610"/>
        </w:tabs>
        <w:spacing w:line="250" w:lineRule="exact"/>
        <w:ind w:left="20" w:right="20" w:firstLine="300"/>
        <w:jc w:val="both"/>
      </w:pPr>
      <w:r>
        <w:t>чувство гордости за свою Родину, российский народ и историю России, осознание своей этнической и националь</w:t>
      </w:r>
      <w:r>
        <w:softHyphen/>
        <w:t>ной принадлежности на основе изучения лучших образцов фольклора, шедевров музыкального наследия русских компо</w:t>
      </w:r>
      <w:r>
        <w:softHyphen/>
        <w:t>зиторов, музыки Русской православной церкви, различных направлений современного музыкального искусства России;</w:t>
      </w:r>
    </w:p>
    <w:p w:rsidR="00ED1842" w:rsidRDefault="00ED1842" w:rsidP="00C663D5">
      <w:pPr>
        <w:numPr>
          <w:ilvl w:val="0"/>
          <w:numId w:val="4"/>
        </w:numPr>
        <w:tabs>
          <w:tab w:val="left" w:pos="577"/>
        </w:tabs>
        <w:spacing w:line="250" w:lineRule="exact"/>
        <w:ind w:left="20" w:right="20" w:firstLine="300"/>
        <w:jc w:val="both"/>
      </w:pPr>
      <w:r>
        <w:t>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</w:t>
      </w:r>
      <w:r>
        <w:softHyphen/>
        <w:t>ных стилей;</w:t>
      </w:r>
    </w:p>
    <w:p w:rsidR="00ED1842" w:rsidRDefault="00ED1842" w:rsidP="00C663D5">
      <w:pPr>
        <w:numPr>
          <w:ilvl w:val="0"/>
          <w:numId w:val="4"/>
        </w:numPr>
        <w:tabs>
          <w:tab w:val="left" w:pos="553"/>
        </w:tabs>
        <w:spacing w:line="250" w:lineRule="exact"/>
        <w:ind w:left="20" w:right="20" w:firstLine="300"/>
        <w:jc w:val="both"/>
      </w:pPr>
      <w:r>
        <w:t>умение наблюдать за разнообразными явлениями жизни и искусства в учебной и внеурочной деятельности, их пони</w:t>
      </w:r>
      <w:r>
        <w:softHyphen/>
        <w:t>мание и оценка — умение ориентироваться в культурном мно</w:t>
      </w:r>
      <w:r>
        <w:softHyphen/>
        <w:t>гообразии окружающей действительности, участие в музы</w:t>
      </w:r>
      <w:r>
        <w:softHyphen/>
        <w:t>кальной жизни класса, школы, города и др.;</w:t>
      </w:r>
    </w:p>
    <w:p w:rsidR="00ED1842" w:rsidRDefault="00ED1842" w:rsidP="00C663D5">
      <w:pPr>
        <w:numPr>
          <w:ilvl w:val="0"/>
          <w:numId w:val="4"/>
        </w:numPr>
        <w:tabs>
          <w:tab w:val="left" w:pos="529"/>
        </w:tabs>
        <w:spacing w:line="250" w:lineRule="exact"/>
        <w:ind w:left="20" w:right="20" w:firstLine="300"/>
        <w:jc w:val="both"/>
      </w:pPr>
      <w:r>
        <w:t xml:space="preserve">уважительное отношение к культуре других народов; </w:t>
      </w:r>
      <w:proofErr w:type="spellStart"/>
      <w:r w:rsidR="00C93305">
        <w:t>сформированость</w:t>
      </w:r>
      <w:proofErr w:type="spellEnd"/>
      <w:r>
        <w:t xml:space="preserve"> эстетических потребностей, ценностей и чувств;</w:t>
      </w:r>
    </w:p>
    <w:p w:rsidR="00ED1842" w:rsidRDefault="00ED1842" w:rsidP="00C663D5">
      <w:pPr>
        <w:numPr>
          <w:ilvl w:val="0"/>
          <w:numId w:val="4"/>
        </w:numPr>
        <w:tabs>
          <w:tab w:val="left" w:pos="601"/>
        </w:tabs>
        <w:spacing w:line="250" w:lineRule="exact"/>
        <w:ind w:left="20" w:right="20" w:firstLine="300"/>
        <w:jc w:val="both"/>
      </w:pPr>
      <w:r>
        <w:t>развитие мотивов учебной деятельности и личностного смысла учения; овладение навыками сотрудничества с учите</w:t>
      </w:r>
      <w:r>
        <w:softHyphen/>
        <w:t>лем и сверстниками;</w:t>
      </w:r>
    </w:p>
    <w:p w:rsidR="00ED1842" w:rsidRDefault="00ED1842" w:rsidP="00C663D5">
      <w:pPr>
        <w:numPr>
          <w:ilvl w:val="0"/>
          <w:numId w:val="4"/>
        </w:numPr>
        <w:tabs>
          <w:tab w:val="left" w:pos="627"/>
        </w:tabs>
        <w:spacing w:line="250" w:lineRule="exact"/>
        <w:ind w:left="20" w:firstLine="300"/>
        <w:jc w:val="both"/>
      </w:pPr>
      <w:r>
        <w:t>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ED1842" w:rsidRDefault="00ED1842" w:rsidP="00C663D5">
      <w:pPr>
        <w:numPr>
          <w:ilvl w:val="0"/>
          <w:numId w:val="4"/>
        </w:numPr>
        <w:tabs>
          <w:tab w:val="left" w:pos="586"/>
        </w:tabs>
        <w:spacing w:after="200" w:line="250" w:lineRule="exact"/>
        <w:ind w:left="20" w:right="20" w:firstLine="280"/>
        <w:jc w:val="both"/>
      </w:pPr>
      <w:r>
        <w:t>развитие музыкально-эстетического чувства, проявляю</w:t>
      </w:r>
      <w:r>
        <w:softHyphen/>
        <w:t>щего себя в эмоционально-ценностном отношении к искус</w:t>
      </w:r>
      <w:r>
        <w:softHyphen/>
        <w:t>ству, понимании его функций в жизни человека и общества.</w:t>
      </w:r>
    </w:p>
    <w:p w:rsidR="00ED1842" w:rsidRDefault="00ED1842" w:rsidP="00ED1842">
      <w:pPr>
        <w:spacing w:line="250" w:lineRule="exact"/>
        <w:ind w:left="20" w:right="20" w:firstLine="280"/>
        <w:jc w:val="both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  <w:r>
        <w:t xml:space="preserve"> </w:t>
      </w:r>
    </w:p>
    <w:p w:rsidR="00ED1842" w:rsidRPr="00C663D5" w:rsidRDefault="00ED1842" w:rsidP="00C663D5">
      <w:pPr>
        <w:numPr>
          <w:ilvl w:val="0"/>
          <w:numId w:val="5"/>
        </w:numPr>
        <w:tabs>
          <w:tab w:val="left" w:pos="548"/>
        </w:tabs>
        <w:spacing w:line="250" w:lineRule="exact"/>
        <w:ind w:right="20"/>
        <w:jc w:val="both"/>
      </w:pPr>
      <w:r w:rsidRPr="00C663D5">
        <w:t>овладение способностями принимать и сохранять цели и задачи учебной деятельности, поиска средств ее осуществле</w:t>
      </w:r>
      <w:r w:rsidRPr="00C663D5">
        <w:softHyphen/>
        <w:t>ния в разных формах и видах музыкальной деятельности;</w:t>
      </w:r>
    </w:p>
    <w:p w:rsidR="00ED1842" w:rsidRPr="00C663D5" w:rsidRDefault="00ED1842" w:rsidP="00C663D5">
      <w:pPr>
        <w:numPr>
          <w:ilvl w:val="0"/>
          <w:numId w:val="5"/>
        </w:numPr>
        <w:tabs>
          <w:tab w:val="left" w:pos="562"/>
        </w:tabs>
        <w:spacing w:line="250" w:lineRule="exact"/>
        <w:ind w:right="20"/>
        <w:jc w:val="both"/>
      </w:pPr>
      <w:r w:rsidRPr="00C663D5">
        <w:t>освоение способов решения проблем творческого и по</w:t>
      </w:r>
      <w:r w:rsidRPr="00C663D5">
        <w:softHyphen/>
        <w:t>искового характера в процессе восприятия, исполнения, оценки музыкальных сочинений;</w:t>
      </w:r>
    </w:p>
    <w:p w:rsidR="00ED1842" w:rsidRPr="00C663D5" w:rsidRDefault="00ED1842" w:rsidP="00C663D5">
      <w:pPr>
        <w:numPr>
          <w:ilvl w:val="0"/>
          <w:numId w:val="5"/>
        </w:numPr>
        <w:tabs>
          <w:tab w:val="left" w:pos="596"/>
        </w:tabs>
        <w:spacing w:line="250" w:lineRule="exact"/>
        <w:ind w:right="20"/>
        <w:jc w:val="both"/>
      </w:pPr>
      <w:r w:rsidRPr="00C663D5">
        <w:t>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</w:t>
      </w:r>
      <w:r w:rsidRPr="00C663D5">
        <w:softHyphen/>
        <w:t>держания музыкальных образов; определять наиболее эффек</w:t>
      </w:r>
      <w:r w:rsidRPr="00C663D5">
        <w:softHyphen/>
        <w:t>тивные способы достижения результата в исполнительской и творческой деятельности;</w:t>
      </w:r>
    </w:p>
    <w:p w:rsidR="00ED1842" w:rsidRPr="00C663D5" w:rsidRDefault="00ED1842" w:rsidP="00C663D5">
      <w:pPr>
        <w:numPr>
          <w:ilvl w:val="0"/>
          <w:numId w:val="5"/>
        </w:numPr>
        <w:tabs>
          <w:tab w:val="left" w:pos="543"/>
        </w:tabs>
        <w:spacing w:line="250" w:lineRule="exact"/>
        <w:ind w:right="20"/>
        <w:jc w:val="both"/>
      </w:pPr>
      <w:r w:rsidRPr="00C663D5">
        <w:t>продуктивное сотрудничество (общение, взаимодействие) со сверстниками при решении различных музыкально-твор</w:t>
      </w:r>
      <w:r w:rsidRPr="00C663D5">
        <w:softHyphen/>
        <w:t>ческих задач на уроках музыки, во внеурочной и внешколь</w:t>
      </w:r>
      <w:r w:rsidRPr="00C663D5">
        <w:softHyphen/>
        <w:t>ной музыкально-эстетической деятельности;</w:t>
      </w:r>
    </w:p>
    <w:p w:rsidR="00ED1842" w:rsidRPr="00C663D5" w:rsidRDefault="00ED1842" w:rsidP="00C663D5">
      <w:pPr>
        <w:numPr>
          <w:ilvl w:val="0"/>
          <w:numId w:val="5"/>
        </w:numPr>
        <w:tabs>
          <w:tab w:val="left" w:pos="553"/>
        </w:tabs>
        <w:spacing w:line="250" w:lineRule="exact"/>
        <w:ind w:right="20"/>
        <w:jc w:val="both"/>
      </w:pPr>
      <w:r w:rsidRPr="00C663D5">
        <w:t>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ED1842" w:rsidRPr="00C663D5" w:rsidRDefault="00ED1842" w:rsidP="00C663D5">
      <w:pPr>
        <w:numPr>
          <w:ilvl w:val="0"/>
          <w:numId w:val="5"/>
        </w:numPr>
        <w:tabs>
          <w:tab w:val="left" w:pos="567"/>
        </w:tabs>
        <w:spacing w:line="250" w:lineRule="exact"/>
        <w:ind w:right="20"/>
        <w:jc w:val="both"/>
      </w:pPr>
      <w:r w:rsidRPr="00C663D5">
        <w:t>овладение навыками смыслового прочтения содержания «текстов» различных музыкальных стилей и жанров в соответ</w:t>
      </w:r>
      <w:r w:rsidRPr="00C663D5">
        <w:softHyphen/>
        <w:t>ствии с целями и задачами деятельности;</w:t>
      </w:r>
    </w:p>
    <w:p w:rsidR="00ED1842" w:rsidRPr="00C663D5" w:rsidRDefault="00ED1842" w:rsidP="00C663D5">
      <w:pPr>
        <w:numPr>
          <w:ilvl w:val="0"/>
          <w:numId w:val="5"/>
        </w:numPr>
        <w:tabs>
          <w:tab w:val="left" w:pos="577"/>
        </w:tabs>
        <w:spacing w:line="250" w:lineRule="exact"/>
        <w:ind w:right="20"/>
        <w:jc w:val="both"/>
      </w:pPr>
      <w:r w:rsidRPr="00C663D5">
        <w:t>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</w:t>
      </w:r>
      <w:r w:rsidRPr="00C663D5">
        <w:softHyphen/>
        <w:t>лений в соответствии с задачами коммуникации;</w:t>
      </w:r>
    </w:p>
    <w:p w:rsidR="00ED1842" w:rsidRPr="00C663D5" w:rsidRDefault="00ED1842" w:rsidP="00C663D5">
      <w:pPr>
        <w:numPr>
          <w:ilvl w:val="0"/>
          <w:numId w:val="5"/>
        </w:numPr>
        <w:tabs>
          <w:tab w:val="left" w:pos="548"/>
        </w:tabs>
        <w:spacing w:line="250" w:lineRule="exact"/>
        <w:ind w:right="20"/>
        <w:jc w:val="both"/>
      </w:pPr>
      <w:r w:rsidRPr="00C663D5">
        <w:t>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ED1842" w:rsidRPr="00C663D5" w:rsidRDefault="00ED1842" w:rsidP="00C663D5">
      <w:pPr>
        <w:pStyle w:val="aa"/>
        <w:numPr>
          <w:ilvl w:val="0"/>
          <w:numId w:val="5"/>
        </w:numPr>
        <w:spacing w:line="250" w:lineRule="exact"/>
        <w:ind w:right="23"/>
        <w:jc w:val="both"/>
        <w:rPr>
          <w:rFonts w:ascii="Times New Roman" w:hAnsi="Times New Roman"/>
          <w:sz w:val="24"/>
          <w:szCs w:val="24"/>
        </w:rPr>
      </w:pPr>
      <w:r w:rsidRPr="00C663D5">
        <w:rPr>
          <w:rFonts w:ascii="Times New Roman" w:hAnsi="Times New Roman"/>
          <w:sz w:val="24"/>
          <w:szCs w:val="24"/>
        </w:rPr>
        <w:t>овладение логическими действиями сравнения, анализа, синтеза, обобщения, устано</w:t>
      </w:r>
      <w:r w:rsidR="0024286A" w:rsidRPr="00C663D5">
        <w:rPr>
          <w:rFonts w:ascii="Times New Roman" w:hAnsi="Times New Roman"/>
          <w:sz w:val="24"/>
          <w:szCs w:val="24"/>
        </w:rPr>
        <w:t>вления аналогий в процессе инто</w:t>
      </w:r>
      <w:r w:rsidRPr="00C663D5">
        <w:rPr>
          <w:rFonts w:ascii="Times New Roman" w:hAnsi="Times New Roman"/>
          <w:sz w:val="24"/>
          <w:szCs w:val="24"/>
        </w:rPr>
        <w:t>национно-образного и жанрового, стилевого анализа музы</w:t>
      </w:r>
      <w:r w:rsidRPr="00C663D5">
        <w:rPr>
          <w:rFonts w:ascii="Times New Roman" w:hAnsi="Times New Roman"/>
          <w:sz w:val="24"/>
          <w:szCs w:val="24"/>
        </w:rPr>
        <w:softHyphen/>
        <w:t>кальных сочинений и других видов музыкально-творческой деятельности;</w:t>
      </w:r>
    </w:p>
    <w:p w:rsidR="005E1314" w:rsidRPr="005E1314" w:rsidRDefault="00ED1842" w:rsidP="00150D62">
      <w:pPr>
        <w:tabs>
          <w:tab w:val="left" w:pos="596"/>
        </w:tabs>
        <w:spacing w:line="250" w:lineRule="exact"/>
        <w:ind w:left="187"/>
        <w:jc w:val="both"/>
      </w:pPr>
      <w:r>
        <w:rPr>
          <w:b/>
          <w:bCs/>
        </w:rPr>
        <w:lastRenderedPageBreak/>
        <w:t>Предметные результаты</w:t>
      </w:r>
    </w:p>
    <w:p w:rsidR="005E1314" w:rsidRDefault="005E1314" w:rsidP="00150D62">
      <w:pPr>
        <w:tabs>
          <w:tab w:val="left" w:pos="596"/>
        </w:tabs>
        <w:spacing w:line="250" w:lineRule="exact"/>
        <w:ind w:left="187"/>
        <w:jc w:val="both"/>
      </w:pPr>
      <w:r>
        <w:t>формирование представления о роли музыки в жизни человека, в его духовно-нравственном развитии;</w:t>
      </w:r>
    </w:p>
    <w:p w:rsidR="005E1314" w:rsidRDefault="005E1314" w:rsidP="00150D62">
      <w:pPr>
        <w:tabs>
          <w:tab w:val="left" w:pos="630"/>
        </w:tabs>
        <w:spacing w:line="250" w:lineRule="exact"/>
        <w:ind w:left="187"/>
        <w:jc w:val="both"/>
      </w:pPr>
      <w:r>
        <w:t>формирование общего представления о музыкальной картине мира;</w:t>
      </w:r>
    </w:p>
    <w:p w:rsidR="005E1314" w:rsidRDefault="005E1314" w:rsidP="00150D62">
      <w:pPr>
        <w:tabs>
          <w:tab w:val="left" w:pos="567"/>
        </w:tabs>
        <w:spacing w:line="250" w:lineRule="exact"/>
        <w:ind w:left="187"/>
        <w:jc w:val="both"/>
      </w:pPr>
      <w:r>
        <w:t>знание основных закономерностей музыкального искус</w:t>
      </w:r>
      <w:r>
        <w:softHyphen/>
        <w:t>ства на примере изучаемых музыкальных произведений;</w:t>
      </w:r>
    </w:p>
    <w:p w:rsidR="005E1314" w:rsidRDefault="005E1314" w:rsidP="00150D62">
      <w:pPr>
        <w:tabs>
          <w:tab w:val="left" w:pos="567"/>
        </w:tabs>
        <w:spacing w:line="250" w:lineRule="exact"/>
        <w:ind w:left="187"/>
        <w:jc w:val="both"/>
      </w:pPr>
      <w:r>
        <w:t>формирование основ музыкальной культуры, в том чис</w:t>
      </w:r>
      <w:r>
        <w:softHyphen/>
        <w:t>ле на материале музыкальной культуры родного края, разви</w:t>
      </w:r>
      <w:r>
        <w:softHyphen/>
        <w:t>тие художественного вкуса и интереса к музыкальному искус</w:t>
      </w:r>
      <w:r>
        <w:softHyphen/>
        <w:t>ству и музыкальной деятельности;</w:t>
      </w:r>
    </w:p>
    <w:p w:rsidR="005E1314" w:rsidRDefault="005E1314" w:rsidP="00150D62">
      <w:pPr>
        <w:tabs>
          <w:tab w:val="left" w:pos="562"/>
        </w:tabs>
        <w:spacing w:line="250" w:lineRule="exact"/>
        <w:ind w:left="187"/>
        <w:jc w:val="both"/>
      </w:pPr>
      <w:r>
        <w:t>формирование устойчивого интереса к музыке и различ</w:t>
      </w:r>
      <w:r>
        <w:softHyphen/>
        <w:t>ным видам (или какому-либо виду) музыкально-творческой деятельности;</w:t>
      </w:r>
    </w:p>
    <w:p w:rsidR="005E1314" w:rsidRDefault="005E1314" w:rsidP="00150D62">
      <w:pPr>
        <w:tabs>
          <w:tab w:val="left" w:pos="567"/>
        </w:tabs>
        <w:spacing w:line="250" w:lineRule="exact"/>
        <w:ind w:left="187"/>
        <w:jc w:val="both"/>
      </w:pPr>
      <w:r>
        <w:t>умение воспринимать музыку и выражать свое отноше</w:t>
      </w:r>
      <w:r>
        <w:softHyphen/>
        <w:t>ние к музыкальным произведениям;</w:t>
      </w:r>
    </w:p>
    <w:p w:rsidR="005E1314" w:rsidRDefault="005E1314" w:rsidP="00150D62">
      <w:pPr>
        <w:tabs>
          <w:tab w:val="left" w:pos="586"/>
        </w:tabs>
        <w:spacing w:after="120" w:line="250" w:lineRule="exact"/>
        <w:ind w:left="187"/>
        <w:jc w:val="both"/>
      </w:pPr>
      <w: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ED1842" w:rsidRDefault="00ED1842" w:rsidP="00ED1842">
      <w:pPr>
        <w:spacing w:line="250" w:lineRule="exact"/>
        <w:ind w:left="20" w:right="20" w:firstLine="300"/>
        <w:jc w:val="both"/>
      </w:pPr>
    </w:p>
    <w:p w:rsidR="005E1314" w:rsidRPr="005E1314" w:rsidRDefault="005E1314" w:rsidP="005E1314">
      <w:pPr>
        <w:pStyle w:val="120"/>
        <w:keepNext/>
        <w:keepLines/>
        <w:spacing w:before="0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Style w:val="Zag11"/>
          <w:rFonts w:ascii="Times New Roman" w:eastAsia="@Arial Unicode MS" w:hAnsi="Times New Roman" w:cs="Times New Roman"/>
          <w:b w:val="0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Обучающийся  научиться</w:t>
      </w:r>
      <w:r w:rsidRPr="005E1314">
        <w:rPr>
          <w:rFonts w:ascii="Times New Roman" w:hAnsi="Times New Roman" w:cs="Times New Roman"/>
          <w:sz w:val="24"/>
          <w:szCs w:val="24"/>
        </w:rPr>
        <w:t>:</w:t>
      </w:r>
    </w:p>
    <w:p w:rsidR="004E08A0" w:rsidRPr="004E08A0" w:rsidRDefault="004E08A0" w:rsidP="005E1314">
      <w:pPr>
        <w:pStyle w:val="120"/>
        <w:keepNext/>
        <w:keepLines/>
        <w:spacing w:before="0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4E08A0">
        <w:rPr>
          <w:rFonts w:ascii="Times New Roman" w:hAnsi="Times New Roman" w:cs="Times New Roman"/>
          <w:b w:val="0"/>
          <w:sz w:val="24"/>
          <w:szCs w:val="24"/>
        </w:rPr>
        <w:t>Проявлять общую осведомленность о музыке, способность ориентироваться в музыкальных явлениях;</w:t>
      </w:r>
    </w:p>
    <w:p w:rsidR="004E08A0" w:rsidRDefault="004E08A0" w:rsidP="005E1314">
      <w:pPr>
        <w:pStyle w:val="120"/>
        <w:keepNext/>
        <w:keepLines/>
        <w:spacing w:before="0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4E08A0">
        <w:rPr>
          <w:rFonts w:ascii="Times New Roman" w:hAnsi="Times New Roman" w:cs="Times New Roman"/>
          <w:b w:val="0"/>
          <w:sz w:val="24"/>
          <w:szCs w:val="24"/>
        </w:rPr>
        <w:t>Проявлять интерес, определенные пристрастия и предпочтения (любимые произведения, композиторы, любимые жанры</w:t>
      </w:r>
      <w:proofErr w:type="gramStart"/>
      <w:r w:rsidRPr="004E08A0">
        <w:rPr>
          <w:rFonts w:ascii="Times New Roman" w:hAnsi="Times New Roman" w:cs="Times New Roman"/>
          <w:b w:val="0"/>
          <w:sz w:val="24"/>
          <w:szCs w:val="24"/>
        </w:rPr>
        <w:t xml:space="preserve"> ,</w:t>
      </w:r>
      <w:proofErr w:type="gramEnd"/>
      <w:r w:rsidRPr="004E08A0">
        <w:rPr>
          <w:rFonts w:ascii="Times New Roman" w:hAnsi="Times New Roman" w:cs="Times New Roman"/>
          <w:b w:val="0"/>
          <w:sz w:val="24"/>
          <w:szCs w:val="24"/>
        </w:rPr>
        <w:t xml:space="preserve"> любимые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</w:p>
    <w:p w:rsidR="004E08A0" w:rsidRPr="004E08A0" w:rsidRDefault="004E08A0" w:rsidP="00150D62">
      <w:pPr>
        <w:pStyle w:val="120"/>
        <w:keepNext/>
        <w:keepLines/>
        <w:spacing w:before="0"/>
        <w:rPr>
          <w:rFonts w:ascii="Times New Roman" w:hAnsi="Times New Roman" w:cs="Times New Roman"/>
          <w:b w:val="0"/>
          <w:sz w:val="24"/>
          <w:szCs w:val="24"/>
        </w:rPr>
      </w:pPr>
      <w:r w:rsidRPr="004E08A0">
        <w:rPr>
          <w:rFonts w:ascii="Times New Roman" w:hAnsi="Times New Roman" w:cs="Times New Roman"/>
          <w:b w:val="0"/>
          <w:sz w:val="24"/>
          <w:szCs w:val="24"/>
        </w:rPr>
        <w:t>исполнители – 2-3 примера);</w:t>
      </w:r>
    </w:p>
    <w:p w:rsidR="004E08A0" w:rsidRPr="004E08A0" w:rsidRDefault="004E08A0" w:rsidP="005E1314">
      <w:pPr>
        <w:pStyle w:val="120"/>
        <w:keepNext/>
        <w:keepLines/>
        <w:spacing w:before="0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4E08A0">
        <w:rPr>
          <w:rFonts w:ascii="Times New Roman" w:hAnsi="Times New Roman" w:cs="Times New Roman"/>
          <w:b w:val="0"/>
          <w:sz w:val="24"/>
          <w:szCs w:val="24"/>
        </w:rPr>
        <w:t>Мотивировать выбор той иной музыки (что он «ищет в ней, чего ждет от нее»);</w:t>
      </w:r>
    </w:p>
    <w:p w:rsidR="004E08A0" w:rsidRPr="005E1314" w:rsidRDefault="005E1314" w:rsidP="00150D62">
      <w:pPr>
        <w:pStyle w:val="120"/>
        <w:keepNext/>
        <w:keepLines/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Обучающийся </w:t>
      </w:r>
      <w:r w:rsidR="004E08A0" w:rsidRPr="005E1314">
        <w:rPr>
          <w:rFonts w:ascii="Times New Roman" w:hAnsi="Times New Roman" w:cs="Times New Roman"/>
          <w:sz w:val="24"/>
          <w:szCs w:val="24"/>
        </w:rPr>
        <w:t xml:space="preserve"> может</w:t>
      </w:r>
      <w:r>
        <w:rPr>
          <w:rFonts w:ascii="Times New Roman" w:hAnsi="Times New Roman" w:cs="Times New Roman"/>
          <w:sz w:val="24"/>
          <w:szCs w:val="24"/>
        </w:rPr>
        <w:t xml:space="preserve"> научиться</w:t>
      </w:r>
      <w:r w:rsidR="004E08A0" w:rsidRPr="005E1314">
        <w:rPr>
          <w:rFonts w:ascii="Times New Roman" w:hAnsi="Times New Roman" w:cs="Times New Roman"/>
          <w:sz w:val="24"/>
          <w:szCs w:val="24"/>
        </w:rPr>
        <w:t>:</w:t>
      </w:r>
    </w:p>
    <w:p w:rsidR="004E08A0" w:rsidRPr="008C0686" w:rsidRDefault="005E1314" w:rsidP="00150D62">
      <w:pPr>
        <w:pStyle w:val="120"/>
        <w:keepNext/>
        <w:keepLines/>
        <w:spacing w:before="0"/>
        <w:ind w:firstLine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</w:t>
      </w:r>
      <w:r w:rsidR="004E08A0" w:rsidRPr="004E08A0">
        <w:rPr>
          <w:rFonts w:ascii="Times New Roman" w:hAnsi="Times New Roman" w:cs="Times New Roman"/>
          <w:b w:val="0"/>
          <w:sz w:val="24"/>
          <w:szCs w:val="24"/>
        </w:rPr>
        <w:t xml:space="preserve">риентироваться в выразительных средствах и понимать логику их организации в конкретном произведении в опоре на закономерности </w:t>
      </w:r>
      <w:r w:rsidR="004E08A0" w:rsidRPr="008C0686">
        <w:rPr>
          <w:rFonts w:ascii="Times New Roman" w:hAnsi="Times New Roman" w:cs="Times New Roman"/>
          <w:b w:val="0"/>
          <w:sz w:val="24"/>
          <w:szCs w:val="24"/>
        </w:rPr>
        <w:t>музыки (песня, танец, марш, интонация, развитие, форма, национальные особенности и пр.);</w:t>
      </w:r>
    </w:p>
    <w:p w:rsidR="004E08A0" w:rsidRPr="004E08A0" w:rsidRDefault="004E08A0" w:rsidP="00150D62">
      <w:pPr>
        <w:pStyle w:val="120"/>
        <w:keepNext/>
        <w:keepLines/>
        <w:spacing w:before="0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4E08A0">
        <w:rPr>
          <w:rFonts w:ascii="Times New Roman" w:hAnsi="Times New Roman" w:cs="Times New Roman"/>
          <w:b w:val="0"/>
          <w:sz w:val="24"/>
          <w:szCs w:val="24"/>
        </w:rPr>
        <w:t>Понимать смысл деятельности музыканта (композитора, исполнителя, слушателя) и своей собственной музыкальной деятельности;</w:t>
      </w:r>
    </w:p>
    <w:p w:rsidR="004E08A0" w:rsidRDefault="004E08A0" w:rsidP="00150D62">
      <w:pPr>
        <w:pStyle w:val="120"/>
        <w:keepNext/>
        <w:keepLines/>
        <w:shd w:val="clear" w:color="auto" w:fill="auto"/>
        <w:spacing w:before="0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4E08A0">
        <w:rPr>
          <w:rFonts w:ascii="Times New Roman" w:hAnsi="Times New Roman" w:cs="Times New Roman"/>
          <w:b w:val="0"/>
          <w:sz w:val="24"/>
          <w:szCs w:val="24"/>
        </w:rPr>
        <w:t xml:space="preserve">Выражать готовность и умение проявлять свои творческие способности в различных видах музыкально-художественной деятельности: </w:t>
      </w:r>
    </w:p>
    <w:p w:rsidR="004E08A0" w:rsidRDefault="004E08A0" w:rsidP="00150D62">
      <w:pPr>
        <w:pStyle w:val="120"/>
        <w:keepNext/>
        <w:keepLines/>
        <w:shd w:val="clear" w:color="auto" w:fill="auto"/>
        <w:spacing w:before="0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4E08A0">
        <w:rPr>
          <w:rFonts w:ascii="Times New Roman" w:hAnsi="Times New Roman" w:cs="Times New Roman"/>
          <w:b w:val="0"/>
          <w:sz w:val="24"/>
          <w:szCs w:val="24"/>
        </w:rPr>
        <w:t xml:space="preserve">выразительно исполнить песню (от начала и до конца), найти образное танцевальное движение, подобрать ассоциативный ряд, участвовать </w:t>
      </w:r>
    </w:p>
    <w:p w:rsidR="00ED1842" w:rsidRPr="004E08A0" w:rsidRDefault="004E08A0" w:rsidP="00150D62">
      <w:pPr>
        <w:pStyle w:val="120"/>
        <w:keepNext/>
        <w:keepLines/>
        <w:shd w:val="clear" w:color="auto" w:fill="auto"/>
        <w:spacing w:before="0"/>
        <w:ind w:firstLine="0"/>
        <w:rPr>
          <w:rFonts w:ascii="Times New Roman" w:hAnsi="Times New Roman" w:cs="Times New Roman"/>
          <w:b w:val="0"/>
          <w:sz w:val="24"/>
          <w:szCs w:val="24"/>
        </w:rPr>
      </w:pPr>
      <w:r w:rsidRPr="004E08A0">
        <w:rPr>
          <w:rFonts w:ascii="Times New Roman" w:hAnsi="Times New Roman" w:cs="Times New Roman"/>
          <w:b w:val="0"/>
          <w:sz w:val="24"/>
          <w:szCs w:val="24"/>
        </w:rPr>
        <w:t>в ансамбле (игра на музыкальных инструментах, хоровое пение, музыкальная драматизация).</w:t>
      </w:r>
    </w:p>
    <w:p w:rsidR="00AB1A2A" w:rsidRDefault="00AB1A2A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D7055" w:rsidRDefault="003D7055" w:rsidP="003D7055">
      <w:pPr>
        <w:pStyle w:val="a9"/>
        <w:spacing w:before="0" w:beforeAutospacing="0" w:after="120" w:afterAutospacing="0"/>
        <w:jc w:val="center"/>
      </w:pPr>
      <w:r>
        <w:rPr>
          <w:b/>
        </w:rPr>
        <w:t>Содержание учебного предмета «Музыка»</w:t>
      </w: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4E08A0">
        <w:rPr>
          <w:rFonts w:ascii="Times New Roman" w:hAnsi="Times New Roman"/>
          <w:b/>
          <w:sz w:val="24"/>
          <w:szCs w:val="24"/>
        </w:rPr>
        <w:t>Многоцветие</w:t>
      </w:r>
      <w:proofErr w:type="spellEnd"/>
      <w:r w:rsidRPr="004E08A0">
        <w:rPr>
          <w:rFonts w:ascii="Times New Roman" w:hAnsi="Times New Roman"/>
          <w:b/>
          <w:sz w:val="24"/>
          <w:szCs w:val="24"/>
        </w:rPr>
        <w:t xml:space="preserve"> музыкальной картины мира (8 часов).</w:t>
      </w: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sz w:val="24"/>
          <w:szCs w:val="24"/>
        </w:rPr>
      </w:pPr>
      <w:r w:rsidRPr="004E08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E08A0">
        <w:rPr>
          <w:rFonts w:ascii="Times New Roman" w:hAnsi="Times New Roman"/>
          <w:sz w:val="24"/>
          <w:szCs w:val="24"/>
        </w:rPr>
        <w:t>Знакомство с музыкальной речью стран мира: Германии, Польши, Венгрии, Испании, Норвегии, США. Специфика музыкального высказывания. Взаимосвязь музыкального языка и фонетического звучания национальной разговорной речи. Соотнесение особенностей западноевропейской музыки со славянскими корнями русской музыки.</w:t>
      </w: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sz w:val="24"/>
          <w:szCs w:val="24"/>
        </w:rPr>
      </w:pP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b/>
          <w:sz w:val="24"/>
          <w:szCs w:val="24"/>
        </w:rPr>
      </w:pPr>
      <w:r w:rsidRPr="004E08A0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E08A0">
        <w:rPr>
          <w:rFonts w:ascii="Times New Roman" w:hAnsi="Times New Roman"/>
          <w:b/>
          <w:sz w:val="24"/>
          <w:szCs w:val="24"/>
        </w:rPr>
        <w:t>Музыка мира сквозь «призму» русской классики (8 часов).</w:t>
      </w: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sz w:val="24"/>
          <w:szCs w:val="24"/>
        </w:rPr>
      </w:pPr>
      <w:r w:rsidRPr="004E08A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E08A0">
        <w:rPr>
          <w:rFonts w:ascii="Times New Roman" w:hAnsi="Times New Roman"/>
          <w:sz w:val="24"/>
          <w:szCs w:val="24"/>
        </w:rPr>
        <w:t>Роль восточных мотивов в становлении русской музыкальной классики. Музыкальное «путешествие» русских классиков в Италию и Испанию, Японию и Украину. «Русское» как характерное – через взаимодействие музыкальных культур, через выведение интонационного общего и частного, традиционного и специфического.</w:t>
      </w: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sz w:val="24"/>
          <w:szCs w:val="24"/>
        </w:rPr>
      </w:pP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b/>
          <w:sz w:val="24"/>
          <w:szCs w:val="24"/>
        </w:rPr>
      </w:pPr>
      <w:r w:rsidRPr="004E08A0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08A0">
        <w:rPr>
          <w:rFonts w:ascii="Times New Roman" w:hAnsi="Times New Roman"/>
          <w:b/>
          <w:sz w:val="24"/>
          <w:szCs w:val="24"/>
        </w:rPr>
        <w:t>Музыкальное общение без границ (10 часов).</w:t>
      </w: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sz w:val="24"/>
          <w:szCs w:val="24"/>
        </w:rPr>
      </w:pPr>
      <w:r w:rsidRPr="004E08A0"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E08A0">
        <w:rPr>
          <w:rFonts w:ascii="Times New Roman" w:hAnsi="Times New Roman"/>
          <w:sz w:val="24"/>
          <w:szCs w:val="24"/>
        </w:rPr>
        <w:t xml:space="preserve">Знакомство с музыкой ближнего зарубежья – Белоруссии, Украины, Молдовы, Казахстана, стран Балтии и др., общее и различное. </w:t>
      </w:r>
      <w:proofErr w:type="gramStart"/>
      <w:r w:rsidRPr="004E08A0">
        <w:rPr>
          <w:rFonts w:ascii="Times New Roman" w:hAnsi="Times New Roman"/>
          <w:sz w:val="24"/>
          <w:szCs w:val="24"/>
        </w:rPr>
        <w:t>Выдающиеся представители зарубежных национальных культур – Бах, Моцарт, Шуберт, Шуман, Шопен, Лист, Дебюсси.</w:t>
      </w:r>
      <w:proofErr w:type="gramEnd"/>
      <w:r w:rsidRPr="004E08A0">
        <w:rPr>
          <w:rFonts w:ascii="Times New Roman" w:hAnsi="Times New Roman"/>
          <w:sz w:val="24"/>
          <w:szCs w:val="24"/>
        </w:rPr>
        <w:t xml:space="preserve"> «Музыкальный салон» как форма музыкального представительства.</w:t>
      </w: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sz w:val="24"/>
          <w:szCs w:val="24"/>
        </w:rPr>
      </w:pPr>
    </w:p>
    <w:p w:rsidR="007B6504" w:rsidRPr="004E08A0" w:rsidRDefault="007B6504" w:rsidP="007B6504">
      <w:pPr>
        <w:pStyle w:val="ac"/>
        <w:ind w:right="40"/>
        <w:rPr>
          <w:rFonts w:ascii="Times New Roman" w:hAnsi="Times New Roman"/>
          <w:b/>
          <w:sz w:val="24"/>
          <w:szCs w:val="24"/>
        </w:rPr>
      </w:pPr>
      <w:r w:rsidRPr="004E08A0">
        <w:rPr>
          <w:rFonts w:ascii="Times New Roman" w:hAnsi="Times New Roman"/>
          <w:sz w:val="24"/>
          <w:szCs w:val="24"/>
        </w:rPr>
        <w:t xml:space="preserve">  </w:t>
      </w:r>
      <w:r w:rsidRPr="004E08A0">
        <w:rPr>
          <w:rFonts w:ascii="Times New Roman" w:hAnsi="Times New Roman"/>
          <w:b/>
          <w:sz w:val="24"/>
          <w:szCs w:val="24"/>
        </w:rPr>
        <w:t>Искусство слышать музыку (8 часов).</w:t>
      </w:r>
    </w:p>
    <w:p w:rsidR="007B6504" w:rsidRPr="0024286A" w:rsidRDefault="007B6504" w:rsidP="007B6504">
      <w:pPr>
        <w:pStyle w:val="ac"/>
        <w:shd w:val="clear" w:color="auto" w:fill="auto"/>
        <w:ind w:right="40" w:firstLine="0"/>
        <w:rPr>
          <w:rFonts w:ascii="Times New Roman" w:hAnsi="Times New Roman"/>
          <w:sz w:val="24"/>
          <w:szCs w:val="24"/>
        </w:rPr>
      </w:pPr>
      <w:r w:rsidRPr="004E08A0">
        <w:rPr>
          <w:rFonts w:ascii="Times New Roman" w:hAnsi="Times New Roman"/>
          <w:sz w:val="24"/>
          <w:szCs w:val="24"/>
        </w:rPr>
        <w:t xml:space="preserve">Восприятие произведений крупной формы, как критерий </w:t>
      </w:r>
      <w:proofErr w:type="spellStart"/>
      <w:r w:rsidRPr="004E08A0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4E08A0">
        <w:rPr>
          <w:rFonts w:ascii="Times New Roman" w:hAnsi="Times New Roman"/>
          <w:sz w:val="24"/>
          <w:szCs w:val="24"/>
        </w:rPr>
        <w:t xml:space="preserve"> музыкальной культуры человека. Обобщение проблематики начальной школы от родовых истоков д</w:t>
      </w:r>
      <w:r>
        <w:rPr>
          <w:rFonts w:ascii="Times New Roman" w:hAnsi="Times New Roman"/>
          <w:sz w:val="24"/>
          <w:szCs w:val="24"/>
        </w:rPr>
        <w:t>о основ музыкальной драматургии.</w:t>
      </w: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45559" w:rsidRPr="004E7CCD" w:rsidRDefault="00F45559" w:rsidP="00F45559">
      <w:pPr>
        <w:pStyle w:val="1"/>
        <w:keepNext w:val="0"/>
        <w:widowControl w:val="0"/>
        <w:tabs>
          <w:tab w:val="left" w:pos="142"/>
        </w:tabs>
        <w:spacing w:before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4E7CCD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F45559" w:rsidRPr="007A05EF" w:rsidRDefault="00F45559" w:rsidP="00F45559">
      <w:pPr>
        <w:ind w:right="125"/>
        <w:rPr>
          <w:i/>
        </w:rPr>
      </w:pPr>
    </w:p>
    <w:tbl>
      <w:tblPr>
        <w:tblStyle w:val="af0"/>
        <w:tblW w:w="0" w:type="auto"/>
        <w:tblInd w:w="720" w:type="dxa"/>
        <w:tblLook w:val="04A0"/>
      </w:tblPr>
      <w:tblGrid>
        <w:gridCol w:w="848"/>
        <w:gridCol w:w="11014"/>
        <w:gridCol w:w="2552"/>
      </w:tblGrid>
      <w:tr w:rsidR="00F45559" w:rsidTr="00B724FD">
        <w:tc>
          <w:tcPr>
            <w:tcW w:w="848" w:type="dxa"/>
          </w:tcPr>
          <w:p w:rsidR="00F45559" w:rsidRPr="007A05EF" w:rsidRDefault="00F45559" w:rsidP="005B2FE2">
            <w:pPr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11014" w:type="dxa"/>
          </w:tcPr>
          <w:p w:rsidR="00F45559" w:rsidRPr="007A05EF" w:rsidRDefault="00F45559" w:rsidP="005B2FE2">
            <w:pPr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Pr="007A05EF">
              <w:rPr>
                <w:b/>
              </w:rPr>
              <w:t>ема</w:t>
            </w:r>
            <w:r>
              <w:rPr>
                <w:b/>
              </w:rPr>
              <w:t xml:space="preserve"> урока</w:t>
            </w:r>
          </w:p>
        </w:tc>
        <w:tc>
          <w:tcPr>
            <w:tcW w:w="2552" w:type="dxa"/>
          </w:tcPr>
          <w:p w:rsidR="00F45559" w:rsidRPr="000C716B" w:rsidRDefault="00F45559" w:rsidP="005B2FE2">
            <w:pPr>
              <w:jc w:val="center"/>
              <w:rPr>
                <w:b/>
              </w:rPr>
            </w:pPr>
            <w:r w:rsidRPr="000C716B">
              <w:rPr>
                <w:b/>
              </w:rPr>
              <w:t>Количество</w:t>
            </w:r>
          </w:p>
          <w:p w:rsidR="00F45559" w:rsidRPr="000C716B" w:rsidRDefault="00F45559" w:rsidP="005B2FE2">
            <w:pPr>
              <w:jc w:val="center"/>
            </w:pPr>
            <w:r w:rsidRPr="000C716B">
              <w:rPr>
                <w:b/>
              </w:rPr>
              <w:t>часы</w:t>
            </w:r>
          </w:p>
        </w:tc>
      </w:tr>
      <w:tr w:rsidR="005E1314" w:rsidTr="00B724FD">
        <w:tc>
          <w:tcPr>
            <w:tcW w:w="848" w:type="dxa"/>
          </w:tcPr>
          <w:p w:rsidR="005E1314" w:rsidRDefault="005E1314" w:rsidP="005B2FE2"/>
        </w:tc>
        <w:tc>
          <w:tcPr>
            <w:tcW w:w="11014" w:type="dxa"/>
          </w:tcPr>
          <w:p w:rsidR="005E1314" w:rsidRDefault="005E1314" w:rsidP="005E1314">
            <w:pPr>
              <w:jc w:val="center"/>
            </w:pPr>
            <w:proofErr w:type="spellStart"/>
            <w:r w:rsidRPr="004E08A0">
              <w:rPr>
                <w:b/>
              </w:rPr>
              <w:t>Многоцветие</w:t>
            </w:r>
            <w:proofErr w:type="spellEnd"/>
            <w:r w:rsidRPr="004E08A0">
              <w:rPr>
                <w:b/>
              </w:rPr>
              <w:t xml:space="preserve"> музыкальной культуры мира</w:t>
            </w:r>
            <w:r>
              <w:rPr>
                <w:b/>
              </w:rPr>
              <w:t xml:space="preserve"> </w:t>
            </w:r>
            <w:r w:rsidRPr="003F2F66">
              <w:rPr>
                <w:b/>
              </w:rPr>
              <w:t>– 8 часов</w:t>
            </w:r>
          </w:p>
        </w:tc>
        <w:tc>
          <w:tcPr>
            <w:tcW w:w="2552" w:type="dxa"/>
          </w:tcPr>
          <w:p w:rsidR="005E1314" w:rsidRDefault="005E1314" w:rsidP="00F45559">
            <w:pPr>
              <w:jc w:val="center"/>
            </w:pP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1-3</w:t>
            </w:r>
          </w:p>
        </w:tc>
        <w:tc>
          <w:tcPr>
            <w:tcW w:w="11014" w:type="dxa"/>
          </w:tcPr>
          <w:p w:rsidR="00F45559" w:rsidRPr="000C6044" w:rsidRDefault="00F45559" w:rsidP="005B2FE2">
            <w:r>
              <w:t>Музыка стран мира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3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4</w:t>
            </w:r>
          </w:p>
        </w:tc>
        <w:tc>
          <w:tcPr>
            <w:tcW w:w="11014" w:type="dxa"/>
          </w:tcPr>
          <w:p w:rsidR="00F45559" w:rsidRDefault="00F45559" w:rsidP="00F45559">
            <w:r>
              <w:t>Специфика музыкального высказывания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5</w:t>
            </w:r>
          </w:p>
        </w:tc>
        <w:tc>
          <w:tcPr>
            <w:tcW w:w="11014" w:type="dxa"/>
          </w:tcPr>
          <w:p w:rsidR="00F45559" w:rsidRPr="00D46169" w:rsidRDefault="00F45559" w:rsidP="00F455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6169">
              <w:rPr>
                <w:rFonts w:ascii="Times New Roman" w:hAnsi="Times New Roman"/>
                <w:sz w:val="24"/>
                <w:szCs w:val="24"/>
              </w:rPr>
              <w:t>Взаимосвязь музыкального языка и национальной разговорной речи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6</w:t>
            </w:r>
          </w:p>
        </w:tc>
        <w:tc>
          <w:tcPr>
            <w:tcW w:w="11014" w:type="dxa"/>
          </w:tcPr>
          <w:p w:rsidR="00F45559" w:rsidRDefault="00F45559" w:rsidP="005B2F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западн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европейской музыки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7</w:t>
            </w:r>
          </w:p>
        </w:tc>
        <w:tc>
          <w:tcPr>
            <w:tcW w:w="11014" w:type="dxa"/>
          </w:tcPr>
          <w:p w:rsidR="00F45559" w:rsidRDefault="00F45559" w:rsidP="005B2FE2">
            <w:r>
              <w:t>Соотнесение особенностей западной и русской музыки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8</w:t>
            </w:r>
          </w:p>
        </w:tc>
        <w:tc>
          <w:tcPr>
            <w:tcW w:w="11014" w:type="dxa"/>
          </w:tcPr>
          <w:p w:rsidR="00F45559" w:rsidRDefault="00EB2A57" w:rsidP="00F45559">
            <w:r>
              <w:t>Итоговый урок по теме «</w:t>
            </w:r>
            <w:proofErr w:type="spellStart"/>
            <w:r>
              <w:t>Мног</w:t>
            </w:r>
            <w:r w:rsidR="00F45559">
              <w:t>оцветие</w:t>
            </w:r>
            <w:proofErr w:type="spellEnd"/>
            <w:r w:rsidR="00F45559">
              <w:t xml:space="preserve"> музыкальной культуры мира»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5E1314" w:rsidTr="00B724FD">
        <w:tc>
          <w:tcPr>
            <w:tcW w:w="848" w:type="dxa"/>
          </w:tcPr>
          <w:p w:rsidR="005E1314" w:rsidRDefault="005E1314" w:rsidP="005B2FE2"/>
        </w:tc>
        <w:tc>
          <w:tcPr>
            <w:tcW w:w="11014" w:type="dxa"/>
          </w:tcPr>
          <w:p w:rsidR="005E1314" w:rsidRDefault="005E1314" w:rsidP="005E1314">
            <w:pPr>
              <w:jc w:val="center"/>
              <w:rPr>
                <w:rStyle w:val="c2"/>
              </w:rPr>
            </w:pPr>
            <w:r w:rsidRPr="004E08A0">
              <w:rPr>
                <w:b/>
              </w:rPr>
              <w:t>Музыка мира сквозь «призму» русской классики</w:t>
            </w:r>
            <w:r w:rsidRPr="001612B8">
              <w:rPr>
                <w:b/>
              </w:rPr>
              <w:t xml:space="preserve"> </w:t>
            </w:r>
            <w:r>
              <w:rPr>
                <w:b/>
              </w:rPr>
              <w:t>– 8 часов</w:t>
            </w:r>
          </w:p>
        </w:tc>
        <w:tc>
          <w:tcPr>
            <w:tcW w:w="2552" w:type="dxa"/>
          </w:tcPr>
          <w:p w:rsidR="005E1314" w:rsidRDefault="005E1314" w:rsidP="00F45559">
            <w:pPr>
              <w:jc w:val="center"/>
            </w:pP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9</w:t>
            </w:r>
          </w:p>
        </w:tc>
        <w:tc>
          <w:tcPr>
            <w:tcW w:w="11014" w:type="dxa"/>
          </w:tcPr>
          <w:p w:rsidR="00F45559" w:rsidRDefault="00F45559" w:rsidP="005B2FE2">
            <w:pPr>
              <w:rPr>
                <w:rStyle w:val="c2"/>
              </w:rPr>
            </w:pPr>
            <w:r>
              <w:rPr>
                <w:rStyle w:val="c2"/>
              </w:rPr>
              <w:t>Композитор и его стиль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10</w:t>
            </w:r>
          </w:p>
        </w:tc>
        <w:tc>
          <w:tcPr>
            <w:tcW w:w="11014" w:type="dxa"/>
          </w:tcPr>
          <w:p w:rsidR="00F45559" w:rsidRDefault="00F45559" w:rsidP="005B2FE2">
            <w:r>
              <w:t>Восточные мотивы в русской классике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11</w:t>
            </w:r>
          </w:p>
        </w:tc>
        <w:tc>
          <w:tcPr>
            <w:tcW w:w="11014" w:type="dxa"/>
          </w:tcPr>
          <w:p w:rsidR="00F45559" w:rsidRDefault="00F45559" w:rsidP="00F45559">
            <w:r>
              <w:t>Музыкальное «путешествие» в Италию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12</w:t>
            </w:r>
          </w:p>
        </w:tc>
        <w:tc>
          <w:tcPr>
            <w:tcW w:w="11014" w:type="dxa"/>
          </w:tcPr>
          <w:p w:rsidR="00F45559" w:rsidRDefault="00F45559" w:rsidP="00F45559">
            <w:r>
              <w:t>Музыкальное «путешествие» в  Испанию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13</w:t>
            </w:r>
          </w:p>
        </w:tc>
        <w:tc>
          <w:tcPr>
            <w:tcW w:w="11014" w:type="dxa"/>
          </w:tcPr>
          <w:p w:rsidR="00F45559" w:rsidRDefault="00F45559" w:rsidP="00F45559">
            <w:r>
              <w:t xml:space="preserve">Музыкальное «путешествие» в Японию 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14</w:t>
            </w:r>
          </w:p>
        </w:tc>
        <w:tc>
          <w:tcPr>
            <w:tcW w:w="11014" w:type="dxa"/>
          </w:tcPr>
          <w:p w:rsidR="00F45559" w:rsidRDefault="00F45559" w:rsidP="00F45559">
            <w:r>
              <w:t>Музыкальное «путешествие» на Украину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15</w:t>
            </w:r>
          </w:p>
        </w:tc>
        <w:tc>
          <w:tcPr>
            <w:tcW w:w="11014" w:type="dxa"/>
          </w:tcPr>
          <w:p w:rsidR="00F45559" w:rsidRDefault="00F45559" w:rsidP="00F45559">
            <w:r>
              <w:t>Интонационные особенности народной музыки в творчестве композиторов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16</w:t>
            </w:r>
          </w:p>
        </w:tc>
        <w:tc>
          <w:tcPr>
            <w:tcW w:w="11014" w:type="dxa"/>
          </w:tcPr>
          <w:p w:rsidR="00F45559" w:rsidRDefault="00F45559" w:rsidP="005E1314">
            <w:r>
              <w:t>Итоговый урок по теме «Музыка мира сквозь «призму» русской классики»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5E1314" w:rsidTr="00B724FD">
        <w:tc>
          <w:tcPr>
            <w:tcW w:w="848" w:type="dxa"/>
          </w:tcPr>
          <w:p w:rsidR="005E1314" w:rsidRDefault="005E1314" w:rsidP="005B2FE2"/>
        </w:tc>
        <w:tc>
          <w:tcPr>
            <w:tcW w:w="11014" w:type="dxa"/>
          </w:tcPr>
          <w:p w:rsidR="005E1314" w:rsidRDefault="005E1314" w:rsidP="005E1314">
            <w:pPr>
              <w:jc w:val="center"/>
            </w:pPr>
            <w:r w:rsidRPr="001B2FE6">
              <w:rPr>
                <w:b/>
              </w:rPr>
              <w:t>Музыкальное общение без границ - 10 часов</w:t>
            </w:r>
          </w:p>
        </w:tc>
        <w:tc>
          <w:tcPr>
            <w:tcW w:w="2552" w:type="dxa"/>
          </w:tcPr>
          <w:p w:rsidR="005E1314" w:rsidRDefault="005E1314" w:rsidP="00F45559">
            <w:pPr>
              <w:jc w:val="center"/>
            </w:pP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17</w:t>
            </w:r>
          </w:p>
        </w:tc>
        <w:tc>
          <w:tcPr>
            <w:tcW w:w="11014" w:type="dxa"/>
          </w:tcPr>
          <w:p w:rsidR="00F45559" w:rsidRDefault="00F45559" w:rsidP="005B2FE2">
            <w:r>
              <w:t>Знакомство с музыкой ближнего зарубежья - Украина, Беларусь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18</w:t>
            </w:r>
          </w:p>
        </w:tc>
        <w:tc>
          <w:tcPr>
            <w:tcW w:w="11014" w:type="dxa"/>
          </w:tcPr>
          <w:p w:rsidR="00F45559" w:rsidRDefault="00F45559" w:rsidP="005B2FE2">
            <w:r>
              <w:t>Знакомство с музыкой ближнего зарубежья - Балтия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19</w:t>
            </w:r>
          </w:p>
        </w:tc>
        <w:tc>
          <w:tcPr>
            <w:tcW w:w="11014" w:type="dxa"/>
          </w:tcPr>
          <w:p w:rsidR="00F45559" w:rsidRDefault="00F45559" w:rsidP="005B2FE2">
            <w:r>
              <w:t>Знакомство с музыкой ближнего зарубежья - Молдова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20</w:t>
            </w:r>
          </w:p>
        </w:tc>
        <w:tc>
          <w:tcPr>
            <w:tcW w:w="11014" w:type="dxa"/>
          </w:tcPr>
          <w:p w:rsidR="00F45559" w:rsidRDefault="00F45559" w:rsidP="005B2FE2">
            <w:r>
              <w:t>Знакомство с музыкой ближнего зарубежья - Казахстан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lastRenderedPageBreak/>
              <w:t>21-22</w:t>
            </w:r>
          </w:p>
        </w:tc>
        <w:tc>
          <w:tcPr>
            <w:tcW w:w="11014" w:type="dxa"/>
          </w:tcPr>
          <w:p w:rsidR="00F45559" w:rsidRDefault="00F45559" w:rsidP="00F455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портреты выдающихся представите лей зарубежных национальных музыкальных культур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2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23-24</w:t>
            </w:r>
          </w:p>
        </w:tc>
        <w:tc>
          <w:tcPr>
            <w:tcW w:w="11014" w:type="dxa"/>
          </w:tcPr>
          <w:p w:rsidR="00F45559" w:rsidRDefault="00F45559" w:rsidP="00F4555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«Музыкальный салон» как  форма музыкального представительства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2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25</w:t>
            </w:r>
          </w:p>
        </w:tc>
        <w:tc>
          <w:tcPr>
            <w:tcW w:w="11014" w:type="dxa"/>
          </w:tcPr>
          <w:p w:rsidR="00F45559" w:rsidRDefault="00F45559" w:rsidP="00F45559">
            <w:r>
              <w:t>Итоговый урок по теме «Музыкальное общение без границ»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26</w:t>
            </w:r>
          </w:p>
        </w:tc>
        <w:tc>
          <w:tcPr>
            <w:tcW w:w="11014" w:type="dxa"/>
          </w:tcPr>
          <w:p w:rsidR="00F45559" w:rsidRPr="00051B6E" w:rsidRDefault="00F45559" w:rsidP="005B2FE2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Урок - концерт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5E1314" w:rsidTr="00B724FD">
        <w:tc>
          <w:tcPr>
            <w:tcW w:w="848" w:type="dxa"/>
          </w:tcPr>
          <w:p w:rsidR="005E1314" w:rsidRDefault="005E1314" w:rsidP="005B2FE2"/>
        </w:tc>
        <w:tc>
          <w:tcPr>
            <w:tcW w:w="11014" w:type="dxa"/>
          </w:tcPr>
          <w:p w:rsidR="005E1314" w:rsidRDefault="005E1314" w:rsidP="005E1314">
            <w:pPr>
              <w:jc w:val="center"/>
            </w:pPr>
            <w:r>
              <w:rPr>
                <w:b/>
              </w:rPr>
              <w:t xml:space="preserve">Искусства слышать музыку </w:t>
            </w:r>
            <w:r w:rsidRPr="0018728B">
              <w:rPr>
                <w:b/>
              </w:rPr>
              <w:t xml:space="preserve"> </w:t>
            </w:r>
            <w:r>
              <w:rPr>
                <w:b/>
              </w:rPr>
              <w:t>– 8 часов</w:t>
            </w:r>
          </w:p>
        </w:tc>
        <w:tc>
          <w:tcPr>
            <w:tcW w:w="2552" w:type="dxa"/>
          </w:tcPr>
          <w:p w:rsidR="005E1314" w:rsidRDefault="005E1314" w:rsidP="00F45559">
            <w:pPr>
              <w:jc w:val="center"/>
            </w:pP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27</w:t>
            </w:r>
          </w:p>
        </w:tc>
        <w:tc>
          <w:tcPr>
            <w:tcW w:w="11014" w:type="dxa"/>
          </w:tcPr>
          <w:p w:rsidR="00F45559" w:rsidRDefault="00F45559" w:rsidP="005B2FE2">
            <w:r>
              <w:t>Композитор, исполнитель, слушатель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28</w:t>
            </w:r>
          </w:p>
        </w:tc>
        <w:tc>
          <w:tcPr>
            <w:tcW w:w="11014" w:type="dxa"/>
          </w:tcPr>
          <w:p w:rsidR="00F45559" w:rsidRDefault="00F45559" w:rsidP="005B2FE2">
            <w:r>
              <w:t>Симфония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29</w:t>
            </w:r>
          </w:p>
        </w:tc>
        <w:tc>
          <w:tcPr>
            <w:tcW w:w="11014" w:type="dxa"/>
          </w:tcPr>
          <w:p w:rsidR="00F45559" w:rsidRDefault="00F45559" w:rsidP="005B2FE2">
            <w:r>
              <w:t>Опера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30</w:t>
            </w:r>
          </w:p>
        </w:tc>
        <w:tc>
          <w:tcPr>
            <w:tcW w:w="11014" w:type="dxa"/>
          </w:tcPr>
          <w:p w:rsidR="00F45559" w:rsidRDefault="00F45559" w:rsidP="005B2FE2">
            <w:r>
              <w:t>Балет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31-32</w:t>
            </w:r>
          </w:p>
        </w:tc>
        <w:tc>
          <w:tcPr>
            <w:tcW w:w="11014" w:type="dxa"/>
          </w:tcPr>
          <w:p w:rsidR="00F45559" w:rsidRDefault="00F45559" w:rsidP="005B2FE2">
            <w:r>
              <w:t>Защита творческих работ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2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33</w:t>
            </w:r>
          </w:p>
        </w:tc>
        <w:tc>
          <w:tcPr>
            <w:tcW w:w="11014" w:type="dxa"/>
          </w:tcPr>
          <w:p w:rsidR="00F45559" w:rsidRDefault="00150D62" w:rsidP="005B2FE2">
            <w:r>
              <w:t xml:space="preserve"> Итоговая контрольная работа за курс 4 класса.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>
            <w:r>
              <w:t>34</w:t>
            </w:r>
          </w:p>
        </w:tc>
        <w:tc>
          <w:tcPr>
            <w:tcW w:w="11014" w:type="dxa"/>
          </w:tcPr>
          <w:p w:rsidR="00F45559" w:rsidRDefault="00F45559" w:rsidP="005B2FE2">
            <w:r>
              <w:t>Урок - концерт</w:t>
            </w:r>
          </w:p>
        </w:tc>
        <w:tc>
          <w:tcPr>
            <w:tcW w:w="2552" w:type="dxa"/>
          </w:tcPr>
          <w:p w:rsidR="00F45559" w:rsidRDefault="00F45559" w:rsidP="00F45559">
            <w:pPr>
              <w:jc w:val="center"/>
            </w:pPr>
            <w:r>
              <w:t>1</w:t>
            </w:r>
          </w:p>
        </w:tc>
      </w:tr>
      <w:tr w:rsidR="00F45559" w:rsidTr="00B724FD">
        <w:tc>
          <w:tcPr>
            <w:tcW w:w="848" w:type="dxa"/>
          </w:tcPr>
          <w:p w:rsidR="00F45559" w:rsidRDefault="00F45559" w:rsidP="005B2FE2"/>
        </w:tc>
        <w:tc>
          <w:tcPr>
            <w:tcW w:w="11014" w:type="dxa"/>
          </w:tcPr>
          <w:p w:rsidR="00F45559" w:rsidRPr="00AE11E2" w:rsidRDefault="00F45559" w:rsidP="005B2FE2">
            <w:pPr>
              <w:rPr>
                <w:b/>
              </w:rPr>
            </w:pPr>
            <w:r w:rsidRPr="00AE11E2">
              <w:rPr>
                <w:b/>
              </w:rPr>
              <w:t>Всего:</w:t>
            </w:r>
          </w:p>
        </w:tc>
        <w:tc>
          <w:tcPr>
            <w:tcW w:w="2552" w:type="dxa"/>
          </w:tcPr>
          <w:p w:rsidR="00F45559" w:rsidRPr="00AE11E2" w:rsidRDefault="00F45559" w:rsidP="005B2FE2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  <w:r w:rsidRPr="00AE11E2">
              <w:rPr>
                <w:b/>
              </w:rPr>
              <w:t xml:space="preserve"> часа</w:t>
            </w:r>
          </w:p>
        </w:tc>
      </w:tr>
    </w:tbl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724FD" w:rsidRDefault="00B724FD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724FD" w:rsidRDefault="00B724FD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724FD" w:rsidRDefault="00B724FD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724FD" w:rsidRDefault="00B724FD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B724FD" w:rsidRDefault="00B724FD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B6504" w:rsidRDefault="007B6504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45559" w:rsidRDefault="00F45559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45559" w:rsidRDefault="00F45559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45559" w:rsidRDefault="00F45559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45559" w:rsidRDefault="00F45559" w:rsidP="001B2F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45559" w:rsidRPr="00802EB3" w:rsidRDefault="00F45559" w:rsidP="00771165">
      <w:pPr>
        <w:rPr>
          <w:b/>
          <w:bCs/>
          <w:smallCaps/>
        </w:rPr>
      </w:pPr>
    </w:p>
    <w:p w:rsidR="00F45559" w:rsidRDefault="00F45559" w:rsidP="00F45559">
      <w:pPr>
        <w:jc w:val="center"/>
        <w:rPr>
          <w:rStyle w:val="c30"/>
          <w:color w:val="000000"/>
        </w:rPr>
      </w:pPr>
    </w:p>
    <w:sectPr w:rsidR="00F45559" w:rsidSect="00C14627">
      <w:footerReference w:type="default" r:id="rId9"/>
      <w:pgSz w:w="16838" w:h="11906" w:orient="landscape"/>
      <w:pgMar w:top="993" w:right="851" w:bottom="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01C" w:rsidRDefault="0068601C" w:rsidP="005034CE">
      <w:r>
        <w:separator/>
      </w:r>
    </w:p>
  </w:endnote>
  <w:endnote w:type="continuationSeparator" w:id="0">
    <w:p w:rsidR="0068601C" w:rsidRDefault="0068601C" w:rsidP="00503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1711500"/>
      <w:docPartObj>
        <w:docPartGallery w:val="Page Numbers (Bottom of Page)"/>
        <w:docPartUnique/>
      </w:docPartObj>
    </w:sdtPr>
    <w:sdtContent>
      <w:p w:rsidR="00B86956" w:rsidRDefault="00B81925">
        <w:pPr>
          <w:pStyle w:val="a7"/>
          <w:jc w:val="right"/>
        </w:pPr>
        <w:r>
          <w:fldChar w:fldCharType="begin"/>
        </w:r>
        <w:r w:rsidR="00B86956">
          <w:instrText xml:space="preserve"> PAGE   \* MERGEFORMAT </w:instrText>
        </w:r>
        <w:r>
          <w:fldChar w:fldCharType="separate"/>
        </w:r>
        <w:r w:rsidR="00150D6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86956" w:rsidRDefault="00B8695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01C" w:rsidRDefault="0068601C" w:rsidP="005034CE">
      <w:r>
        <w:separator/>
      </w:r>
    </w:p>
  </w:footnote>
  <w:footnote w:type="continuationSeparator" w:id="0">
    <w:p w:rsidR="0068601C" w:rsidRDefault="0068601C" w:rsidP="005034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D686E16"/>
    <w:multiLevelType w:val="hybridMultilevel"/>
    <w:tmpl w:val="460ED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954D61"/>
    <w:multiLevelType w:val="multilevel"/>
    <w:tmpl w:val="69DEE1A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35F95D06"/>
    <w:multiLevelType w:val="multilevel"/>
    <w:tmpl w:val="CDD6274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3BB84894"/>
    <w:multiLevelType w:val="hybridMultilevel"/>
    <w:tmpl w:val="2FB2509C"/>
    <w:lvl w:ilvl="0" w:tplc="ADAC2C5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6355088A"/>
    <w:multiLevelType w:val="hybridMultilevel"/>
    <w:tmpl w:val="3718F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2F1F3B"/>
    <w:multiLevelType w:val="hybridMultilevel"/>
    <w:tmpl w:val="AC1C211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F66"/>
    <w:rsid w:val="00003D50"/>
    <w:rsid w:val="00026031"/>
    <w:rsid w:val="00027040"/>
    <w:rsid w:val="000355AB"/>
    <w:rsid w:val="00051B6E"/>
    <w:rsid w:val="0008677C"/>
    <w:rsid w:val="00086921"/>
    <w:rsid w:val="00093323"/>
    <w:rsid w:val="000B7C67"/>
    <w:rsid w:val="000C6044"/>
    <w:rsid w:val="000D050A"/>
    <w:rsid w:val="000D6DA5"/>
    <w:rsid w:val="000E1BD7"/>
    <w:rsid w:val="001262CB"/>
    <w:rsid w:val="001429A7"/>
    <w:rsid w:val="00144D44"/>
    <w:rsid w:val="0014584F"/>
    <w:rsid w:val="00150D62"/>
    <w:rsid w:val="00171811"/>
    <w:rsid w:val="00196C8A"/>
    <w:rsid w:val="001A0F36"/>
    <w:rsid w:val="001A7338"/>
    <w:rsid w:val="001B07B3"/>
    <w:rsid w:val="001B2FE6"/>
    <w:rsid w:val="001D346A"/>
    <w:rsid w:val="001F279B"/>
    <w:rsid w:val="00227C66"/>
    <w:rsid w:val="0024286A"/>
    <w:rsid w:val="00246AB2"/>
    <w:rsid w:val="00255955"/>
    <w:rsid w:val="00270DA3"/>
    <w:rsid w:val="00274786"/>
    <w:rsid w:val="002952D1"/>
    <w:rsid w:val="002B5A99"/>
    <w:rsid w:val="002B7E31"/>
    <w:rsid w:val="002D28BC"/>
    <w:rsid w:val="002E267E"/>
    <w:rsid w:val="00303928"/>
    <w:rsid w:val="00320E6E"/>
    <w:rsid w:val="00372025"/>
    <w:rsid w:val="003750E4"/>
    <w:rsid w:val="00382D91"/>
    <w:rsid w:val="00393B63"/>
    <w:rsid w:val="003D7055"/>
    <w:rsid w:val="003E1BF1"/>
    <w:rsid w:val="003F07FC"/>
    <w:rsid w:val="003F0CAF"/>
    <w:rsid w:val="003F2F66"/>
    <w:rsid w:val="00424446"/>
    <w:rsid w:val="00431624"/>
    <w:rsid w:val="004331FB"/>
    <w:rsid w:val="0044088B"/>
    <w:rsid w:val="004616AF"/>
    <w:rsid w:val="00483DB3"/>
    <w:rsid w:val="004B253D"/>
    <w:rsid w:val="004E08A0"/>
    <w:rsid w:val="004E5283"/>
    <w:rsid w:val="004E5B16"/>
    <w:rsid w:val="004E7118"/>
    <w:rsid w:val="005034CE"/>
    <w:rsid w:val="005052A6"/>
    <w:rsid w:val="00505575"/>
    <w:rsid w:val="005162B7"/>
    <w:rsid w:val="00533436"/>
    <w:rsid w:val="00553088"/>
    <w:rsid w:val="00565841"/>
    <w:rsid w:val="00587180"/>
    <w:rsid w:val="00592501"/>
    <w:rsid w:val="0059329D"/>
    <w:rsid w:val="005C0EB8"/>
    <w:rsid w:val="005E1314"/>
    <w:rsid w:val="005F312F"/>
    <w:rsid w:val="00604EE8"/>
    <w:rsid w:val="00623268"/>
    <w:rsid w:val="00633A9E"/>
    <w:rsid w:val="00636569"/>
    <w:rsid w:val="006469B6"/>
    <w:rsid w:val="006839A5"/>
    <w:rsid w:val="0068601C"/>
    <w:rsid w:val="00690F31"/>
    <w:rsid w:val="0069245F"/>
    <w:rsid w:val="00695944"/>
    <w:rsid w:val="006A1DAF"/>
    <w:rsid w:val="006A38B7"/>
    <w:rsid w:val="006C6078"/>
    <w:rsid w:val="00700F8D"/>
    <w:rsid w:val="00707A69"/>
    <w:rsid w:val="00744349"/>
    <w:rsid w:val="00771165"/>
    <w:rsid w:val="0079291F"/>
    <w:rsid w:val="007B6504"/>
    <w:rsid w:val="007C1671"/>
    <w:rsid w:val="007D2164"/>
    <w:rsid w:val="007F7CEF"/>
    <w:rsid w:val="00801DAF"/>
    <w:rsid w:val="00816DCA"/>
    <w:rsid w:val="008175AA"/>
    <w:rsid w:val="0082182E"/>
    <w:rsid w:val="0083126A"/>
    <w:rsid w:val="00841E2F"/>
    <w:rsid w:val="008442E5"/>
    <w:rsid w:val="00846A6D"/>
    <w:rsid w:val="008511C8"/>
    <w:rsid w:val="00861A56"/>
    <w:rsid w:val="00887B87"/>
    <w:rsid w:val="008A29F5"/>
    <w:rsid w:val="008C0686"/>
    <w:rsid w:val="009109CF"/>
    <w:rsid w:val="00920956"/>
    <w:rsid w:val="00920A88"/>
    <w:rsid w:val="00925653"/>
    <w:rsid w:val="00965EF1"/>
    <w:rsid w:val="00972C67"/>
    <w:rsid w:val="0097756E"/>
    <w:rsid w:val="009B5543"/>
    <w:rsid w:val="009D33D1"/>
    <w:rsid w:val="00A06227"/>
    <w:rsid w:val="00A12B85"/>
    <w:rsid w:val="00A60D14"/>
    <w:rsid w:val="00A61442"/>
    <w:rsid w:val="00A61C3F"/>
    <w:rsid w:val="00AB1A2A"/>
    <w:rsid w:val="00AB6828"/>
    <w:rsid w:val="00AC6A77"/>
    <w:rsid w:val="00AD2ACA"/>
    <w:rsid w:val="00AD54FD"/>
    <w:rsid w:val="00B31160"/>
    <w:rsid w:val="00B63BC0"/>
    <w:rsid w:val="00B724FD"/>
    <w:rsid w:val="00B81925"/>
    <w:rsid w:val="00B86956"/>
    <w:rsid w:val="00BA2839"/>
    <w:rsid w:val="00BB2D01"/>
    <w:rsid w:val="00BB6C77"/>
    <w:rsid w:val="00BB7F02"/>
    <w:rsid w:val="00BE7F75"/>
    <w:rsid w:val="00C13060"/>
    <w:rsid w:val="00C14627"/>
    <w:rsid w:val="00C212CA"/>
    <w:rsid w:val="00C35F69"/>
    <w:rsid w:val="00C464C5"/>
    <w:rsid w:val="00C65D86"/>
    <w:rsid w:val="00C663D5"/>
    <w:rsid w:val="00C76320"/>
    <w:rsid w:val="00C93305"/>
    <w:rsid w:val="00CC4EAD"/>
    <w:rsid w:val="00CE3819"/>
    <w:rsid w:val="00CE4D4F"/>
    <w:rsid w:val="00CF2A2B"/>
    <w:rsid w:val="00D210DE"/>
    <w:rsid w:val="00D257E7"/>
    <w:rsid w:val="00D53068"/>
    <w:rsid w:val="00D7221A"/>
    <w:rsid w:val="00DC6224"/>
    <w:rsid w:val="00DD07F8"/>
    <w:rsid w:val="00E14228"/>
    <w:rsid w:val="00E30503"/>
    <w:rsid w:val="00E50066"/>
    <w:rsid w:val="00E74C87"/>
    <w:rsid w:val="00E9510F"/>
    <w:rsid w:val="00EB2A57"/>
    <w:rsid w:val="00EC3D8D"/>
    <w:rsid w:val="00EC617F"/>
    <w:rsid w:val="00ED1842"/>
    <w:rsid w:val="00ED2321"/>
    <w:rsid w:val="00ED2E47"/>
    <w:rsid w:val="00EE4599"/>
    <w:rsid w:val="00EF5058"/>
    <w:rsid w:val="00F069FB"/>
    <w:rsid w:val="00F11DA9"/>
    <w:rsid w:val="00F1232E"/>
    <w:rsid w:val="00F45559"/>
    <w:rsid w:val="00F50024"/>
    <w:rsid w:val="00F7755A"/>
    <w:rsid w:val="00F83B7E"/>
    <w:rsid w:val="00F83FA3"/>
    <w:rsid w:val="00FA0D1A"/>
    <w:rsid w:val="00FC5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2F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F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link w:val="a4"/>
    <w:qFormat/>
    <w:rsid w:val="003F2F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30">
    <w:name w:val="c30"/>
    <w:basedOn w:val="a0"/>
    <w:rsid w:val="003F2F66"/>
  </w:style>
  <w:style w:type="character" w:customStyle="1" w:styleId="c2">
    <w:name w:val="c2"/>
    <w:basedOn w:val="a0"/>
    <w:rsid w:val="003F2F66"/>
  </w:style>
  <w:style w:type="paragraph" w:styleId="a5">
    <w:name w:val="header"/>
    <w:basedOn w:val="a"/>
    <w:link w:val="a6"/>
    <w:uiPriority w:val="99"/>
    <w:semiHidden/>
    <w:unhideWhenUsed/>
    <w:rsid w:val="005034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3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034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034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ED1842"/>
    <w:pPr>
      <w:spacing w:before="100" w:beforeAutospacing="1" w:after="100" w:afterAutospacing="1"/>
    </w:pPr>
  </w:style>
  <w:style w:type="character" w:customStyle="1" w:styleId="c21">
    <w:name w:val="c21"/>
    <w:basedOn w:val="a0"/>
    <w:rsid w:val="00ED1842"/>
  </w:style>
  <w:style w:type="character" w:customStyle="1" w:styleId="c3">
    <w:name w:val="c3"/>
    <w:basedOn w:val="a0"/>
    <w:rsid w:val="00ED1842"/>
  </w:style>
  <w:style w:type="paragraph" w:customStyle="1" w:styleId="c0c14">
    <w:name w:val="c0 c14"/>
    <w:basedOn w:val="a"/>
    <w:rsid w:val="00ED1842"/>
    <w:pPr>
      <w:spacing w:before="100" w:beforeAutospacing="1" w:after="100" w:afterAutospacing="1"/>
    </w:pPr>
  </w:style>
  <w:style w:type="character" w:customStyle="1" w:styleId="c16c24">
    <w:name w:val="c16 c24"/>
    <w:basedOn w:val="a0"/>
    <w:rsid w:val="00ED1842"/>
  </w:style>
  <w:style w:type="character" w:customStyle="1" w:styleId="c16c3">
    <w:name w:val="c16 c3"/>
    <w:basedOn w:val="a0"/>
    <w:rsid w:val="00ED1842"/>
  </w:style>
  <w:style w:type="character" w:customStyle="1" w:styleId="c5">
    <w:name w:val="c5"/>
    <w:basedOn w:val="a0"/>
    <w:rsid w:val="00ED1842"/>
  </w:style>
  <w:style w:type="paragraph" w:customStyle="1" w:styleId="c3c20">
    <w:name w:val="c3 c20"/>
    <w:basedOn w:val="a"/>
    <w:rsid w:val="00ED1842"/>
    <w:pPr>
      <w:spacing w:before="100" w:beforeAutospacing="1" w:after="100" w:afterAutospacing="1"/>
    </w:pPr>
  </w:style>
  <w:style w:type="character" w:customStyle="1" w:styleId="c24c33">
    <w:name w:val="c24 c33"/>
    <w:basedOn w:val="a0"/>
    <w:rsid w:val="00ED1842"/>
  </w:style>
  <w:style w:type="paragraph" w:styleId="aa">
    <w:name w:val="List Paragraph"/>
    <w:basedOn w:val="a"/>
    <w:uiPriority w:val="34"/>
    <w:qFormat/>
    <w:rsid w:val="00ED184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b">
    <w:name w:val="Основной текст Знак"/>
    <w:basedOn w:val="a0"/>
    <w:link w:val="ac"/>
    <w:rsid w:val="00ED1842"/>
    <w:rPr>
      <w:shd w:val="clear" w:color="auto" w:fill="FFFFFF"/>
    </w:rPr>
  </w:style>
  <w:style w:type="paragraph" w:styleId="ac">
    <w:name w:val="Body Text"/>
    <w:basedOn w:val="a"/>
    <w:link w:val="ab"/>
    <w:rsid w:val="00ED1842"/>
    <w:pPr>
      <w:shd w:val="clear" w:color="auto" w:fill="FFFFFF"/>
      <w:spacing w:line="259" w:lineRule="exact"/>
      <w:ind w:hanging="1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ED18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ED1842"/>
    <w:rPr>
      <w:rFonts w:ascii="Calibri" w:eastAsia="Calibri" w:hAnsi="Calibri" w:cs="Times New Roman"/>
    </w:rPr>
  </w:style>
  <w:style w:type="character" w:customStyle="1" w:styleId="12">
    <w:name w:val="Заголовок №1 (2)_"/>
    <w:basedOn w:val="a0"/>
    <w:link w:val="120"/>
    <w:locked/>
    <w:rsid w:val="00ED1842"/>
    <w:rPr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ED1842"/>
    <w:pPr>
      <w:shd w:val="clear" w:color="auto" w:fill="FFFFFF"/>
      <w:spacing w:before="180" w:line="259" w:lineRule="exact"/>
      <w:ind w:firstLine="400"/>
      <w:jc w:val="both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ad">
    <w:name w:val="Базовый"/>
    <w:rsid w:val="00633A9E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24286A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4286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Zag11">
    <w:name w:val="Zag_11"/>
    <w:uiPriority w:val="99"/>
    <w:rsid w:val="00C663D5"/>
  </w:style>
  <w:style w:type="paragraph" w:customStyle="1" w:styleId="Osnova">
    <w:name w:val="Osnova"/>
    <w:basedOn w:val="a"/>
    <w:uiPriority w:val="99"/>
    <w:rsid w:val="00C663D5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table" w:styleId="af0">
    <w:name w:val="Table Grid"/>
    <w:basedOn w:val="a1"/>
    <w:uiPriority w:val="99"/>
    <w:rsid w:val="00F4555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7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6070D2-90F5-44D7-9091-53E43E7AA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6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70</cp:revision>
  <cp:lastPrinted>2017-09-18T11:52:00Z</cp:lastPrinted>
  <dcterms:created xsi:type="dcterms:W3CDTF">2016-06-30T13:38:00Z</dcterms:created>
  <dcterms:modified xsi:type="dcterms:W3CDTF">2021-02-01T06:16:00Z</dcterms:modified>
</cp:coreProperties>
</file>