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18220" cy="626110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2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Планируемые результаты освоения учебного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Базовый уровень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уметь: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писать под диктовку текст, применять правила проверки написания слов;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- разбирать слова по составу, </w:t>
      </w:r>
      <w:r>
        <w:rPr>
          <w:rFonts w:ascii="Times New Roman" w:cs="Times New Roman" w:hAnsi="Times New Roman"/>
          <w:spacing w:val="-1"/>
          <w:sz w:val="24"/>
          <w:szCs w:val="24"/>
          <w:shd w:fill="FFFFFF" w:val="clear"/>
        </w:rPr>
        <w:t xml:space="preserve">образовывать слова с помощью приставок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и суффиксов;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>- различать части речи;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- строить простое распространенное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предложение, простое предложение с однородными членами, сложное предложение;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- писать изложение и сочинение с опорой на план, словосочетания после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предварительной обработки каждой части;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- оформлять деловые бумаги по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образцам;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1"/>
          <w:sz w:val="24"/>
          <w:szCs w:val="24"/>
          <w:shd w:fill="FFFFFF" w:val="clear"/>
        </w:rPr>
        <w:t>- пользоваться словарем.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знать:</w:t>
      </w:r>
    </w:p>
    <w:p>
      <w:pPr>
        <w:pStyle w:val="style0"/>
        <w:tabs>
          <w:tab w:leader="none" w:pos="405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-главные и второстепенные  (без конкретизации) члены предложения;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- </w:t>
      </w: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>название частей речи, их значение;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- наиболее распространенные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правила правописания слов.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Минимальный уровень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уметь:</w:t>
      </w:r>
    </w:p>
    <w:p>
      <w:pPr>
        <w:pStyle w:val="style0"/>
        <w:tabs>
          <w:tab w:leader="none" w:pos="405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писать под диктовку текст с предварительно разобранными трудными орфограммами;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- разбирать слова по составу, </w:t>
      </w:r>
      <w:r>
        <w:rPr>
          <w:rFonts w:ascii="Times New Roman" w:cs="Times New Roman" w:hAnsi="Times New Roman"/>
          <w:spacing w:val="-1"/>
          <w:sz w:val="24"/>
          <w:szCs w:val="24"/>
          <w:shd w:fill="FFFFFF" w:val="clear"/>
        </w:rPr>
        <w:t xml:space="preserve">образовывать слова с помощью приставок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и суффиксов под руководством учителя;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- различать части речи, </w:t>
      </w: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ориентируясь на их значение и вопрос с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помощью опорных таблиц;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- составлять и распространять </w:t>
      </w: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предложения по рисункам, по схемам, по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опорным словам, по аналогии;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-участвовать в обсуждении темы и </w:t>
      </w: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идеи текста, пересказывать несложные по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содержанию тексты с помощью учителя, по плану;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>- оформлять деловые бумаги по образцам под руководством учителя;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2"/>
          <w:sz w:val="24"/>
          <w:szCs w:val="24"/>
        </w:rPr>
        <w:t xml:space="preserve">- пользоваться словарем с помощью </w:t>
      </w:r>
      <w:r>
        <w:rPr>
          <w:rFonts w:ascii="Times New Roman" w:cs="Times New Roman" w:hAnsi="Times New Roman"/>
          <w:sz w:val="24"/>
          <w:szCs w:val="24"/>
        </w:rPr>
        <w:t>учителя.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Учащиеся должны знать:</w:t>
      </w:r>
    </w:p>
    <w:p>
      <w:pPr>
        <w:pStyle w:val="style0"/>
        <w:tabs>
          <w:tab w:leader="none" w:pos="4050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главные и второстепенные  (без конкретизации) члены предложения по вопросам;</w:t>
      </w:r>
    </w:p>
    <w:p>
      <w:pPr>
        <w:pStyle w:val="style0"/>
        <w:tabs>
          <w:tab w:leader="none" w:pos="653" w:val="left"/>
        </w:tabs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  <w:shd w:fill="FFFFFF" w:val="clear"/>
        </w:rPr>
        <w:t xml:space="preserve">- </w:t>
      </w:r>
      <w:r>
        <w:rPr>
          <w:rFonts w:ascii="Times New Roman" w:cs="Times New Roman" w:hAnsi="Times New Roman"/>
          <w:spacing w:val="-2"/>
          <w:sz w:val="24"/>
          <w:szCs w:val="24"/>
          <w:shd w:fill="FFFFFF" w:val="clear"/>
        </w:rPr>
        <w:t xml:space="preserve">название частей речи по опорным </w:t>
      </w:r>
      <w:r>
        <w:rPr>
          <w:rFonts w:ascii="Times New Roman" w:cs="Times New Roman" w:hAnsi="Times New Roman"/>
          <w:sz w:val="24"/>
          <w:szCs w:val="24"/>
          <w:shd w:fill="FFFFFF" w:val="clear"/>
        </w:rPr>
        <w:t>таблицам;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pacing w:val="-2"/>
          <w:sz w:val="24"/>
          <w:szCs w:val="24"/>
        </w:rPr>
        <w:t xml:space="preserve">- способы проверки написания </w:t>
      </w:r>
      <w:r>
        <w:rPr>
          <w:rFonts w:ascii="Times New Roman" w:cs="Times New Roman" w:hAnsi="Times New Roman"/>
          <w:sz w:val="24"/>
          <w:szCs w:val="24"/>
        </w:rPr>
        <w:t>гласных и согласных в корне слов.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22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СОДЕРЖАНИЕ ПРОГРАММЫ УЧЕБНОГО КУРСА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hanging="540" w:left="54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I  четверть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1.Повторение.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Предложение. Понятие. Предложение простое и сложное. Сложное предложение с союзами и, а, но и без них. Однородные члены предложения.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Диктант по теме «Предложение»: "После грозы".Работа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Работа с деловыми бумагами. Объяснительная записка.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2.Состав слова.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Состав слова. Однокоренные слова. Части слова: приставка, корень, суффикс, окончание.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Правописание ударных и безударных гласных. Правописание звонких и глухих согласных. Правописание непроизносимых согласных. Гласные и согласные в приставках. Приставка предлог. Сложные слова. Упражнения на закрепление по теме: "Состав слова".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Автобиография.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Сочинение  по картине  И. Шевандроновой "В сельской библиотеке".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3.Части речи.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Понятие о частях речи. Их разнообразие.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Имя существительное.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Имя существительное как часть речи. Имя собственное. Существительные единственного числа с шипящей на конце. Склонение  имен существительных в единственном числе.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Правописание безударных падежных окончаний имен существительных в единственном  числе. Правописание падежных окончаний имен существительных во множественном числе.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Правописание существительных с шипящей на конце. Несклоняемые имена существительные.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Контрольный диктант за 1 четверть «Снежинки».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Упражнения на закрепление по теме: «Имя существительное».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II четверть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4"/>
          <w:szCs w:val="24"/>
        </w:rPr>
        <w:t> </w:t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Имя прилагательное.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Имя прилагательное как часть речи. Согласование прилагательных с    существительными.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Родовые окончания прилагательных. Правописание безударных окончаний прилагательных в единственном и множественном числе. Правописание прилагательных на –ий, -ья, -ьи. Склонение прилагательных мужского, женского и среднего рода на –ий, -ья,  -ье. Склонение прилагательных во множественном числе на –ьи.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Восстановленный диктант «Кабанья баня».Работа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Упражнения  на закрепление по теме: «Склонение прилагательных в единственном и множественном числе».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Диктант по теме «Имя прилагательное как часть речи»: «Что за птица?».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Личные местоимения.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Личные местоимения как часть речи. Лицо и число местоимений.  Местоимения 3 лица единственного числа. Склонение местоимений 1, 2 и 3 лица. Правописание местоимений с предлогами. Особенность в правописании личных местоимений  3 лица с предлогами. Развитие речи. Работа с деловыми бумагами. Заявление.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Контрольный диктант за 2 четверть: «На воде».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Упражнения  на закрепление по теме: «Личные местоимения».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Урок занимательной грамматики.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III  четверть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Глагол.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Глагол как часть речи. Понятие. Значение в  речи. Неопределенная форма глагола. Правописание шипящих на конце слова. Изменение глаголов по временам. Прошедшее время глагола. Род и число. Не с глаголами. Изменение глаголов по лицам и числам. Правописание глаголов 2 лица ед. числа. Правописание глаголов 3 лица на –тся и –ться.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Изложение «Рыба-прилипала».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Упражнения на закрепление по теме: «Правописание глаголов 2 и 3 лица».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Диктант по теме «Изменение глаголов по временам и числам»: «Как вести себя в лесу».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Спряжение глаголов. Понятие. Личные окончания глаголов I и II спряжения. Правописание ударных и безударных личных окончаний глаголов. Определение спряжения глагола по окончанию.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Сочинение по рисунку «Случай на рыбалке».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Правописание безударных личных окончаний глаголов II спряжения. Правописание безударных личных окончаний глаголов I спряжения. Распознавание спряжений глагола по неопределенной форме.  Упражнения на закрепление по теме: «Правописание безударных личных окончаний глаголов I и II спряжения». Способы проверки безударных окончаний существительных, прилагательных и глаголов.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Контрольный диктант за III  четверть «Друзья птиц».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Работа с деловыми бумагами. Анкета.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Урок занимательной грамматики.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IV четверть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4.Предложение.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Предложение. Главные и второстепенные члены предложения. Простое предложение нераспространенное и распространенное. Главные члены предложения нераспространенные и распространенные. Запятая при однородных членах предложения. Однородные члены предложения с союзами и без них. Однородные члены предложения нераспространенные и распространенные.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Диктант по теме «Предложение с однородными членами»:  «В лес за грибами».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Обращение. Понятие. Знаки препинания при обращении.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Виды предложений по интонации. Знаки препинания. Сложное предложение. Понятие. Сложное предложение с союзами и, а, но. Различие сложного предложения с союзом И и однородных членов предложения, связанных союзом И.  Сложное предложение с союзными словами. Знаки препинания.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Составление рассказа по картине В. Маковского "Свидание".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Упражнения на закрепление по теме: «Предложение».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Работа с деловыми бумагами. Объявление.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5. Повторение.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Правописание гласных и согласных в приставках. Правописание безударных гласных, парных и непроизносимых согласных в корне слова.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Правописание безударных окончаний разных частей речи.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Контрольный диктант за IV четверть «Время лесных малышей».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Спряжение глаголов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Развитие речи. Изложение «Мать и сын». Работа над ошибками.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ind w:firstLine="540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Простые и сложные предложения. Упражнения на закрепление изученного. Урок занимательной грамматики.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/>
        <w:ind w:firstLine="568" w:left="0" w:right="0"/>
        <w:contextualSpacing w:val="false"/>
        <w:jc w:val="both"/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Словарь (44 слова).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/>
        <w:ind w:firstLine="568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Работа со словарными словами ведется  в процессе изучения всего программного материала по русскому языку.</w:t>
      </w:r>
    </w:p>
    <w:p>
      <w:pPr>
        <w:pStyle w:val="style22"/>
        <w:widowControl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/>
        <w:ind w:firstLine="568" w:left="0" w:right="0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Абонемент, аэродром, бандероль, бюллетень, галантерея, гарнитур, гражданин, демократия, демонстрация, искусство, капитализм, кафе, квалификация, квитанция, клиент, коловорот, конституция, континент, кулинария, национальность, образование, операция, отечество, парашют, пациент, пианино, почтамт, промышленность, радиоприемник, регистратура, рентген, санаторий, секретарь, телеграф, территория, типография, фестиваль, фойе, швея, экскаватор, экспедиция, элеватор, электростанция, эскалатор.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54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both"/>
      </w:pPr>
      <w:r>
        <w:rPr/>
      </w:r>
    </w:p>
    <w:p>
      <w:pPr>
        <w:pStyle w:val="style27"/>
        <w:spacing w:line="100" w:lineRule="atLeast"/>
        <w:ind w:hanging="0" w:left="0" w:right="0"/>
        <w:jc w:val="center"/>
      </w:pPr>
      <w:r>
        <w:rPr>
          <w:rFonts w:ascii="Times New Roman" w:cs="Times New Roman" w:hAnsi="Times New Roman"/>
          <w:b/>
          <w:sz w:val="24"/>
          <w:szCs w:val="24"/>
          <w:lang w:val="ru-RU"/>
        </w:rPr>
        <w:t xml:space="preserve">Тематическое планирование </w:t>
      </w:r>
    </w:p>
    <w:tbl>
      <w:tblPr>
        <w:jc w:val="left"/>
        <w:tblInd w:type="dxa" w:w="-4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984"/>
        <w:gridCol w:w="1045"/>
        <w:gridCol w:w="12341"/>
      </w:tblGrid>
      <w:tr>
        <w:trPr>
          <w:trHeight w:hRule="atLeast" w:val="33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200" w:before="0" w:line="1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200" w:before="0" w:line="1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 w:line="22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cs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1.Повторение (8 часов)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 Понятие.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 простое и сложное. 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Сложное предложение с союзами и, а, но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без них. 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Однородные члены предложения.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Диктант по теме «Предложение»: "После грозы".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Работа с деловыми бумагами. Объяснительная записка.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2.Состав слова (14 часов)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Однокоренные слова. 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 слова: приставка, корень, суффикс, окончание.</w:t>
            </w:r>
          </w:p>
        </w:tc>
      </w:tr>
      <w:tr>
        <w:trPr>
          <w:trHeight w:hRule="atLeast" w:val="17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ударных и безударных гласных.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непроизносимых согласных.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и согласные в приставках.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Приставка и предлог.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Сложные слова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на закрепление по теме: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"Состав слова".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Автобиография.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18-19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  по картине  И. Шевандроновой "В сельской библиотеке".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3.Части речи (79 часов)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частях речи. Их разнообразие.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Имя существительное.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 как часть речи.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собственное.</w:t>
            </w:r>
          </w:p>
        </w:tc>
      </w:tr>
    </w:tbl>
    <w:p>
      <w:pPr>
        <w:pStyle w:val="style27"/>
        <w:spacing w:line="100" w:lineRule="atLeast"/>
        <w:ind w:hanging="0" w:left="0" w:right="0"/>
        <w:jc w:val="both"/>
      </w:pPr>
      <w:r>
        <w:rPr/>
      </w:r>
    </w:p>
    <w:tbl>
      <w:tblPr>
        <w:jc w:val="left"/>
        <w:tblInd w:type="dxa" w:w="-4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984"/>
        <w:gridCol w:w="1045"/>
        <w:gridCol w:w="12341"/>
      </w:tblGrid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Существительные единственного числа с шипящей на конце.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 имен существительных в единственном числе.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 единственном  числе.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падежных окончаний имен существительных во множественном числе.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существительных с шипящей на конце.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Несклоняемые имена существительные.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Контрольный диктант за 1 четверть «Снежинки».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закрепление по теме: «Имя существительное».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/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ind w:firstLine="114" w:left="-114" w:right="0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Имя прилагательное.</w:t>
            </w:r>
          </w:p>
          <w:p>
            <w:pPr>
              <w:pStyle w:val="style0"/>
              <w:spacing w:after="0" w:before="0" w:line="100" w:lineRule="atLeast"/>
              <w:ind w:firstLine="114" w:left="-114" w:right="0"/>
              <w:contextualSpacing w:val="false"/>
              <w:jc w:val="both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ind w:firstLine="114" w:left="-114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 как часть речи.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ind w:firstLine="114" w:left="-114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Согласование прилагательных с    существительными.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Родовые окончания прилагательных.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окончаний прилагательных в единственном и множественном числе.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прилагательных на –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ий, -ья, -ьи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прилагательных мужского, женского и среднего рода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–ий, -ья,  -ье.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прилагательных во множественном числе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–ьи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Восстановленный диктант «Кабанья баня».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type="dxa" w:w="10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tabs>
                <w:tab w:leader="none" w:pos="4050" w:val="left"/>
              </w:tabs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34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</w:tbl>
    <w:p>
      <w:pPr>
        <w:pStyle w:val="style27"/>
        <w:spacing w:line="100" w:lineRule="atLeast"/>
        <w:ind w:hanging="0" w:left="0" w:right="0"/>
        <w:jc w:val="both"/>
      </w:pPr>
      <w:r>
        <w:rPr/>
      </w:r>
    </w:p>
    <w:tbl>
      <w:tblPr>
        <w:jc w:val="left"/>
        <w:tblInd w:type="dxa" w:w="-4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984"/>
        <w:gridCol w:w="1044"/>
        <w:gridCol w:w="12298"/>
      </w:tblGrid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 на закрепление по теме: «Склонение прилагательных в единственном и множественном числе».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Диктант по теме «Имя прилагательное как часть речи»: «Что за птица?».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Личные местоимения.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 как часть речи.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Лицо и число местоимений.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Местоимения 3 лица единственного числа.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местоимений 1, 2 и 3 лица.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местоимений с предлогами.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Особенность в правописании личных местоимений  3 лица с предлогами.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Контрольный диктант за 2 четверть: «На воде». 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Работа с деловыми бумагами. Заявление.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 на закрепление по теме: «Личные местоимения».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/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четверть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Глагол.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 как часть речи. Понятие. Значение в  речи.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Неопределенная форма глагола.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шипящих на конце слова.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Прошедшее время глагола. Род и число.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 с глаголами.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лицам и числам.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2 лица ед. числа.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глаголов 3 лица на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–ться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64-65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Изложение «Рыба-прилипала».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9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на закрепление по теме: «Правописание глаголов 2 и 3 лица».</w:t>
            </w:r>
          </w:p>
        </w:tc>
      </w:tr>
    </w:tbl>
    <w:p>
      <w:pPr>
        <w:pStyle w:val="style0"/>
        <w:jc w:val="both"/>
      </w:pPr>
      <w:r>
        <w:rPr/>
      </w:r>
    </w:p>
    <w:tbl>
      <w:tblPr>
        <w:jc w:val="left"/>
        <w:tblInd w:type="dxa" w:w="-4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val="none"/>
          <w:insideV w:val="non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985"/>
        <w:gridCol w:w="1044"/>
        <w:gridCol w:w="12251"/>
      </w:tblGrid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  <w:lang w:val="en-US"/>
              </w:rPr>
              <w:t>68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Диктант по теме «Изменение глаголов по временам и числам»: «Друзья птиц».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Спряжение глаголов. Понятие.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sz w:val="24"/>
                <w:szCs w:val="24"/>
                <w:lang w:eastAsia="ru-RU"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eastAsia="ru-RU"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спряжения.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ударных и безударных личных окончаний глаголов.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спряжения глагола по окончанию.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74-75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Сочинение по рисунку «Случай на рыбалке».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личных окончаний глаголов </w:t>
            </w:r>
            <w:r>
              <w:rPr>
                <w:rFonts w:ascii="Times New Roman" w:hAnsi="Times New Roman"/>
                <w:sz w:val="24"/>
                <w:szCs w:val="24"/>
                <w:lang w:eastAsia="ru-RU"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спряжения.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личных окончаний глаголов </w:t>
            </w:r>
            <w:r>
              <w:rPr>
                <w:rFonts w:ascii="Times New Roman" w:hAnsi="Times New Roman"/>
                <w:sz w:val="24"/>
                <w:szCs w:val="24"/>
                <w:lang w:eastAsia="ru-RU"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спряжения.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Распознавание спряжений глагола по неопределенной форме.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на закрепление по теме: «Правописание безударных личных окончаний глаголов </w:t>
            </w:r>
            <w:r>
              <w:rPr>
                <w:rFonts w:ascii="Times New Roman" w:hAnsi="Times New Roman"/>
                <w:sz w:val="24"/>
                <w:szCs w:val="24"/>
                <w:lang w:eastAsia="ru-RU"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eastAsia="ru-RU"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спряжения».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проверки безударных окончаний существительных, прилагательных и глаголов.82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Контрольный диктант за </w:t>
            </w:r>
            <w:r>
              <w:rPr>
                <w:rFonts w:ascii="Times New Roman" w:hAnsi="Times New Roman"/>
                <w:sz w:val="24"/>
                <w:szCs w:val="24"/>
                <w:lang w:eastAsia="ru-RU"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четверть «Лесная опушка». 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Работа с деловыми бумагами. Анкета.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/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 w:val="en-US"/>
              </w:rPr>
              <w:t xml:space="preserve">IV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4.Предложение (22 часа)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 Главные и второстепенные члены предложения.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Простое предложение нераспространенное и распространенное.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Главные члены предложения нераспространенные и распространенные.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Запятая при однородных членах предложения.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Однородные члены предложения с союзами и без них.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Однородные члены предложения нераспространенные и распространенные.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8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Диктант по теме «Предложение с однородными членами»:  «В лес за грибами».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type="dxa" w:w="104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Обращение. Понятие. Знаки препинания при обращении.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предложений по интонации. Знаки препинания.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Сложное предложение. Понятие.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Сложное предложение с союзами и, а, но.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Различие сложного предложения с союзом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однородных членов предложения, связанных союзом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Восстановление текста по картине В. Маковского "Свидание".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речи. Работа с деловыми бумагами. Объявление.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Контрольный диктант за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четверть «Время лесных малышей».</w:t>
            </w:r>
          </w:p>
        </w:tc>
      </w:tr>
      <w:tr>
        <w:trPr>
          <w:trHeight w:hRule="atLeast" w:val="420"/>
          <w:cantSplit w:val="false"/>
        </w:trPr>
        <w:tc>
          <w:tcPr>
            <w:tcW w:type="dxa" w:w="985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27"/>
              <w:spacing w:after="0" w:before="0" w:line="100" w:lineRule="atLeast"/>
              <w:ind w:hanging="0" w:left="0" w:right="0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type="dxa" w:w="1044"/>
            <w:tcBorders>
              <w:top w:val="none"/>
              <w:left w:color="000001" w:space="0" w:sz="4" w:val="single"/>
              <w:bottom w:color="000001" w:space="0" w:sz="4" w:val="single"/>
              <w:right w:val="non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2251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изученного в 8 классе</w:t>
            </w:r>
          </w:p>
        </w:tc>
      </w:tr>
    </w:tbl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sectPr>
      <w:type w:val="nextPage"/>
      <w:pgSz w:h="12240" w:orient="landscape" w:w="15840"/>
      <w:pgMar w:bottom="480" w:footer="0" w:gutter="0" w:header="0" w:left="1134" w:right="1134" w:top="810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ListLabel 4"/>
    <w:next w:val="style19"/>
    <w:rPr>
      <w:rFonts w:cs="OpenSymbol"/>
    </w:rPr>
  </w:style>
  <w:style w:styleId="style20" w:type="character">
    <w:name w:val="ListLabel 5"/>
    <w:next w:val="style20"/>
    <w:rPr>
      <w:rFonts w:cs="OpenSymbol"/>
    </w:rPr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Mangal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Mangal"/>
    </w:rPr>
  </w:style>
  <w:style w:styleId="style26" w:type="paragraph">
    <w:name w:val="Содержимое врезки"/>
    <w:basedOn w:val="style22"/>
    <w:next w:val="style26"/>
    <w:pPr/>
    <w:rPr/>
  </w:style>
  <w:style w:styleId="style27" w:type="paragraph">
    <w:name w:val="List Paragraph"/>
    <w:basedOn w:val="style0"/>
    <w:next w:val="style27"/>
    <w:pPr>
      <w:ind w:hanging="0" w:left="720" w:right="0"/>
    </w:pPr>
    <w:rPr/>
  </w:style>
  <w:style w:styleId="style28" w:type="paragraph">
    <w:name w:val="Без интервала"/>
    <w:next w:val="style28"/>
    <w:pPr>
      <w:widowControl/>
      <w:suppressAutoHyphens w:val="true"/>
    </w:pPr>
    <w:rPr>
      <w:rFonts w:ascii="Calibri" w:cs="Calibri" w:eastAsia="Times New Roman" w:hAnsi="Calibri"/>
      <w:color w:val="00000A"/>
      <w:sz w:val="22"/>
      <w:szCs w:val="22"/>
      <w:lang w:bidi="ar-SA" w:eastAsia="zh-CN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2019-11-21T04:41:00.00Z</dcterms:created>
  <dc:creator>директор</dc:creator>
  <cp:lastModifiedBy>директор</cp:lastModifiedBy>
  <cp:lastPrinted>2020-09-18T17:38:57.27Z</cp:lastPrinted>
  <dcterms:modified xsi:type="dcterms:W3CDTF">2019-11-21T04:45:00.00Z</dcterms:modified>
  <cp:revision>3</cp:revision>
</cp:coreProperties>
</file>