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183" w:rsidRDefault="00423183" w:rsidP="00423183">
      <w:pPr>
        <w:spacing w:line="285" w:lineRule="atLeast"/>
        <w:jc w:val="center"/>
        <w:rPr>
          <w:rFonts w:cs="&quot;Times New Roman&quot;"/>
          <w:b/>
          <w:sz w:val="28"/>
          <w:szCs w:val="28"/>
        </w:rPr>
      </w:pPr>
      <w:r>
        <w:rPr>
          <w:rFonts w:cs="&quot;Times New Roman&quot;"/>
          <w:b/>
          <w:noProof/>
          <w:sz w:val="28"/>
          <w:szCs w:val="28"/>
        </w:rPr>
        <w:drawing>
          <wp:inline distT="0" distB="0" distL="0" distR="0">
            <wp:extent cx="7531735" cy="5329945"/>
            <wp:effectExtent l="19050" t="0" r="0" b="0"/>
            <wp:docPr id="1" name="Рисунок 1" descr="C:\Users\директор\Desktop\ТИТУЛ ЛЮДМИЛА РОМ\рп технология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 ЛЮДМИЛА РОМ\рп технология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735" cy="53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lastRenderedPageBreak/>
        <w:t>Планируемые результаты обучения:</w:t>
      </w:r>
    </w:p>
    <w:p w:rsidR="00763D57" w:rsidRPr="00423183" w:rsidRDefault="00423183">
      <w:pPr>
        <w:spacing w:line="285" w:lineRule="atLeast"/>
        <w:ind w:firstLine="70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Результаты обучения представлены в Требованиях к уровню подготовки и содержат три компонента: знать/</w:t>
      </w:r>
      <w:r w:rsidRPr="00423183">
        <w:rPr>
          <w:rFonts w:cs="&quot;Times New Roman&quot;"/>
          <w:szCs w:val="24"/>
        </w:rPr>
        <w:t>понимать  - перечень необходимых для усвоения каждым учащимся знаний, уметь – владение конкретными навыками практической деятельности, а также компонент, включающий знания и умения, ориентированные на решение разнообразных жизненных задач. Результаты обуче</w:t>
      </w:r>
      <w:r w:rsidRPr="00423183">
        <w:rPr>
          <w:rFonts w:cs="&quot;Times New Roman&quot;"/>
          <w:szCs w:val="24"/>
        </w:rPr>
        <w:t>ния сформулированы в требованиях в обобщенном виде и являются инвариантными по отношению к изучаемым технологиям и объектам труда.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Ожидаемые результаты обучения по данной программе могут быть сформулированы как: </w:t>
      </w:r>
    </w:p>
    <w:p w:rsidR="00763D57" w:rsidRPr="00423183" w:rsidRDefault="00423183">
      <w:pPr>
        <w:spacing w:line="285" w:lineRule="atLeast"/>
        <w:jc w:val="both"/>
        <w:rPr>
          <w:rFonts w:cs="&quot;Times New Roman CYR&quot;"/>
          <w:szCs w:val="24"/>
        </w:rPr>
      </w:pPr>
      <w:r w:rsidRPr="00423183">
        <w:rPr>
          <w:rFonts w:cs="&quot;Times New Roman&quot;"/>
          <w:szCs w:val="24"/>
        </w:rPr>
        <w:t>-</w:t>
      </w:r>
      <w:r w:rsidRPr="00423183">
        <w:rPr>
          <w:rFonts w:cs="&quot;Times New Roman CYR&quot;"/>
          <w:szCs w:val="24"/>
        </w:rPr>
        <w:t xml:space="preserve"> приобретение знаний, умений и навыков в </w:t>
      </w:r>
      <w:r w:rsidRPr="00423183">
        <w:rPr>
          <w:rFonts w:cs="&quot;Times New Roman CYR&quot;"/>
          <w:szCs w:val="24"/>
        </w:rPr>
        <w:t>выбранной сфере профессиональной деятельности,  </w:t>
      </w:r>
    </w:p>
    <w:p w:rsidR="00763D57" w:rsidRPr="00423183" w:rsidRDefault="00423183">
      <w:pPr>
        <w:spacing w:line="285" w:lineRule="atLeast"/>
        <w:jc w:val="both"/>
        <w:rPr>
          <w:rFonts w:cs="&quot;Times New Roman CYR&quot;"/>
          <w:szCs w:val="24"/>
        </w:rPr>
      </w:pPr>
      <w:r w:rsidRPr="00423183">
        <w:rPr>
          <w:rFonts w:cs="&quot;Times New Roman CYR&quot;"/>
          <w:szCs w:val="24"/>
        </w:rPr>
        <w:t>-овладение знаниями о влиянии технологий на общественное развитие, о составляющих современного производства товаров и услуг, структуре организаций, нормировании и оплате труда, спросе на рынке труда; 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 CYR&quot;"/>
          <w:szCs w:val="24"/>
        </w:rPr>
      </w:pPr>
      <w:r w:rsidRPr="00423183">
        <w:rPr>
          <w:rFonts w:cs="&quot;Times New Roman CYR&quot;"/>
          <w:szCs w:val="24"/>
        </w:rPr>
        <w:t>-овладение трудовыми и технологическими знаниями и умениями, необходимыми для проектирования  и создания продуктов труда в соответствии с их предполагаемыми функциональным�  и эстетическими свойствами; 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 CYR&quot;"/>
          <w:szCs w:val="24"/>
        </w:rPr>
      </w:pPr>
      <w:r w:rsidRPr="00423183">
        <w:rPr>
          <w:rFonts w:cs="&quot;Times New Roman CYR&quot;"/>
          <w:szCs w:val="24"/>
        </w:rPr>
        <w:t xml:space="preserve">-умение ориентироваться в мире профессий, оценивать </w:t>
      </w:r>
      <w:r w:rsidRPr="00423183">
        <w:rPr>
          <w:rFonts w:cs="&quot;Times New Roman CYR&quot;"/>
          <w:szCs w:val="24"/>
        </w:rPr>
        <w:t>свои профессиональные интересы и склонности к изучаемым видам трудовой деятельности, составлять жизненные и профессиональные планы; </w:t>
      </w:r>
    </w:p>
    <w:p w:rsidR="00763D57" w:rsidRPr="00423183" w:rsidRDefault="00423183">
      <w:pPr>
        <w:spacing w:line="285" w:lineRule="atLeast"/>
        <w:jc w:val="both"/>
        <w:rPr>
          <w:rFonts w:cs="&quot;Times New Roman CYR&quot;"/>
          <w:szCs w:val="24"/>
        </w:rPr>
      </w:pPr>
      <w:r w:rsidRPr="00423183">
        <w:rPr>
          <w:rFonts w:cs="&quot;Times New Roman CYR&quot;"/>
          <w:szCs w:val="24"/>
        </w:rPr>
        <w:t xml:space="preserve">-формирование культуры труда, уважительного отношения к труду и результатам труда, самостоятельности, ответственного </w:t>
      </w:r>
      <w:r w:rsidRPr="00423183">
        <w:rPr>
          <w:rFonts w:cs="&quot;Times New Roman CYR&quot;"/>
          <w:szCs w:val="24"/>
        </w:rPr>
        <w:t>отношения к профессиональному самоопределению;  </w:t>
      </w:r>
    </w:p>
    <w:p w:rsidR="00763D57" w:rsidRPr="00423183" w:rsidRDefault="00423183">
      <w:pPr>
        <w:spacing w:line="285" w:lineRule="atLeast"/>
        <w:jc w:val="both"/>
        <w:rPr>
          <w:rFonts w:cs="&quot;Times New Roman CYR&quot;"/>
          <w:szCs w:val="24"/>
        </w:rPr>
      </w:pPr>
      <w:r w:rsidRPr="00423183">
        <w:rPr>
          <w:rFonts w:cs="&quot;Times New Roman CYR&quot;"/>
          <w:szCs w:val="24"/>
        </w:rPr>
        <w:t>-развитие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szCs w:val="24"/>
        </w:rPr>
        <w:t> </w:t>
      </w:r>
      <w:r w:rsidRPr="00423183">
        <w:rPr>
          <w:rFonts w:cs="&quot;Times New Roman&quot;"/>
          <w:szCs w:val="24"/>
        </w:rPr>
        <w:t>           </w:t>
      </w:r>
      <w:r w:rsidRPr="00423183">
        <w:rPr>
          <w:rFonts w:cs="&quot;Times New Roman&quot;"/>
          <w:b/>
          <w:szCs w:val="24"/>
        </w:rPr>
        <w:t>Содержание учебного курса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 xml:space="preserve">Производство, труд </w:t>
      </w:r>
      <w:r w:rsidRPr="00423183">
        <w:rPr>
          <w:rFonts w:cs="&quot;Times New Roman&quot;"/>
          <w:b/>
          <w:szCs w:val="24"/>
        </w:rPr>
        <w:t>и технологии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 Технологии и труд как части общечеловеческой культуры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szCs w:val="24"/>
        </w:rPr>
        <w:t> </w:t>
      </w:r>
      <w:r w:rsidRPr="00423183">
        <w:rPr>
          <w:rFonts w:cs="&quot;Times New Roman&quot;"/>
          <w:b/>
          <w:szCs w:val="24"/>
        </w:rPr>
        <w:t>Влияние технологий на общественное развитие 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сведения. </w:t>
      </w:r>
    </w:p>
    <w:p w:rsidR="00763D57" w:rsidRPr="00423183" w:rsidRDefault="00423183">
      <w:pPr>
        <w:spacing w:line="285" w:lineRule="atLeast"/>
        <w:ind w:firstLine="840"/>
        <w:jc w:val="both"/>
        <w:rPr>
          <w:rFonts w:cs="&quot;Times New Roman&quot;"/>
          <w:i/>
          <w:szCs w:val="24"/>
        </w:rPr>
      </w:pPr>
      <w:r w:rsidRPr="00423183">
        <w:rPr>
          <w:rFonts w:cs="&quot;Times New Roman&quot;"/>
          <w:szCs w:val="24"/>
        </w:rPr>
        <w:lastRenderedPageBreak/>
        <w:t xml:space="preserve">Технология как часть общечеловеческой культуры, оказывающая влияние на развитие науки, техники, </w:t>
      </w:r>
      <w:r w:rsidRPr="00423183">
        <w:rPr>
          <w:rFonts w:cs="&quot;Times New Roman&quot;"/>
          <w:szCs w:val="24"/>
        </w:rPr>
        <w:t>культуры и общественные отношения. Понятие о технологической культуре. </w:t>
      </w:r>
      <w:r w:rsidRPr="00423183">
        <w:rPr>
          <w:rFonts w:cs="&quot;Times New Roman&quot;"/>
          <w:i/>
          <w:szCs w:val="24"/>
        </w:rPr>
        <w:t>Взаимообусловленность технологий, организации производства и характера труда в различные исторические периоды. Взаимообусловленность технологий, организации производства и характера тру</w:t>
      </w:r>
      <w:r w:rsidRPr="00423183">
        <w:rPr>
          <w:rFonts w:cs="&quot;Times New Roman&quot;"/>
          <w:i/>
          <w:szCs w:val="24"/>
        </w:rPr>
        <w:t>да для организаций различных сфер хозяйственной деятельности.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>
      <w:pPr>
        <w:spacing w:line="285" w:lineRule="atLeast"/>
        <w:ind w:firstLine="8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Ознакомление с деятельностью производственного предприятия. Анализ технологий, структуры и организации производства.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Варианты объектов труда </w:t>
      </w:r>
    </w:p>
    <w:p w:rsidR="00763D57" w:rsidRPr="00423183" w:rsidRDefault="00423183">
      <w:pPr>
        <w:spacing w:line="285" w:lineRule="atLeast"/>
        <w:ind w:firstLine="8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Промышленные предприятия, пре</w:t>
      </w:r>
      <w:r w:rsidRPr="00423183">
        <w:rPr>
          <w:rFonts w:cs="&quot;Times New Roman&quot;"/>
          <w:szCs w:val="24"/>
        </w:rPr>
        <w:t>дприятия сферы обслуживания, информационные материалы.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 Современные технологии материального производства, сервиса и социальной сферы 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сведения. </w:t>
      </w:r>
    </w:p>
    <w:p w:rsidR="00763D57" w:rsidRPr="00423183" w:rsidRDefault="00423183">
      <w:pPr>
        <w:spacing w:line="285" w:lineRule="atLeast"/>
        <w:ind w:firstLine="5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Взаимовлияние уровня развития науки, техники и технологии и рынка товаров и услуг. </w:t>
      </w:r>
      <w:r w:rsidRPr="00423183">
        <w:rPr>
          <w:rFonts w:cs="&quot;Times New Roman&quot;"/>
          <w:i/>
          <w:szCs w:val="24"/>
        </w:rPr>
        <w:t>Н</w:t>
      </w:r>
      <w:r w:rsidRPr="00423183">
        <w:rPr>
          <w:rFonts w:cs="&quot;Times New Roman&quot;"/>
          <w:i/>
          <w:szCs w:val="24"/>
        </w:rPr>
        <w:t>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  </w:t>
      </w:r>
    </w:p>
    <w:p w:rsidR="00763D57" w:rsidRPr="00423183" w:rsidRDefault="00423183">
      <w:pPr>
        <w:spacing w:line="285" w:lineRule="atLeast"/>
        <w:ind w:firstLine="5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Современные технологии электротехнического и радиоэлектронного производства. Современные техно</w:t>
      </w:r>
      <w:r w:rsidRPr="00423183">
        <w:rPr>
          <w:rFonts w:cs="&quot;Times New Roman&quot;"/>
          <w:szCs w:val="24"/>
        </w:rPr>
        <w:t>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 Автоматизация и роботизация производственных процессов. </w:t>
      </w:r>
    </w:p>
    <w:p w:rsidR="00763D57" w:rsidRPr="00423183" w:rsidRDefault="00423183" w:rsidP="00423183">
      <w:pPr>
        <w:spacing w:line="285" w:lineRule="atLeast"/>
        <w:ind w:firstLine="5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Современные технологии сферы бытового обсл</w:t>
      </w:r>
      <w:r w:rsidRPr="00423183">
        <w:rPr>
          <w:rFonts w:cs="&quot;Times New Roman&quot;"/>
          <w:szCs w:val="24"/>
        </w:rPr>
        <w:t>уживания. Характеристика технологий в здравоохранении, образовании и массовом искусстве и культуре. Сущность социальных и политических технологий. </w:t>
      </w:r>
    </w:p>
    <w:p w:rsidR="00763D57" w:rsidRPr="00423183" w:rsidRDefault="00423183" w:rsidP="00423183">
      <w:pPr>
        <w:spacing w:line="285" w:lineRule="atLeast"/>
        <w:ind w:firstLine="5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Возрастание роли информационных технологий.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>
      <w:pPr>
        <w:spacing w:line="285" w:lineRule="atLeast"/>
        <w:ind w:firstLine="8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Ознакомление с современными технологиями в</w:t>
      </w:r>
      <w:r w:rsidRPr="00423183">
        <w:rPr>
          <w:rFonts w:cs="&quot;Times New Roman&quot;"/>
          <w:szCs w:val="24"/>
        </w:rPr>
        <w:t xml:space="preserve">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lastRenderedPageBreak/>
        <w:t>Варианты объектов труда </w:t>
      </w:r>
    </w:p>
    <w:p w:rsidR="00763D57" w:rsidRPr="00423183" w:rsidRDefault="00423183">
      <w:pPr>
        <w:spacing w:line="285" w:lineRule="atLeast"/>
        <w:ind w:firstLine="8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Описания новых технологи</w:t>
      </w:r>
      <w:r w:rsidRPr="00423183">
        <w:rPr>
          <w:rFonts w:cs="&quot;Times New Roman&quot;"/>
          <w:szCs w:val="24"/>
        </w:rPr>
        <w:t>й, оборудования, материалов, процессов. </w:t>
      </w:r>
    </w:p>
    <w:p w:rsidR="00763D57" w:rsidRPr="00423183" w:rsidRDefault="00423183">
      <w:pPr>
        <w:spacing w:line="285" w:lineRule="atLeast"/>
        <w:ind w:firstLine="840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Технологическая культура и культура труда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сведения. </w:t>
      </w:r>
    </w:p>
    <w:p w:rsidR="00763D57" w:rsidRPr="00423183" w:rsidRDefault="00423183">
      <w:pPr>
        <w:spacing w:line="285" w:lineRule="atLeast"/>
        <w:ind w:firstLine="52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Технологическая культура в структуре общей культуры. Технологическая культура общества и технологическая культура производства. Формы про</w:t>
      </w:r>
      <w:r w:rsidRPr="00423183">
        <w:rPr>
          <w:rFonts w:cs="&quot;Times New Roman&quot;"/>
          <w:szCs w:val="24"/>
        </w:rPr>
        <w:t>явления технологической культуры в обществе и на производстве. </w:t>
      </w:r>
    </w:p>
    <w:p w:rsidR="00763D57" w:rsidRPr="00423183" w:rsidRDefault="00423183">
      <w:pPr>
        <w:spacing w:line="285" w:lineRule="atLeast"/>
        <w:ind w:firstLine="52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</w:t>
      </w:r>
      <w:r w:rsidRPr="00423183">
        <w:rPr>
          <w:rFonts w:cs="&quot;Times New Roman&quot;"/>
          <w:szCs w:val="24"/>
        </w:rPr>
        <w:t xml:space="preserve"> совершенствование методов и приемов труда, обеспечение условий труда, рациональная организация рабочего места. Эстетика труда.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работы. </w:t>
      </w:r>
    </w:p>
    <w:p w:rsidR="00763D57" w:rsidRPr="00423183" w:rsidRDefault="00423183">
      <w:pPr>
        <w:spacing w:line="285" w:lineRule="atLeast"/>
        <w:ind w:firstLine="52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Оценка уровня технологической культуры на предприятии или в организации ближайшего окружения. </w:t>
      </w:r>
    </w:p>
    <w:p w:rsidR="00763D57" w:rsidRPr="00423183" w:rsidRDefault="00423183">
      <w:pPr>
        <w:spacing w:line="285" w:lineRule="atLeast"/>
        <w:ind w:firstLine="52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Характерис</w:t>
      </w:r>
      <w:r w:rsidRPr="00423183">
        <w:rPr>
          <w:rFonts w:cs="&quot;Times New Roman&quot;"/>
          <w:szCs w:val="24"/>
        </w:rPr>
        <w:t>тика основных составляющих научной организации труда учащегося.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Варианты объектов труда </w:t>
      </w:r>
    </w:p>
    <w:p w:rsidR="00763D57" w:rsidRPr="00423183" w:rsidRDefault="00423183">
      <w:pPr>
        <w:spacing w:line="285" w:lineRule="atLeast"/>
        <w:ind w:firstLine="52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Деятельность на рабочем месте представителей различных профессий. Рабочее место учащегося.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Производство и окружающая среда 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сведения. </w:t>
      </w:r>
    </w:p>
    <w:p w:rsidR="00763D57" w:rsidRPr="00423183" w:rsidRDefault="00423183">
      <w:pPr>
        <w:spacing w:line="285" w:lineRule="atLeast"/>
        <w:ind w:firstLine="840"/>
        <w:jc w:val="both"/>
        <w:rPr>
          <w:rFonts w:cs="&quot;Times New Roman&quot;"/>
          <w:i/>
          <w:szCs w:val="24"/>
        </w:rPr>
      </w:pPr>
      <w:r w:rsidRPr="00423183">
        <w:rPr>
          <w:rFonts w:cs="&quot;Times New Roman&quot;"/>
          <w:szCs w:val="24"/>
        </w:rPr>
        <w:t>Хозяйственная деятельность человека как основная причина загрязнения окружающей среды. Основные источники загрязнения атмосферы, почвы и воды. </w:t>
      </w:r>
      <w:r w:rsidRPr="00423183">
        <w:rPr>
          <w:rFonts w:cs="&quot;Times New Roman&quot;"/>
          <w:i/>
          <w:szCs w:val="24"/>
        </w:rPr>
        <w:t>Рациональное размещение производства для снижения экологических последствий хозяйственной деятельности.  </w:t>
      </w:r>
    </w:p>
    <w:p w:rsidR="00763D57" w:rsidRPr="00423183" w:rsidRDefault="00423183">
      <w:pPr>
        <w:spacing w:line="285" w:lineRule="atLeast"/>
        <w:ind w:firstLine="8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 xml:space="preserve">Методы </w:t>
      </w:r>
      <w:r w:rsidRPr="00423183">
        <w:rPr>
          <w:rFonts w:cs="&quot;Times New Roman&quot;"/>
          <w:szCs w:val="24"/>
        </w:rPr>
        <w:t>и средства оценки экологического состояния окружающей среды.   </w:t>
      </w:r>
    </w:p>
    <w:p w:rsidR="00763D57" w:rsidRPr="00423183" w:rsidRDefault="00423183">
      <w:pPr>
        <w:spacing w:line="285" w:lineRule="atLeast"/>
        <w:ind w:firstLine="8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Способы снижения негативного влияния производства на окружающую среду: применение экологически чистых и безотходных технологий; утилизация отходов.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работы. </w:t>
      </w:r>
    </w:p>
    <w:p w:rsidR="00763D57" w:rsidRPr="00423183" w:rsidRDefault="00423183">
      <w:pPr>
        <w:spacing w:line="285" w:lineRule="atLeast"/>
        <w:ind w:firstLine="8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lastRenderedPageBreak/>
        <w:t xml:space="preserve">Выявление источников </w:t>
      </w:r>
      <w:r w:rsidRPr="00423183">
        <w:rPr>
          <w:rFonts w:cs="&quot;Times New Roman&quot;"/>
          <w:szCs w:val="24"/>
        </w:rPr>
        <w:t>экологического загрязнения окружающей среды. Оценка радиоактивного загрязнения местности и продуктов. Изучение вопросов утилизации отходов. Разработка проектов по использованию или утилизации отходов.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Варианты объектов труда </w:t>
      </w:r>
    </w:p>
    <w:p w:rsidR="00763D57" w:rsidRPr="00423183" w:rsidRDefault="00423183">
      <w:pPr>
        <w:spacing w:line="285" w:lineRule="atLeast"/>
        <w:ind w:firstLine="8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Окружающая среда в классе, шк</w:t>
      </w:r>
      <w:r w:rsidRPr="00423183">
        <w:rPr>
          <w:rFonts w:cs="&quot;Times New Roman&quot;"/>
          <w:szCs w:val="24"/>
        </w:rPr>
        <w:t>оле, поселке. Измерительные приборы и лабораторное оборудование. Изделия с применением отходов производства или бытовых отходов.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Проектирование в профессиональной деятельности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Значение инновационной деятельности предприя</w:t>
      </w:r>
      <w:r w:rsidRPr="00423183">
        <w:rPr>
          <w:rFonts w:cs="&quot;Times New Roman&quot;"/>
          <w:szCs w:val="24"/>
        </w:rPr>
        <w:t>тия в 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</w:t>
      </w:r>
      <w:r w:rsidRPr="00423183">
        <w:rPr>
          <w:rFonts w:cs="&quot;Times New Roman&quot;"/>
          <w:szCs w:val="24"/>
        </w:rPr>
        <w:t>ий в проектировании.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Определение возможных направлений инновационной деятельности в рамках образовательного учреждения или для удовлетворения собственных потребностей.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Варианты объектов труда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Объекты инновационной деятельности: обор</w:t>
      </w:r>
      <w:r w:rsidRPr="00423183">
        <w:rPr>
          <w:rFonts w:cs="&quot;Times New Roman&quot;"/>
          <w:szCs w:val="24"/>
        </w:rPr>
        <w:t>удование, инструменты, интерьер, одежда и др.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Информационное обеспечение процесса проектирования. Определение потребительских качеств объекта труда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</w:rPr>
      </w:pPr>
      <w:r w:rsidRPr="00423183">
        <w:rPr>
          <w:rFonts w:cs="&quot;Times New Roman&quot;"/>
          <w:szCs w:val="24"/>
        </w:rPr>
        <w:t>Определение цели проектирования. Источники информации для разработки: сп</w:t>
      </w:r>
      <w:r w:rsidRPr="00423183">
        <w:rPr>
          <w:rFonts w:cs="&quot;Times New Roman&quot;"/>
          <w:szCs w:val="24"/>
        </w:rPr>
        <w:t>ециальная и учебная литература, электронные источники информации, экспериментальные данные, результаты моделирования. Методы сбора и систематизации информации. Источники научной и технической информации. Оценка достоверности информации. </w:t>
      </w:r>
      <w:r w:rsidRPr="00423183">
        <w:rPr>
          <w:rFonts w:cs="&quot;Times New Roman&quot;"/>
          <w:i/>
          <w:szCs w:val="24"/>
        </w:rPr>
        <w:t>Эксперимент как спо</w:t>
      </w:r>
      <w:r w:rsidRPr="00423183">
        <w:rPr>
          <w:rFonts w:cs="&quot;Times New Roman&quot;"/>
          <w:i/>
          <w:szCs w:val="24"/>
        </w:rPr>
        <w:t>соб получения новой информации. Способы хранения информации. Проблемы хранения информации на электронных носителях.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i/>
          <w:szCs w:val="24"/>
        </w:rPr>
      </w:pPr>
      <w:r w:rsidRPr="00423183">
        <w:rPr>
          <w:rFonts w:cs="&quot;Times New Roman&quot;"/>
          <w:szCs w:val="24"/>
        </w:rPr>
        <w:t>Использование опросов для определения потребительских качеств инновационных продуктов. </w:t>
      </w:r>
      <w:r w:rsidRPr="00423183">
        <w:rPr>
          <w:rFonts w:cs="&quot;Times New Roman&quot;"/>
          <w:i/>
          <w:szCs w:val="24"/>
        </w:rPr>
        <w:t>Бизнес-план как способ экономического обоснования пр</w:t>
      </w:r>
      <w:r w:rsidRPr="00423183">
        <w:rPr>
          <w:rFonts w:cs="&quot;Times New Roman&quot;"/>
          <w:i/>
          <w:szCs w:val="24"/>
        </w:rPr>
        <w:t>оекта. 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Технические требования и экономические показатели. Стадии и этапы разработки. Порядок контроля и приемки.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lastRenderedPageBreak/>
        <w:t>Практические работы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Моделирование объектов. Определение требований и ограничений к объекту проектирования.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Варианты объектов труда </w:t>
      </w:r>
    </w:p>
    <w:p w:rsidR="00763D57" w:rsidRPr="00423183" w:rsidRDefault="00423183">
      <w:pPr>
        <w:spacing w:line="285" w:lineRule="atLeast"/>
        <w:ind w:firstLine="255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szCs w:val="24"/>
        </w:rPr>
        <w:t>Объекты проектной деятельности школьников, отвечающие профилю обучения. </w:t>
      </w:r>
    </w:p>
    <w:p w:rsidR="00763D57" w:rsidRPr="00423183" w:rsidRDefault="00423183">
      <w:pPr>
        <w:spacing w:line="285" w:lineRule="atLeast"/>
        <w:ind w:firstLine="255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Нормативные документы и их роль в проектировании. Проектная  </w:t>
      </w:r>
    </w:p>
    <w:p w:rsidR="00763D57" w:rsidRPr="00423183" w:rsidRDefault="00423183">
      <w:pPr>
        <w:spacing w:line="285" w:lineRule="atLeast"/>
        <w:ind w:firstLine="255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документация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Виды нормативной документации, используемой при проектировании. Унификаци</w:t>
      </w:r>
      <w:r w:rsidRPr="00423183">
        <w:rPr>
          <w:rFonts w:cs="&quot;Times New Roman&quot;"/>
          <w:szCs w:val="24"/>
        </w:rPr>
        <w:t>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</w:t>
      </w:r>
      <w:r w:rsidRPr="00423183">
        <w:rPr>
          <w:rFonts w:cs="&quot;Times New Roman&quot;"/>
          <w:i/>
          <w:szCs w:val="24"/>
          <w:u w:val="single"/>
        </w:rPr>
        <w:t>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Определение ограничений, накладываемых на предлагаемое решение нормативными документами.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Варианты объектов труда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Эскизные проекты школьников в рамках выполняемого проекта и отвечающие профилю обучения. Учебные задачи. </w:t>
      </w:r>
    </w:p>
    <w:p w:rsidR="00763D57" w:rsidRPr="00423183" w:rsidRDefault="00423183">
      <w:pPr>
        <w:spacing w:line="285" w:lineRule="atLeast"/>
        <w:ind w:firstLine="255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 Введение в психологию творческой</w:t>
      </w:r>
      <w:r w:rsidRPr="00423183">
        <w:rPr>
          <w:rFonts w:cs="&quot;Times New Roman&quot;"/>
          <w:b/>
          <w:szCs w:val="24"/>
        </w:rPr>
        <w:t xml:space="preserve"> деятельности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i/>
          <w:szCs w:val="24"/>
        </w:rPr>
      </w:pPr>
      <w:r w:rsidRPr="00423183">
        <w:rPr>
          <w:rFonts w:cs="&quot;Times New Roman&quot;"/>
          <w:szCs w:val="24"/>
        </w:rPr>
        <w:t>  Виды творческой деятельности. Влияние творческой деятельности на развитие качеств личности. </w:t>
      </w:r>
      <w:r w:rsidRPr="00423183">
        <w:rPr>
          <w:rFonts w:cs="&quot;Times New Roman&quot;"/>
          <w:i/>
          <w:szCs w:val="24"/>
        </w:rPr>
        <w:t>Понятие о психологии творческой деятельности. Роль подсознания. «Психолого-познавательный барьер». Пути преодолен</w:t>
      </w:r>
      <w:r w:rsidRPr="00423183">
        <w:rPr>
          <w:rFonts w:cs="&quot;Times New Roman&quot;"/>
          <w:i/>
          <w:szCs w:val="24"/>
        </w:rPr>
        <w:t>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Выполнение упражнений на развитие а</w:t>
      </w:r>
      <w:r w:rsidRPr="00423183">
        <w:rPr>
          <w:rFonts w:cs="&quot;Times New Roman&quot;"/>
          <w:szCs w:val="24"/>
        </w:rPr>
        <w:t>ссоциативного мышления, поиск аналогий.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Варианты объектов труда </w:t>
      </w:r>
    </w:p>
    <w:p w:rsidR="00763D57" w:rsidRPr="00423183" w:rsidRDefault="00423183">
      <w:pPr>
        <w:spacing w:line="285" w:lineRule="atLeast"/>
        <w:ind w:firstLine="70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lastRenderedPageBreak/>
        <w:t>Творческие задания, связанные с проектной деятельностью школьников и отвечающие профилю обучения. Сборники учебных заданий и упражнений.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Интуитивные и алгоритмические методы поиска решений </w:t>
      </w:r>
      <w:r w:rsidRPr="00423183">
        <w:rPr>
          <w:rFonts w:cs="&quot;Times New Roman&quot;"/>
          <w:b/>
          <w:szCs w:val="24"/>
        </w:rPr>
        <w:t>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i/>
          <w:szCs w:val="24"/>
        </w:rPr>
      </w:pPr>
      <w:r w:rsidRPr="00423183">
        <w:rPr>
          <w:rFonts w:cs="&quot;Times New Roman&quot;"/>
          <w:szCs w:val="24"/>
        </w:rPr>
        <w:t>Выбор целей в поисковой деятельности. Значение этапа постановки задачи. </w:t>
      </w:r>
      <w:r w:rsidRPr="00423183">
        <w:rPr>
          <w:rFonts w:cs="&quot;Times New Roman&quot;"/>
          <w:i/>
          <w:szCs w:val="24"/>
        </w:rPr>
        <w:t xml:space="preserve">Метод «Букета проблем». Способы повышения творческой активности личности. Преодоление стереотипов. Ассоциативное мышление. Цели и правила проведения </w:t>
      </w:r>
      <w:r w:rsidRPr="00423183">
        <w:rPr>
          <w:rFonts w:cs="&quot;Times New Roman&quot;"/>
          <w:i/>
          <w:szCs w:val="24"/>
        </w:rPr>
        <w:t>мозгового штурма (атаки). Эвристические приемы решения практических задач. Метод фокальных объектов. Алгоритмические методы поиска решений. Морфологический анализ.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Применение интуитивных и алгоритмических методов поиска решений для н</w:t>
      </w:r>
      <w:r w:rsidRPr="00423183">
        <w:rPr>
          <w:rFonts w:cs="&quot;Times New Roman&quot;"/>
          <w:szCs w:val="24"/>
        </w:rPr>
        <w:t>ахождения различных вариантов выполняемых школьниками проектов.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Варианты объектов труда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Проектные задания школьников. Сборники учебных заданий и упражнений.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Анализ результатов проектной деятельности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i/>
          <w:szCs w:val="24"/>
        </w:rPr>
      </w:pPr>
      <w:r w:rsidRPr="00423183">
        <w:rPr>
          <w:rFonts w:cs="&quot;Times New Roman&quot;"/>
          <w:szCs w:val="24"/>
        </w:rPr>
        <w:t xml:space="preserve">Методы оценки </w:t>
      </w:r>
      <w:r w:rsidRPr="00423183">
        <w:rPr>
          <w:rFonts w:cs="&quot;Times New Roman&quot;"/>
          <w:szCs w:val="24"/>
        </w:rPr>
        <w:t>качества материального объекта или услуги, технологического процесса и результатов проектной  деятельности. Экспертная оценка. </w:t>
      </w:r>
      <w:r w:rsidRPr="00423183">
        <w:rPr>
          <w:rFonts w:cs="&quot;Times New Roman&quot;"/>
          <w:i/>
          <w:szCs w:val="24"/>
        </w:rPr>
        <w:t>Проведение испытаний модели или объекта. Оценка достоверности полученных результатов.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Анализ учебных задани</w:t>
      </w:r>
      <w:r w:rsidRPr="00423183">
        <w:rPr>
          <w:rFonts w:cs="&quot;Times New Roman&quot;"/>
          <w:szCs w:val="24"/>
        </w:rPr>
        <w:t>й. Подготовка плана анализа собственной проектной деятельности. 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Варианты объектов труда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Объекты проектирования школьников. Сборники учебных заданий и упражнений.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Творческая проектная деятельность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lastRenderedPageBreak/>
        <w:t>В течение отведённого времени ученики выполняют проект</w:t>
      </w:r>
      <w:r w:rsidRPr="00423183">
        <w:rPr>
          <w:rFonts w:cs="&quot;Times New Roman&quot;"/>
          <w:szCs w:val="24"/>
        </w:rPr>
        <w:t xml:space="preserve"> по уточнению своих профессиональных намерений «Мои жизненные планы и профессиональная карьера».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         Обсуждение идей и исследований. Оценка возможностей, необходимых для выполнения проекта. Сбор и обработка необходимой информации. Планирование работы</w:t>
      </w:r>
      <w:r w:rsidRPr="00423183">
        <w:rPr>
          <w:rFonts w:cs="&quot;Times New Roman&quot;"/>
          <w:szCs w:val="24"/>
        </w:rPr>
        <w:t>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документации.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Оценка качества выполненной работы. Подготовка к защите и защита проекта.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I. Производст</w:t>
      </w:r>
      <w:r w:rsidRPr="00423183">
        <w:rPr>
          <w:rFonts w:cs="&quot;Times New Roman&quot;"/>
          <w:b/>
          <w:szCs w:val="24"/>
        </w:rPr>
        <w:t>во, труд и технологии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i/>
          <w:szCs w:val="24"/>
        </w:rPr>
      </w:pPr>
      <w:r w:rsidRPr="00423183">
        <w:rPr>
          <w:rFonts w:cs="&quot;Times New Roman&quot;"/>
          <w:b/>
          <w:szCs w:val="24"/>
        </w:rPr>
        <w:t>1</w:t>
      </w:r>
      <w:r w:rsidRPr="00423183">
        <w:rPr>
          <w:rFonts w:cs="&quot;Times New Roman&quot;"/>
          <w:b/>
          <w:i/>
          <w:szCs w:val="24"/>
        </w:rPr>
        <w:t>. Организация производства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1.1.  Структура современного производства  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сведения. </w:t>
      </w:r>
    </w:p>
    <w:p w:rsidR="00763D57" w:rsidRPr="00423183" w:rsidRDefault="00423183">
      <w:pPr>
        <w:spacing w:line="285" w:lineRule="atLeast"/>
        <w:ind w:firstLine="55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 xml:space="preserve">Сферы профессиональной деятельности: сфера материального производства и непроизводственная сфера. Представление об </w:t>
      </w:r>
      <w:r w:rsidRPr="00423183">
        <w:rPr>
          <w:rFonts w:cs="&quot;Times New Roman&quot;"/>
          <w:szCs w:val="24"/>
        </w:rPr>
        <w:t>организации производства: сферы производства, отрасли, объединения, комплексы и предприятия. Виды предприятий и их объединений. Юридический статус современных предприятий в соответствии с формами собственности на средства производства: государственные, коо</w:t>
      </w:r>
      <w:r w:rsidRPr="00423183">
        <w:rPr>
          <w:rFonts w:cs="&quot;Times New Roman&quot;"/>
          <w:szCs w:val="24"/>
        </w:rPr>
        <w:t>перативные, частные, открытые и закрытые акционерные общества. Цели и функции производственных предприятий и предприятий сервиса. Формы руководства предприятиями. Отрасли производства, занимающие ведущее место в регионе.  </w:t>
      </w:r>
    </w:p>
    <w:p w:rsidR="00763D57" w:rsidRPr="00423183" w:rsidRDefault="00423183">
      <w:pPr>
        <w:spacing w:line="285" w:lineRule="atLeast"/>
        <w:ind w:firstLine="54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Понятие о разделении и специализа</w:t>
      </w:r>
      <w:r w:rsidRPr="00423183">
        <w:rPr>
          <w:rFonts w:cs="&quot;Times New Roman&quot;"/>
          <w:szCs w:val="24"/>
        </w:rPr>
        <w:t>ции труда. Историческое развитие разделения труда. Формы разделения труда.  </w:t>
      </w:r>
    </w:p>
    <w:p w:rsidR="00763D57" w:rsidRPr="00423183" w:rsidRDefault="00423183">
      <w:pPr>
        <w:spacing w:line="285" w:lineRule="atLeast"/>
        <w:ind w:firstLine="55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Формы современной кооперации труда. Профессиональная специализация и профессиональная мобильность.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работы. </w:t>
      </w:r>
    </w:p>
    <w:p w:rsidR="00763D57" w:rsidRPr="00423183" w:rsidRDefault="00423183">
      <w:pPr>
        <w:spacing w:line="285" w:lineRule="atLeast"/>
        <w:ind w:firstLine="55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Анализ форм разделения труда в организациях и предприяти</w:t>
      </w:r>
      <w:r w:rsidRPr="00423183">
        <w:rPr>
          <w:rFonts w:cs="&quot;Times New Roman&quot;"/>
          <w:szCs w:val="24"/>
        </w:rPr>
        <w:t>ях посёлка. Описание целей деятельности, особенности производства и характера продукции предприятий ближайшего окружения. Таблица профессий, относящихся к материальному и нематериальному производству. </w:t>
      </w:r>
    </w:p>
    <w:p w:rsidR="00763D57" w:rsidRPr="00423183" w:rsidRDefault="00423183">
      <w:pPr>
        <w:spacing w:line="285" w:lineRule="atLeast"/>
        <w:ind w:firstLine="52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 xml:space="preserve">Составление схемы структуры предприятия и органов </w:t>
      </w:r>
      <w:r w:rsidRPr="00423183">
        <w:rPr>
          <w:rFonts w:cs="&quot;Times New Roman&quot;"/>
          <w:szCs w:val="24"/>
        </w:rPr>
        <w:t>управления.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lastRenderedPageBreak/>
        <w:t>1.2. Нормирование и оплата труда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>
      <w:pPr>
        <w:spacing w:line="285" w:lineRule="atLeast"/>
        <w:ind w:firstLine="52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 Основные направления нормирования труда в соответствии с технологией и трудоемкостью процессов производства: норма труда, норма времени, норма выработки, норма времени обслужи</w:t>
      </w:r>
      <w:r w:rsidRPr="00423183">
        <w:rPr>
          <w:rFonts w:cs="&quot;Times New Roman&quot;"/>
          <w:szCs w:val="24"/>
        </w:rPr>
        <w:t>вания, норма численности, норма управляемости, технически обоснованная норма. Методика установления и пересмотра норм. </w:t>
      </w:r>
    </w:p>
    <w:p w:rsidR="00763D57" w:rsidRPr="00423183" w:rsidRDefault="00423183">
      <w:pPr>
        <w:spacing w:line="285" w:lineRule="atLeast"/>
        <w:ind w:firstLine="52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 xml:space="preserve">Зависимость формы оплаты труда от вида предприятия и формы собственности на средства производства. Понятие заработной платы. Сдельная и </w:t>
      </w:r>
      <w:r w:rsidRPr="00423183">
        <w:rPr>
          <w:rFonts w:cs="&quot;Times New Roman&quot;"/>
          <w:szCs w:val="24"/>
        </w:rPr>
        <w:t>повременная формы оплаты труда: виды, применение и способы расчёта. Роль заработной платы в стимулировании труда.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>
      <w:pPr>
        <w:spacing w:line="285" w:lineRule="atLeast"/>
        <w:ind w:firstLine="525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Определение вида оплаты труда для работников разных профессий. Сопоставление достоинств и недостатков различных форм оп</w:t>
      </w:r>
      <w:r w:rsidRPr="00423183">
        <w:rPr>
          <w:rFonts w:cs="&quot;Times New Roman&quot;"/>
          <w:szCs w:val="24"/>
        </w:rPr>
        <w:t>латы труда. Определение преимущественных областей применения различных форм оплаты труда.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1.3.   Научная организация труда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Факторы, влияющие на эффективность деятельности организации. Менеджмент в деятельности организаци</w:t>
      </w:r>
      <w:r w:rsidRPr="00423183">
        <w:rPr>
          <w:rFonts w:cs="&quot;Times New Roman&quot;"/>
          <w:szCs w:val="24"/>
        </w:rPr>
        <w:t>и. Составляющие культуры труда: научная организация труда, трудовая и технологическая дисциплина, безопасность труда и средства ее обеспечения, эстетика труда. Формы творчества в труде. Обеспечение качества производимых товаров и услуг. Организационные и т</w:t>
      </w:r>
      <w:r w:rsidRPr="00423183">
        <w:rPr>
          <w:rFonts w:cs="&quot;Times New Roman&quot;"/>
          <w:szCs w:val="24"/>
        </w:rPr>
        <w:t>ехнические возможности повышения качества товаров и услуг.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Понятие о морали и этике. Профессиональная этика. Общие нормы профессиональной этики. Ответственность за соблюдение норм профессиональной этики.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Проектирование рабочего места</w:t>
      </w:r>
      <w:r w:rsidRPr="00423183">
        <w:rPr>
          <w:rFonts w:cs="&quot;Times New Roman&quot;"/>
          <w:szCs w:val="24"/>
        </w:rPr>
        <w:t xml:space="preserve"> учащегося, современного рабочего места. Анализ рабочего дня и эффективная его организация.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Варианты объектов труда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Модели  или эскизы организации рабочего места. 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lastRenderedPageBreak/>
        <w:t>II. Технология проектирования и создания материальных объектов или услуг 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1. Функциональ</w:t>
      </w:r>
      <w:r w:rsidRPr="00423183">
        <w:rPr>
          <w:rFonts w:cs="&quot;Times New Roman&quot;"/>
          <w:b/>
          <w:szCs w:val="24"/>
        </w:rPr>
        <w:t>но - стоимостной анализ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Цели и задачи функционально - стоимостного анализа (ФСА). ФСА как комплексный метод технического творчества. Основные этапы ФСА: подготовительный, информационный, аналитический, творческий, исследо</w:t>
      </w:r>
      <w:r w:rsidRPr="00423183">
        <w:rPr>
          <w:rFonts w:cs="&quot;Times New Roman&quot;"/>
          <w:szCs w:val="24"/>
        </w:rPr>
        <w:t>вательский, рекомендательный и внедрения.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Применение элементов функционально-стоимостного анализа для нахождения различных вариантов выполняемых школьниками проектов. Решение творческих задач.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 xml:space="preserve">2. Защита интеллектуальной </w:t>
      </w:r>
      <w:r w:rsidRPr="00423183">
        <w:rPr>
          <w:rFonts w:cs="&quot;Times New Roman&quot;"/>
          <w:b/>
          <w:szCs w:val="24"/>
        </w:rPr>
        <w:t>собственности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 xml:space="preserve">Понятие интеллектуальной собственности. Способы защиты авторских прав. Публикации. Рационализаторское предложение. Объекты на которые выдаётся патент: открытие и изобретение, промышленный образец и полезная </w:t>
      </w:r>
      <w:r w:rsidRPr="00423183">
        <w:rPr>
          <w:rFonts w:cs="&quot;Times New Roman&quot;"/>
          <w:szCs w:val="24"/>
        </w:rPr>
        <w:t>модель. Правила регистрация товарных знаков и знака обслуживания. 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Разработка товарных знаков. Разработка различных форм защиты проектных предложений (тезисы докладов, краткие сообщения, заявки на полезную модель или промышленный обра</w:t>
      </w:r>
      <w:r w:rsidRPr="00423183">
        <w:rPr>
          <w:rFonts w:cs="&quot;Times New Roman&quot;"/>
          <w:szCs w:val="24"/>
        </w:rPr>
        <w:t>зец). 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3. Презентация результатов проектной деятельности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Определение целей презентации. Выбор формы презентации. Особенности восприятия вербальной и визуальной информации. Использование технических средств в процессе пре</w:t>
      </w:r>
      <w:r w:rsidRPr="00423183">
        <w:rPr>
          <w:rFonts w:cs="&quot;Times New Roman&quot;"/>
          <w:szCs w:val="24"/>
        </w:rPr>
        <w:t>зентации. Организация взаимодействия участников презентации. 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>
      <w:pPr>
        <w:spacing w:line="285" w:lineRule="atLeast"/>
        <w:ind w:firstLine="720"/>
        <w:jc w:val="both"/>
        <w:rPr>
          <w:rFonts w:cs="&quot;Times New Roman&quot;"/>
          <w:i/>
          <w:szCs w:val="24"/>
        </w:rPr>
      </w:pPr>
      <w:r w:rsidRPr="00423183">
        <w:rPr>
          <w:rFonts w:cs="&quot;Times New Roman&quot;"/>
          <w:szCs w:val="24"/>
        </w:rPr>
        <w:t>Подготовка различных форм презентации результатов собственной проектной деятельности. </w:t>
      </w:r>
      <w:r w:rsidRPr="00423183">
        <w:rPr>
          <w:rFonts w:cs="&quot;Times New Roman&quot;"/>
          <w:i/>
          <w:szCs w:val="24"/>
        </w:rPr>
        <w:t>Компьютерная презентация.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lastRenderedPageBreak/>
        <w:t>Варианты объектов труда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Объекты проектирования школьников.</w:t>
      </w:r>
      <w:r w:rsidRPr="00423183">
        <w:rPr>
          <w:rFonts w:cs="&quot;Times New Roman&quot;"/>
          <w:szCs w:val="24"/>
        </w:rPr>
        <w:t xml:space="preserve"> Учебные задания.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Профессиональное  с</w:t>
      </w:r>
      <w:r w:rsidRPr="00423183">
        <w:rPr>
          <w:rFonts w:cs="&quot;Times New Roman&quot;"/>
          <w:b/>
          <w:szCs w:val="24"/>
        </w:rPr>
        <w:t>а</w:t>
      </w:r>
      <w:r w:rsidRPr="00423183">
        <w:rPr>
          <w:rFonts w:cs="&quot;Times New Roman&quot;"/>
          <w:b/>
          <w:szCs w:val="24"/>
        </w:rPr>
        <w:t>моопределение и карьера 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Изучение рынка труда, профессий и профессионального образования 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Способы изучения рынка труда и профессий: конъюнктура рынка труда и профессий, спрос и предл</w:t>
      </w:r>
      <w:r w:rsidRPr="00423183">
        <w:rPr>
          <w:rFonts w:cs="&quot;Times New Roman&quot;"/>
          <w:szCs w:val="24"/>
        </w:rPr>
        <w:t>ожения работодателей на различные виды профессионального труда, средства получения информации о рынке труда и путях профессионального образования.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Виды и формы получения профессионального образования. Региональный рынок образовательных услуг. Центры профк</w:t>
      </w:r>
      <w:r w:rsidRPr="00423183">
        <w:rPr>
          <w:rFonts w:cs="&quot;Times New Roman&quot;"/>
          <w:szCs w:val="24"/>
        </w:rPr>
        <w:t>онсультационной помощи. Методы поиска источников информации о рынке образовательных услуг. 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Практические работы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Изучение регионального рынка труда и профессий и профессионального образования. Знакомство с центрами профконсультационной помощи. 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Планирова</w:t>
      </w:r>
      <w:r w:rsidRPr="00423183">
        <w:rPr>
          <w:rFonts w:cs="&quot;Times New Roman&quot;"/>
          <w:b/>
          <w:szCs w:val="24"/>
        </w:rPr>
        <w:t>ние профессиональной карьеры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Основные теоретические сведения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Пути получения образования, профессионального и служебного роста. Виды и уровни профессионального образования и профессиональная мобильность. 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Формы самопрезентации. Содержание резюме.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Практи</w:t>
      </w:r>
      <w:r w:rsidRPr="00423183">
        <w:rPr>
          <w:rFonts w:cs="&quot;Times New Roman&quot;"/>
          <w:i/>
          <w:szCs w:val="24"/>
          <w:u w:val="single"/>
        </w:rPr>
        <w:t>ческие работы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самопрезентации.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i/>
          <w:szCs w:val="24"/>
          <w:u w:val="single"/>
        </w:rPr>
      </w:pPr>
      <w:r w:rsidRPr="00423183">
        <w:rPr>
          <w:rFonts w:cs="&quot;Times New Roman&quot;"/>
          <w:i/>
          <w:szCs w:val="24"/>
          <w:u w:val="single"/>
        </w:rPr>
        <w:t>Варианты объектов труда </w:t>
      </w:r>
    </w:p>
    <w:p w:rsidR="00763D57" w:rsidRPr="00423183" w:rsidRDefault="00423183" w:rsidP="00423183">
      <w:pPr>
        <w:spacing w:line="285" w:lineRule="atLeast"/>
        <w:ind w:firstLine="72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Резюме.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Творческая проектная деятельность  </w:t>
      </w:r>
    </w:p>
    <w:p w:rsidR="00763D57" w:rsidRPr="00423183" w:rsidRDefault="00423183" w:rsidP="00423183">
      <w:pPr>
        <w:spacing w:line="285" w:lineRule="atLeast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lastRenderedPageBreak/>
        <w:t xml:space="preserve">В течение </w:t>
      </w:r>
      <w:r w:rsidRPr="00423183">
        <w:rPr>
          <w:rFonts w:cs="&quot;Times New Roman&quot;"/>
          <w:szCs w:val="24"/>
        </w:rPr>
        <w:t>отведённого времени ученики выполняют проект по уточнению своих профессиональных намерений «Мои жизненные планы и профессиональная карьера».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         Обсуждение идей и исследований. Оценка возможностей, необходимых для выполнения проекта. Сбор и обработка</w:t>
      </w:r>
      <w:r w:rsidRPr="00423183">
        <w:rPr>
          <w:rFonts w:cs="&quot;Times New Roman&quot;"/>
          <w:szCs w:val="24"/>
        </w:rPr>
        <w:t xml:space="preserve"> необходимой информации. Планирование работы.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документации.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Оценка качества выполненной работы. Подготов</w:t>
      </w:r>
      <w:r w:rsidRPr="00423183">
        <w:rPr>
          <w:rFonts w:cs="&quot;Times New Roman&quot;"/>
          <w:szCs w:val="24"/>
        </w:rPr>
        <w:t>ка к защите и защита проекта.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Темы рефератов и проектов </w:t>
      </w:r>
    </w:p>
    <w:p w:rsidR="00763D57" w:rsidRPr="00423183" w:rsidRDefault="00423183">
      <w:pPr>
        <w:spacing w:line="285" w:lineRule="atLeast"/>
        <w:jc w:val="both"/>
        <w:rPr>
          <w:rFonts w:cs="&quot;Times New Roman&quot;"/>
          <w:b/>
          <w:szCs w:val="24"/>
        </w:rPr>
      </w:pPr>
      <w:r w:rsidRPr="00423183">
        <w:rPr>
          <w:rFonts w:cs="&quot;Times New Roman&quot;"/>
          <w:b/>
          <w:szCs w:val="24"/>
        </w:rPr>
        <w:t>Проекты: </w:t>
      </w:r>
    </w:p>
    <w:p w:rsidR="00763D57" w:rsidRPr="00423183" w:rsidRDefault="00423183">
      <w:pPr>
        <w:spacing w:line="285" w:lineRule="atLeast"/>
        <w:ind w:hanging="36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1. Моя профессиональная карьера. </w:t>
      </w:r>
    </w:p>
    <w:p w:rsidR="00763D57" w:rsidRPr="00423183" w:rsidRDefault="00423183">
      <w:pPr>
        <w:spacing w:line="285" w:lineRule="atLeast"/>
        <w:ind w:hanging="36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2. Бизнес-план ученической компании. </w:t>
      </w:r>
    </w:p>
    <w:p w:rsidR="00763D57" w:rsidRPr="00423183" w:rsidRDefault="00423183">
      <w:pPr>
        <w:spacing w:line="285" w:lineRule="atLeast"/>
        <w:ind w:hanging="36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3. Проект «Мое собственное дело». </w:t>
      </w:r>
    </w:p>
    <w:p w:rsidR="00763D57" w:rsidRPr="00423183" w:rsidRDefault="00423183">
      <w:pPr>
        <w:spacing w:line="285" w:lineRule="atLeast"/>
        <w:ind w:hanging="36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4. Вывеска «Мо</w:t>
      </w:r>
      <w:r w:rsidRPr="00423183">
        <w:rPr>
          <w:rFonts w:cs="&quot;Times New Roman&quot;"/>
          <w:szCs w:val="24"/>
        </w:rPr>
        <w:t xml:space="preserve">й </w:t>
      </w:r>
      <w:r w:rsidRPr="00423183">
        <w:rPr>
          <w:rFonts w:cs="&quot;Times New Roman&quot;"/>
          <w:szCs w:val="24"/>
        </w:rPr>
        <w:t>офис». </w:t>
      </w:r>
    </w:p>
    <w:p w:rsidR="00763D57" w:rsidRPr="00423183" w:rsidRDefault="00423183">
      <w:pPr>
        <w:spacing w:line="285" w:lineRule="atLeast"/>
        <w:ind w:hanging="360"/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5. Мои жизненные планы и профессиональная карьера. </w:t>
      </w:r>
    </w:p>
    <w:p w:rsidR="00763D57" w:rsidRPr="00423183" w:rsidRDefault="00423183">
      <w:pPr>
        <w:jc w:val="both"/>
        <w:rPr>
          <w:rFonts w:cs="&quot;Times New Roman&quot;"/>
          <w:szCs w:val="24"/>
        </w:rPr>
      </w:pPr>
      <w:r w:rsidRPr="00423183">
        <w:rPr>
          <w:rFonts w:cs="&quot;Times New Roman&quot;"/>
          <w:szCs w:val="24"/>
        </w:rPr>
        <w:t> </w:t>
      </w:r>
      <w:r w:rsidRPr="00423183">
        <w:rPr>
          <w:rFonts w:cs="&quot;Times New Roman&quot;"/>
          <w:szCs w:val="24"/>
        </w:rPr>
        <w:t xml:space="preserve">    </w:t>
      </w:r>
      <w:r w:rsidRPr="00423183">
        <w:rPr>
          <w:rFonts w:cs="&quot;Times New Roman&quot;"/>
          <w:szCs w:val="24"/>
        </w:rPr>
        <w:t xml:space="preserve">            </w:t>
      </w:r>
    </w:p>
    <w:p w:rsidR="00763D57" w:rsidRPr="00423183" w:rsidRDefault="00423183">
      <w:pPr>
        <w:jc w:val="center"/>
        <w:rPr>
          <w:rFonts w:cs="&quot;Times New Roman&quot;"/>
          <w:b/>
          <w:bCs/>
          <w:szCs w:val="24"/>
        </w:rPr>
      </w:pPr>
      <w:r w:rsidRPr="00423183">
        <w:rPr>
          <w:rFonts w:cs="&quot;Times New Roman&quot;"/>
          <w:b/>
          <w:bCs/>
          <w:szCs w:val="24"/>
        </w:rPr>
        <w:t>Тематическое планирование</w:t>
      </w:r>
    </w:p>
    <w:p w:rsidR="00763D57" w:rsidRPr="00423183" w:rsidRDefault="00763D57">
      <w:pPr>
        <w:jc w:val="both"/>
        <w:rPr>
          <w:rFonts w:cs="&quot;Times New Roman&quot;"/>
          <w:szCs w:val="24"/>
        </w:rPr>
      </w:pPr>
    </w:p>
    <w:tbl>
      <w:tblPr>
        <w:tblStyle w:val="a3"/>
        <w:tblW w:w="0" w:type="auto"/>
        <w:tblLook w:val="04A0"/>
      </w:tblPr>
      <w:tblGrid>
        <w:gridCol w:w="1450"/>
        <w:gridCol w:w="10230"/>
        <w:gridCol w:w="1970"/>
      </w:tblGrid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both"/>
              <w:rPr>
                <w:szCs w:val="24"/>
              </w:rPr>
            </w:pPr>
            <w:r w:rsidRPr="00423183">
              <w:rPr>
                <w:szCs w:val="24"/>
              </w:rPr>
              <w:t>№ П/П</w:t>
            </w:r>
          </w:p>
        </w:tc>
        <w:tc>
          <w:tcPr>
            <w:tcW w:w="1023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тема урока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Количество часов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  <w:tc>
          <w:tcPr>
            <w:tcW w:w="10230" w:type="dxa"/>
          </w:tcPr>
          <w:p w:rsidR="00763D57" w:rsidRPr="00423183" w:rsidRDefault="00423183">
            <w:pPr>
              <w:jc w:val="both"/>
              <w:rPr>
                <w:szCs w:val="24"/>
              </w:rPr>
            </w:pPr>
            <w:r w:rsidRPr="00423183">
              <w:rPr>
                <w:szCs w:val="24"/>
              </w:rPr>
              <w:t>Введение.Технологии в современном мире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 xml:space="preserve">Раздел I 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 </w:t>
            </w:r>
            <w:r w:rsidRPr="00423183">
              <w:rPr>
                <w:rFonts w:cs="&quot;Times New Roman&quot;"/>
                <w:b/>
                <w:szCs w:val="24"/>
              </w:rPr>
              <w:t> </w:t>
            </w:r>
            <w:r w:rsidRPr="00423183">
              <w:rPr>
                <w:rFonts w:cs="&quot;Times New Roman&quot;"/>
                <w:szCs w:val="24"/>
              </w:rPr>
              <w:t>Организация производства</w:t>
            </w:r>
          </w:p>
        </w:tc>
        <w:tc>
          <w:tcPr>
            <w:tcW w:w="1970" w:type="dxa"/>
          </w:tcPr>
          <w:p w:rsidR="00763D57" w:rsidRPr="00423183" w:rsidRDefault="00423183">
            <w:pPr>
              <w:spacing w:line="285" w:lineRule="atLeast"/>
              <w:jc w:val="center"/>
              <w:rPr>
                <w:szCs w:val="24"/>
              </w:rPr>
            </w:pPr>
            <w:r w:rsidRPr="00423183">
              <w:rPr>
                <w:rFonts w:cs="&quot;Times New Roman&quot;"/>
                <w:b/>
                <w:szCs w:val="24"/>
              </w:rPr>
              <w:t> </w:t>
            </w:r>
            <w:r w:rsidRPr="00423183">
              <w:rPr>
                <w:rFonts w:cs="&quot;Times New Roman&quot;"/>
                <w:b/>
                <w:szCs w:val="24"/>
              </w:rPr>
              <w:t>6 ч.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2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Организация производства</w:t>
            </w:r>
          </w:p>
        </w:tc>
        <w:tc>
          <w:tcPr>
            <w:tcW w:w="1970" w:type="dxa"/>
          </w:tcPr>
          <w:p w:rsidR="00763D57" w:rsidRPr="00423183" w:rsidRDefault="00423183">
            <w:pPr>
              <w:spacing w:line="285" w:lineRule="atLeast"/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3</w:t>
            </w:r>
          </w:p>
        </w:tc>
        <w:tc>
          <w:tcPr>
            <w:tcW w:w="10230" w:type="dxa"/>
          </w:tcPr>
          <w:p w:rsidR="00763D57" w:rsidRPr="00423183" w:rsidRDefault="00423183">
            <w:pPr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Структура современного производства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lastRenderedPageBreak/>
              <w:t>4</w:t>
            </w:r>
          </w:p>
        </w:tc>
        <w:tc>
          <w:tcPr>
            <w:tcW w:w="10230" w:type="dxa"/>
          </w:tcPr>
          <w:p w:rsidR="00763D57" w:rsidRPr="00423183" w:rsidRDefault="00423183">
            <w:pPr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 xml:space="preserve">Сферы </w:t>
            </w:r>
            <w:r w:rsidRPr="00423183">
              <w:rPr>
                <w:rFonts w:cs="&quot;Times New Roman&quot;"/>
                <w:szCs w:val="24"/>
              </w:rPr>
              <w:t>профессиональной деятельности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5</w:t>
            </w:r>
          </w:p>
        </w:tc>
        <w:tc>
          <w:tcPr>
            <w:tcW w:w="10230" w:type="dxa"/>
          </w:tcPr>
          <w:p w:rsidR="00763D57" w:rsidRPr="00423183" w:rsidRDefault="00423183">
            <w:pPr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Предприятия и их объединения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6</w:t>
            </w:r>
          </w:p>
        </w:tc>
        <w:tc>
          <w:tcPr>
            <w:tcW w:w="10230" w:type="dxa"/>
          </w:tcPr>
          <w:p w:rsidR="00763D57" w:rsidRPr="00423183" w:rsidRDefault="00423183">
            <w:pPr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Юридический статус современных предприятий.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7</w:t>
            </w:r>
          </w:p>
        </w:tc>
        <w:tc>
          <w:tcPr>
            <w:tcW w:w="10230" w:type="dxa"/>
          </w:tcPr>
          <w:p w:rsidR="00763D57" w:rsidRPr="00423183" w:rsidRDefault="00423183">
            <w:pPr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Разделение и специализация труда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rPr>
          <w:trHeight w:val="340"/>
        </w:trPr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8</w:t>
            </w:r>
          </w:p>
        </w:tc>
        <w:tc>
          <w:tcPr>
            <w:tcW w:w="10230" w:type="dxa"/>
          </w:tcPr>
          <w:p w:rsidR="00763D57" w:rsidRPr="00423183" w:rsidRDefault="00423183">
            <w:pPr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Профессиональная специализация и профессиональная мобильность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rFonts w:cs="&quot;Times New Roman&quot;"/>
                <w:b/>
                <w:i/>
                <w:szCs w:val="24"/>
              </w:rPr>
              <w:t>Раздел</w:t>
            </w:r>
            <w:r w:rsidRPr="00423183">
              <w:rPr>
                <w:rFonts w:cs="&quot;Times New Roman&quot;"/>
                <w:b/>
                <w:i/>
                <w:szCs w:val="24"/>
              </w:rPr>
              <w:t xml:space="preserve"> II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Н</w:t>
            </w:r>
            <w:r w:rsidRPr="00423183">
              <w:rPr>
                <w:rFonts w:cs="&quot;Times New Roman&quot;"/>
                <w:b/>
                <w:bCs/>
                <w:szCs w:val="24"/>
              </w:rPr>
              <w:t>ормирование и оплата труда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7 ч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9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Нормирование труда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10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Оплата труда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11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Эффективность деятельности организации. Культура труда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12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Научная организация труда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13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b/>
                <w:bCs/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Научная организация труда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14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Профессиональная этика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15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Повторительно-обобщающий урок по теме «Организация производства»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b/>
                <w:bCs/>
                <w:szCs w:val="24"/>
              </w:rPr>
            </w:pPr>
            <w:r w:rsidRPr="00423183">
              <w:rPr>
                <w:rFonts w:cs="&quot;Times New Roman&quot;"/>
                <w:b/>
                <w:bCs/>
                <w:szCs w:val="24"/>
              </w:rPr>
              <w:t>Раздел</w:t>
            </w:r>
            <w:r w:rsidRPr="00423183">
              <w:rPr>
                <w:rFonts w:cs="&quot;Times New Roman&quot;"/>
                <w:b/>
                <w:bCs/>
                <w:szCs w:val="24"/>
              </w:rPr>
              <w:t xml:space="preserve"> III</w:t>
            </w:r>
            <w:r w:rsidRPr="00423183">
              <w:rPr>
                <w:rFonts w:cs="&quot;Times New Roman&quot;"/>
                <w:b/>
                <w:bCs/>
                <w:szCs w:val="24"/>
              </w:rPr>
              <w:t xml:space="preserve"> 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b/>
                <w:bCs/>
                <w:szCs w:val="24"/>
              </w:rPr>
            </w:pPr>
            <w:r w:rsidRPr="00423183">
              <w:rPr>
                <w:rFonts w:cs="&quot;Times New Roman&quot;"/>
                <w:b/>
                <w:bCs/>
                <w:szCs w:val="24"/>
              </w:rPr>
              <w:t>Т</w:t>
            </w:r>
            <w:r w:rsidRPr="00423183">
              <w:rPr>
                <w:rFonts w:cs="&quot;Times New Roman&quot;"/>
                <w:b/>
                <w:bCs/>
                <w:szCs w:val="24"/>
              </w:rPr>
              <w:t>ехнология проектирования и создания материальных объектов или услуг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9 ч.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16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 xml:space="preserve">Функционально </w:t>
            </w:r>
            <w:r w:rsidRPr="00423183">
              <w:rPr>
                <w:rFonts w:cs="&quot;Times New Roman&quot;"/>
                <w:szCs w:val="24"/>
              </w:rPr>
              <w:t xml:space="preserve">- </w:t>
            </w:r>
            <w:r w:rsidRPr="00423183">
              <w:rPr>
                <w:rFonts w:cs="&quot;Times New Roman&quot;"/>
                <w:szCs w:val="24"/>
              </w:rPr>
              <w:t>стоимостный анализ</w:t>
            </w:r>
            <w:r w:rsidRPr="00423183">
              <w:rPr>
                <w:rFonts w:cs="&quot;Times New Roman&quot;"/>
                <w:b/>
                <w:i/>
                <w:szCs w:val="24"/>
              </w:rPr>
              <w:t>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17</w:t>
            </w:r>
          </w:p>
        </w:tc>
        <w:tc>
          <w:tcPr>
            <w:tcW w:w="10230" w:type="dxa"/>
          </w:tcPr>
          <w:p w:rsidR="00763D57" w:rsidRPr="00423183" w:rsidRDefault="00423183">
            <w:pPr>
              <w:pBdr>
                <w:bottom w:val="single" w:sz="6" w:space="0" w:color="auto"/>
              </w:pBd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Функционально</w:t>
            </w:r>
            <w:r w:rsidRPr="00423183">
              <w:rPr>
                <w:rFonts w:cs="&quot;Times New Roman&quot;"/>
                <w:szCs w:val="24"/>
              </w:rPr>
              <w:t xml:space="preserve"> </w:t>
            </w:r>
            <w:r w:rsidRPr="00423183">
              <w:rPr>
                <w:rFonts w:cs="&quot;Times New Roman&quot;"/>
                <w:szCs w:val="24"/>
              </w:rPr>
              <w:t>-</w:t>
            </w:r>
            <w:r w:rsidRPr="00423183">
              <w:rPr>
                <w:rFonts w:cs="&quot;Times New Roman&quot;"/>
                <w:szCs w:val="24"/>
              </w:rPr>
              <w:t xml:space="preserve"> </w:t>
            </w:r>
            <w:r w:rsidRPr="00423183">
              <w:rPr>
                <w:rFonts w:cs="&quot;Times New Roman&quot;"/>
                <w:szCs w:val="24"/>
              </w:rPr>
              <w:t>стоимостн</w:t>
            </w:r>
            <w:r w:rsidRPr="00423183">
              <w:rPr>
                <w:rFonts w:cs="&quot;Times New Roman&quot;"/>
                <w:szCs w:val="24"/>
              </w:rPr>
              <w:t>ы</w:t>
            </w:r>
            <w:r w:rsidRPr="00423183">
              <w:rPr>
                <w:rFonts w:cs="&quot;Times New Roman&quot;"/>
                <w:szCs w:val="24"/>
              </w:rPr>
              <w:t>й</w:t>
            </w:r>
            <w:r w:rsidRPr="00423183">
              <w:rPr>
                <w:rFonts w:cs="&quot;Times New Roman&quot;"/>
                <w:szCs w:val="24"/>
              </w:rPr>
              <w:t xml:space="preserve"> </w:t>
            </w:r>
            <w:r w:rsidRPr="00423183">
              <w:rPr>
                <w:rFonts w:cs="&quot;Times New Roman&quot;"/>
                <w:szCs w:val="24"/>
              </w:rPr>
              <w:t xml:space="preserve">анализ как комплексный </w:t>
            </w:r>
            <w:r w:rsidRPr="00423183">
              <w:rPr>
                <w:rFonts w:cs="&quot;Times New Roman&quot;"/>
                <w:szCs w:val="24"/>
              </w:rPr>
              <w:t>метод технического творчества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18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Использование ФСА при решении практических задач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19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Искусственные системы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20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Законы развития искусственных систем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21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История развития техники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22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Научная организация труда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23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Профессиональная этика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24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Повторительно</w:t>
            </w:r>
            <w:r w:rsidRPr="00423183">
              <w:rPr>
                <w:rFonts w:cs="&quot;Times New Roman&quot;"/>
                <w:szCs w:val="24"/>
              </w:rPr>
              <w:t xml:space="preserve"> </w:t>
            </w:r>
            <w:r w:rsidRPr="00423183">
              <w:rPr>
                <w:rFonts w:cs="&quot;Times New Roman&quot;"/>
                <w:szCs w:val="24"/>
              </w:rPr>
              <w:t>-</w:t>
            </w:r>
            <w:r w:rsidRPr="00423183">
              <w:rPr>
                <w:rFonts w:cs="&quot;Times New Roman&quot;"/>
                <w:szCs w:val="24"/>
              </w:rPr>
              <w:t xml:space="preserve"> </w:t>
            </w:r>
            <w:r w:rsidRPr="00423183">
              <w:rPr>
                <w:rFonts w:cs="&quot;Times New Roman&quot;"/>
                <w:szCs w:val="24"/>
              </w:rPr>
              <w:t>обобщающий урок по теме «Организация производства»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rFonts w:cs="&quot;Times New Roman&quot;"/>
                <w:b/>
                <w:szCs w:val="24"/>
              </w:rPr>
              <w:lastRenderedPageBreak/>
              <w:t>Раздел</w:t>
            </w:r>
            <w:r w:rsidRPr="00423183">
              <w:rPr>
                <w:rFonts w:cs="&quot;Times New Roman&quot;"/>
                <w:b/>
                <w:szCs w:val="24"/>
              </w:rPr>
              <w:t xml:space="preserve"> IV</w:t>
            </w:r>
            <w:r w:rsidRPr="00423183">
              <w:rPr>
                <w:rFonts w:cs="&quot;Times New Roman&quot;"/>
                <w:b/>
                <w:szCs w:val="24"/>
              </w:rPr>
              <w:t>.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b/>
                <w:szCs w:val="24"/>
              </w:rPr>
              <w:t xml:space="preserve"> </w:t>
            </w:r>
            <w:r w:rsidRPr="00423183">
              <w:rPr>
                <w:rFonts w:cs="&quot;Times New Roman&quot;"/>
                <w:b/>
                <w:bCs/>
                <w:szCs w:val="24"/>
              </w:rPr>
              <w:t>Технология про</w:t>
            </w:r>
            <w:r w:rsidRPr="00423183">
              <w:rPr>
                <w:rFonts w:cs="&quot;Times New Roman&quot;"/>
                <w:b/>
                <w:bCs/>
                <w:szCs w:val="24"/>
              </w:rPr>
              <w:t>фессионального самоопределения и карьеры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10 ч.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25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szCs w:val="24"/>
              </w:rPr>
              <w:t>Понятие профессиональной деятельности. Разделение и специализация труда.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26</w:t>
            </w:r>
          </w:p>
        </w:tc>
        <w:tc>
          <w:tcPr>
            <w:tcW w:w="10230" w:type="dxa"/>
          </w:tcPr>
          <w:p w:rsidR="00763D57" w:rsidRPr="00423183" w:rsidRDefault="00423183">
            <w:pPr>
              <w:pBdr>
                <w:bottom w:val="single" w:sz="6" w:space="0" w:color="auto"/>
              </w:pBd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 xml:space="preserve">Сферы, отрасли, предметы и процессы </w:t>
            </w:r>
            <w:r w:rsidRPr="00423183">
              <w:rPr>
                <w:szCs w:val="24"/>
              </w:rPr>
              <w:t>профессиональной деятельности.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27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szCs w:val="24"/>
              </w:rPr>
              <w:t>Подготовка к профессиональной деятельности.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28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Искусственные системы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29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Законы развития искусственных систем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30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История развития техники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31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b/>
                <w:i/>
                <w:szCs w:val="24"/>
              </w:rPr>
              <w:t>З</w:t>
            </w:r>
            <w:r w:rsidRPr="00423183">
              <w:rPr>
                <w:rFonts w:cs="&quot;Times New Roman&quot;"/>
                <w:szCs w:val="24"/>
              </w:rPr>
              <w:t xml:space="preserve">ащита интеллектуальной </w:t>
            </w:r>
            <w:r w:rsidRPr="00423183">
              <w:rPr>
                <w:rFonts w:cs="&quot;Times New Roman&quot;"/>
                <w:szCs w:val="24"/>
              </w:rPr>
              <w:t>собственности</w:t>
            </w:r>
            <w:r w:rsidRPr="00423183">
              <w:rPr>
                <w:rFonts w:cs="&quot;Times New Roman&quot;"/>
                <w:szCs w:val="24"/>
              </w:rPr>
              <w:t xml:space="preserve">. </w:t>
            </w:r>
            <w:r w:rsidRPr="00423183">
              <w:rPr>
                <w:rFonts w:cs="&quot;Times New Roman&quot;"/>
                <w:szCs w:val="24"/>
              </w:rPr>
              <w:t>Интеллектуальная собственность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32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Патентная защита авторских разработок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33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>Регистрация товарных знаков и знаков обслуживания</w:t>
            </w:r>
            <w:r w:rsidRPr="00423183">
              <w:rPr>
                <w:rFonts w:cs="&quot;Times New Roman&quot;"/>
                <w:szCs w:val="24"/>
              </w:rPr>
              <w:t>.</w:t>
            </w:r>
            <w:r w:rsidRPr="00423183">
              <w:rPr>
                <w:rFonts w:cs="&quot;Times New Roman&quot;"/>
                <w:szCs w:val="24"/>
              </w:rPr>
              <w:t> Рационализаторское предложение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34</w:t>
            </w: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rFonts w:cs="&quot;Times New Roman&quot;"/>
                <w:szCs w:val="24"/>
              </w:rPr>
              <w:t xml:space="preserve">Повторительно-обобщающий урок по теме «Технология проектирования и </w:t>
            </w:r>
            <w:r w:rsidRPr="00423183">
              <w:rPr>
                <w:rFonts w:cs="&quot;Times New Roman&quot;"/>
                <w:szCs w:val="24"/>
              </w:rPr>
              <w:t>создания материальных объектов или услуг» 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1</w:t>
            </w:r>
          </w:p>
        </w:tc>
      </w:tr>
      <w:tr w:rsidR="00763D57" w:rsidRPr="00423183">
        <w:tc>
          <w:tcPr>
            <w:tcW w:w="1450" w:type="dxa"/>
          </w:tcPr>
          <w:p w:rsidR="00763D57" w:rsidRPr="00423183" w:rsidRDefault="00763D57">
            <w:pPr>
              <w:jc w:val="both"/>
              <w:rPr>
                <w:szCs w:val="24"/>
              </w:rPr>
            </w:pPr>
          </w:p>
        </w:tc>
        <w:tc>
          <w:tcPr>
            <w:tcW w:w="10230" w:type="dxa"/>
          </w:tcPr>
          <w:p w:rsidR="00763D57" w:rsidRPr="00423183" w:rsidRDefault="00423183">
            <w:pPr>
              <w:spacing w:line="285" w:lineRule="atLeast"/>
              <w:jc w:val="both"/>
              <w:rPr>
                <w:szCs w:val="24"/>
              </w:rPr>
            </w:pPr>
            <w:r w:rsidRPr="00423183">
              <w:rPr>
                <w:szCs w:val="24"/>
              </w:rPr>
              <w:t>Итого</w:t>
            </w:r>
          </w:p>
        </w:tc>
        <w:tc>
          <w:tcPr>
            <w:tcW w:w="1970" w:type="dxa"/>
          </w:tcPr>
          <w:p w:rsidR="00763D57" w:rsidRPr="00423183" w:rsidRDefault="00423183">
            <w:pPr>
              <w:jc w:val="center"/>
              <w:rPr>
                <w:szCs w:val="24"/>
              </w:rPr>
            </w:pPr>
            <w:r w:rsidRPr="00423183">
              <w:rPr>
                <w:szCs w:val="24"/>
              </w:rPr>
              <w:t>34</w:t>
            </w:r>
          </w:p>
        </w:tc>
      </w:tr>
    </w:tbl>
    <w:p w:rsidR="00763D57" w:rsidRDefault="00763D57"/>
    <w:sectPr w:rsidR="00763D57" w:rsidSect="00763D57">
      <w:pgSz w:w="16838" w:h="11906" w:orient="landscape"/>
      <w:pgMar w:top="1985" w:right="1701" w:bottom="1701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Times New Roman&quot;"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&quot;Times New Roman CYR&quot;"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</w:compat>
  <w:rsids>
    <w:rsidRoot w:val="00763D57"/>
    <w:rsid w:val="00423183"/>
    <w:rsid w:val="00763D5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D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31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2873</Words>
  <Characters>16381</Characters>
  <Application>Microsoft Office Word</Application>
  <DocSecurity>0</DocSecurity>
  <Lines>136</Lines>
  <Paragraphs>38</Paragraphs>
  <ScaleCrop>false</ScaleCrop>
  <LinksUpToDate>false</LinksUpToDate>
  <CharactersWithSpaces>19216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2021-01-24T13:11:00Z</dcterms:created>
  <dcterms:modified xsi:type="dcterms:W3CDTF">2021-01-24T13:16:00Z</dcterms:modified>
  <cp:version>0900.0100.01</cp:version>
</cp:coreProperties>
</file>