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A5" w:rsidRPr="00B74FA5" w:rsidRDefault="00B74FA5" w:rsidP="00B74FA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bookmarkStart w:id="0" w:name="P31"/>
      <w:bookmarkEnd w:id="0"/>
      <w:r w:rsidRPr="00B74FA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</w:p>
    <w:p w:rsidR="00B74FA5" w:rsidRPr="00B74FA5" w:rsidRDefault="00B74FA5" w:rsidP="00B74FA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6"/>
          <w:szCs w:val="24"/>
          <w:lang w:eastAsia="ar-SA"/>
        </w:rPr>
      </w:pPr>
      <w:r w:rsidRPr="00B74FA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ВАГАЙСКОГО МУНИЦИПАЛЬНОГО РАЙОНА</w:t>
      </w:r>
    </w:p>
    <w:p w:rsidR="00B74FA5" w:rsidRPr="00B74FA5" w:rsidRDefault="00124B09" w:rsidP="00B74FA5">
      <w:pPr>
        <w:tabs>
          <w:tab w:val="left" w:pos="3324"/>
        </w:tabs>
        <w:suppressAutoHyphens/>
        <w:spacing w:after="0" w:line="48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24B0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" from="0,6.05pt" to="476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4GJWwIAAG8EAAAOAAAAZHJzL2Uyb0RvYy54bWysVN1u0zAUvkfiHazcd0lGWtpo6YSalpsB&#10;kzYewLWdxsKxje01rRAS4xppj8ArcAHSpAHPkL4Rx+4PDG4Qoheuf875/J3vfM7J6aoRaMmM5UoW&#10;UXqURIhJoiiXiyJ6eTnrDSNkHZYUCyVZEa2ZjU7HDx+ctDpnx6pWgjKDAETavNVFVDun8zi2pGYN&#10;tkdKMwmHlTINdrA0i5ga3AJ6I+LjJBnErTJUG0WYtbBbbg+jccCvKkbci6qyzCFRRMDNhdGEce7H&#10;eHyC84XBuuZkRwP/A4sGcwmXHqBK7DC6MvwPqIYTo6yq3BFRTayqihMWaoBq0uS3ai5qrFmoBcSx&#10;+iCT/X+w5Pny3CBOoXcRkriBFnUfN+82N93X7tPmBm2uu+/dl+5zd9t9624372F+t/kAc3/Y3e22&#10;b1DqlWy1zQFwIs+N14Ks5IU+U+SVRVJNaiwXLFR0udZwTciI76X4hdXAZ94+UxRi8JVTQdZVZRoP&#10;CYKhVeje+tA9tnKIwOYg6fdHo36EyP4sxvk+URvrnjLVID8pIsGlFxbneHlmHVCH0H2I35ZqxoUI&#10;5hAStR48G4J/CAaP2tch1SrBqQ/zCdYs5hNh0BJ7o4WfVwRg74U13IHdBW+KaHgIwnnNMJ1KGu5z&#10;mIvtHJKF9OBQIbDczba2ejNKRtPhdJj1suPBtJclZdl7MptkvcEsfdwvH5WTSZm+9TzTLK85pUx6&#10;qnuLp9nfWWj32LbmPJj8oE58Hz3UC2T3/4F0aLHv6tYfc0XX58ZL47sNrg7Buxfon82v6xD18zsx&#10;/gEAAP//AwBQSwMEFAAGAAgAAAAhAKDPNgLbAAAABgEAAA8AAABkcnMvZG93bnJldi54bWxMj8FO&#10;wzAQRO9I/IO1SFwQddoChRCnqgJU4khAiOMmXpKo8TqK3Tb8PYs4wHFmVjNvs/XkenWgMXSeDcxn&#10;CSji2tuOGwNvr0+Xt6BCRLbYeyYDXxRgnZ+eZJhaf+QXOpSxUVLCIUUDbYxDqnWoW3IYZn4gluzT&#10;jw6jyLHRdsSjlLteL5LkRjvsWBZaHKhoqd6Ve2fgYvf4/rDiklz1TB/J8qrY8LYw5vxs2tyDijTF&#10;v2P4wRd0yIWp8nu2QfUG5JEo7mIOStK76+UKVPVr6DzT//HzbwAAAP//AwBQSwECLQAUAAYACAAA&#10;ACEAtoM4kv4AAADhAQAAEwAAAAAAAAAAAAAAAAAAAAAAW0NvbnRlbnRfVHlwZXNdLnhtbFBLAQIt&#10;ABQABgAIAAAAIQA4/SH/1gAAAJQBAAALAAAAAAAAAAAAAAAAAC8BAABfcmVscy8ucmVsc1BLAQIt&#10;ABQABgAIAAAAIQAT74GJWwIAAG8EAAAOAAAAAAAAAAAAAAAAAC4CAABkcnMvZTJvRG9jLnhtbFBL&#10;AQItABQABgAIAAAAIQCgzzYC2wAAAAYBAAAPAAAAAAAAAAAAAAAAALUEAABkcnMvZG93bnJldi54&#10;bWxQSwUGAAAAAAQABADzAAAAvQUAAAAA&#10;" strokeweight="1.68mm">
            <v:stroke joinstyle="miter" endcap="square"/>
          </v:line>
        </w:pict>
      </w:r>
      <w:r w:rsidR="00B74FA5" w:rsidRPr="00B74FA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ab/>
      </w:r>
    </w:p>
    <w:p w:rsidR="00B74FA5" w:rsidRPr="00B74FA5" w:rsidRDefault="00B74FA5" w:rsidP="00B74FA5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after="0" w:line="480" w:lineRule="auto"/>
        <w:ind w:left="1440" w:hanging="1440"/>
        <w:jc w:val="center"/>
        <w:outlineLvl w:val="7"/>
        <w:rPr>
          <w:rFonts w:ascii="Arial" w:eastAsia="Calibri" w:hAnsi="Arial" w:cs="Arial"/>
          <w:sz w:val="26"/>
          <w:szCs w:val="26"/>
          <w:lang w:eastAsia="ar-SA"/>
        </w:rPr>
      </w:pPr>
      <w:r w:rsidRPr="00B74FA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B74FA5" w:rsidRPr="00B74FA5" w:rsidRDefault="00B74FA5" w:rsidP="00B74FA5">
      <w:pPr>
        <w:suppressAutoHyphens/>
        <w:spacing w:after="0" w:line="480" w:lineRule="auto"/>
        <w:rPr>
          <w:rFonts w:ascii="Times New Roman" w:eastAsia="Calibri" w:hAnsi="Times New Roman" w:cs="Times New Roman"/>
          <w:lang w:eastAsia="ar-SA"/>
        </w:rPr>
      </w:pPr>
      <w:r w:rsidRPr="00B74FA5">
        <w:rPr>
          <w:rFonts w:ascii="Arial" w:eastAsia="Calibri" w:hAnsi="Arial" w:cs="Arial"/>
          <w:sz w:val="26"/>
          <w:szCs w:val="26"/>
          <w:lang w:eastAsia="ar-SA"/>
        </w:rPr>
        <w:t>______________________</w:t>
      </w:r>
      <w:r w:rsidRPr="00B74FA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                                     </w:t>
      </w:r>
      <w:r w:rsidRPr="00B74FA5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 xml:space="preserve">             № </w:t>
      </w:r>
      <w:r w:rsidRPr="00B74FA5">
        <w:rPr>
          <w:rFonts w:ascii="Arial" w:eastAsia="Calibri" w:hAnsi="Arial" w:cs="Arial"/>
          <w:sz w:val="26"/>
          <w:szCs w:val="26"/>
          <w:lang w:eastAsia="ar-SA"/>
        </w:rPr>
        <w:t>____</w:t>
      </w:r>
    </w:p>
    <w:p w:rsidR="00B74FA5" w:rsidRPr="00B74FA5" w:rsidRDefault="00B74FA5" w:rsidP="00B74FA5">
      <w:pPr>
        <w:suppressAutoHyphens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ar-SA"/>
        </w:rPr>
      </w:pPr>
      <w:r w:rsidRPr="00B74FA5">
        <w:rPr>
          <w:rFonts w:ascii="Times New Roman" w:eastAsia="Calibri" w:hAnsi="Times New Roman" w:cs="Times New Roman"/>
          <w:lang w:eastAsia="ar-SA"/>
        </w:rPr>
        <w:t>с. Вагай</w:t>
      </w:r>
    </w:p>
    <w:p w:rsidR="00B74FA5" w:rsidRPr="00B74FA5" w:rsidRDefault="00B74FA5" w:rsidP="00B74FA5">
      <w:pPr>
        <w:suppressAutoHyphens/>
        <w:spacing w:after="0" w:line="240" w:lineRule="auto"/>
        <w:rPr>
          <w:rFonts w:ascii="Arial" w:eastAsia="Calibri" w:hAnsi="Arial" w:cs="Arial"/>
          <w:sz w:val="26"/>
          <w:szCs w:val="26"/>
          <w:lang w:eastAsia="ar-SA"/>
        </w:rPr>
      </w:pPr>
    </w:p>
    <w:p w:rsidR="00B74FA5" w:rsidRPr="00B74FA5" w:rsidRDefault="00B74FA5" w:rsidP="00B74FA5">
      <w:pPr>
        <w:suppressAutoHyphens/>
        <w:spacing w:after="0" w:line="240" w:lineRule="auto"/>
        <w:jc w:val="center"/>
        <w:rPr>
          <w:rFonts w:ascii="Arial" w:eastAsia="Calibri" w:hAnsi="Arial" w:cs="Arial"/>
          <w:i/>
          <w:sz w:val="26"/>
          <w:szCs w:val="26"/>
          <w:lang w:eastAsia="ar-SA"/>
        </w:rPr>
      </w:pPr>
      <w:r w:rsidRPr="00B74FA5">
        <w:rPr>
          <w:rFonts w:ascii="Arial" w:eastAsia="Calibri" w:hAnsi="Arial" w:cs="Arial"/>
          <w:i/>
          <w:sz w:val="26"/>
          <w:szCs w:val="26"/>
          <w:lang w:eastAsia="ar-SA"/>
        </w:rPr>
        <w:t xml:space="preserve">Об утверждении административного регламента предоставления муниципального услуги: "Прием заявлений, постановка на учет и зачисление детей в образовательные организации </w:t>
      </w:r>
      <w:proofErr w:type="spellStart"/>
      <w:r w:rsidRPr="00B74FA5">
        <w:rPr>
          <w:rFonts w:ascii="Arial" w:eastAsia="Calibri" w:hAnsi="Arial" w:cs="Arial"/>
          <w:i/>
          <w:sz w:val="26"/>
          <w:szCs w:val="26"/>
          <w:lang w:eastAsia="ar-SA"/>
        </w:rPr>
        <w:t>Вагайского</w:t>
      </w:r>
      <w:proofErr w:type="spellEnd"/>
      <w:r w:rsidRPr="00B74FA5">
        <w:rPr>
          <w:rFonts w:ascii="Arial" w:eastAsia="Calibri" w:hAnsi="Arial" w:cs="Arial"/>
          <w:i/>
          <w:sz w:val="26"/>
          <w:szCs w:val="26"/>
          <w:lang w:eastAsia="ar-SA"/>
        </w:rPr>
        <w:t xml:space="preserve"> муниципального района, реализующие </w:t>
      </w:r>
      <w:r w:rsidR="00EB305C">
        <w:rPr>
          <w:rFonts w:ascii="Arial" w:eastAsia="Calibri" w:hAnsi="Arial" w:cs="Arial"/>
          <w:i/>
          <w:sz w:val="26"/>
          <w:szCs w:val="26"/>
          <w:lang w:eastAsia="ar-SA"/>
        </w:rPr>
        <w:t xml:space="preserve">основную </w:t>
      </w:r>
      <w:r w:rsidRPr="00B74FA5">
        <w:rPr>
          <w:rFonts w:ascii="Arial" w:eastAsia="Calibri" w:hAnsi="Arial" w:cs="Arial"/>
          <w:i/>
          <w:sz w:val="26"/>
          <w:szCs w:val="26"/>
          <w:lang w:eastAsia="ar-SA"/>
        </w:rPr>
        <w:t>образовательную программу дошкольного образования</w:t>
      </w:r>
      <w:r w:rsidR="00EB305C">
        <w:rPr>
          <w:rFonts w:ascii="Arial" w:eastAsia="Calibri" w:hAnsi="Arial" w:cs="Arial"/>
          <w:i/>
          <w:sz w:val="26"/>
          <w:szCs w:val="26"/>
          <w:lang w:eastAsia="ar-SA"/>
        </w:rPr>
        <w:t xml:space="preserve"> (детские сады)</w:t>
      </w:r>
      <w:r w:rsidRPr="00B74FA5">
        <w:rPr>
          <w:rFonts w:ascii="Arial" w:eastAsia="Calibri" w:hAnsi="Arial" w:cs="Arial"/>
          <w:i/>
          <w:sz w:val="26"/>
          <w:szCs w:val="26"/>
          <w:lang w:eastAsia="ar-SA"/>
        </w:rPr>
        <w:t>"</w:t>
      </w:r>
    </w:p>
    <w:p w:rsidR="00B74FA5" w:rsidRPr="00B74FA5" w:rsidRDefault="00B74FA5" w:rsidP="00B74FA5">
      <w:pPr>
        <w:suppressAutoHyphens/>
        <w:spacing w:after="0" w:line="240" w:lineRule="auto"/>
        <w:jc w:val="center"/>
        <w:rPr>
          <w:rFonts w:ascii="Arial" w:eastAsia="Calibri" w:hAnsi="Arial" w:cs="Arial"/>
          <w:i/>
          <w:sz w:val="26"/>
          <w:szCs w:val="26"/>
          <w:lang w:eastAsia="ar-SA"/>
        </w:rPr>
      </w:pPr>
    </w:p>
    <w:p w:rsidR="00B74FA5" w:rsidRPr="00B74FA5" w:rsidRDefault="00B74FA5" w:rsidP="00B74F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6" w:history="1">
        <w:r w:rsidRPr="00B74FA5">
          <w:rPr>
            <w:rFonts w:ascii="Arial" w:eastAsia="Times New Roman" w:hAnsi="Arial" w:cs="Arial"/>
            <w:sz w:val="26"/>
            <w:szCs w:val="26"/>
            <w:lang w:eastAsia="ru-RU"/>
          </w:rPr>
          <w:t>Федеральным законом</w:t>
        </w:r>
      </w:hyperlink>
      <w:r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 от 27.07.2010 N 210-ФЗ "Об организации предоставления государственных и муниципальных услуг", </w:t>
      </w:r>
      <w:hyperlink r:id="rId7" w:history="1">
        <w:r w:rsidRPr="00B74FA5">
          <w:rPr>
            <w:rFonts w:ascii="Arial" w:eastAsia="Times New Roman" w:hAnsi="Arial" w:cs="Arial"/>
            <w:sz w:val="26"/>
            <w:szCs w:val="26"/>
            <w:lang w:eastAsia="ru-RU"/>
          </w:rPr>
          <w:t>Федеральным законом</w:t>
        </w:r>
      </w:hyperlink>
      <w:r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 от 29.12.2012 N 273-ФЗ "Об образовании в Российской Федерации", </w:t>
      </w:r>
      <w:hyperlink r:id="rId8" w:history="1">
        <w:r w:rsidRPr="00B74FA5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</w:t>
        </w:r>
      </w:hyperlink>
      <w:r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</w:t>
      </w:r>
      <w:proofErr w:type="spellStart"/>
      <w:r w:rsidRPr="00B74FA5">
        <w:rPr>
          <w:rFonts w:ascii="Arial" w:eastAsia="Times New Roman" w:hAnsi="Arial" w:cs="Arial"/>
          <w:sz w:val="26"/>
          <w:szCs w:val="26"/>
          <w:lang w:eastAsia="ru-RU"/>
        </w:rPr>
        <w:t>Вагайского</w:t>
      </w:r>
      <w:proofErr w:type="spellEnd"/>
      <w:r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от 25.07.2019 N 58 "Об утверждении правил разработки и утверждения административных регламентов предоставления муниципальных услуг", руководствуясь </w:t>
      </w:r>
      <w:hyperlink r:id="rId9" w:history="1">
        <w:r w:rsidRPr="00B74FA5">
          <w:rPr>
            <w:rFonts w:ascii="Arial" w:eastAsia="Times New Roman" w:hAnsi="Arial" w:cs="Arial"/>
            <w:sz w:val="26"/>
            <w:szCs w:val="26"/>
            <w:lang w:eastAsia="ru-RU"/>
          </w:rPr>
          <w:t>статьей 3</w:t>
        </w:r>
      </w:hyperlink>
      <w:r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0 Устава </w:t>
      </w:r>
      <w:proofErr w:type="spellStart"/>
      <w:r w:rsidRPr="00B74FA5">
        <w:rPr>
          <w:rFonts w:ascii="Arial" w:eastAsia="Times New Roman" w:hAnsi="Arial" w:cs="Arial"/>
          <w:sz w:val="26"/>
          <w:szCs w:val="26"/>
          <w:lang w:eastAsia="ru-RU"/>
        </w:rPr>
        <w:t>Вагайского</w:t>
      </w:r>
      <w:proofErr w:type="spellEnd"/>
      <w:r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района:</w:t>
      </w:r>
    </w:p>
    <w:p w:rsidR="00B74FA5" w:rsidRDefault="00B74FA5" w:rsidP="00B74F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sub_1"/>
      <w:r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</w:t>
      </w:r>
      <w:hyperlink w:anchor="sub_1000" w:history="1">
        <w:r w:rsidRPr="00B74FA5">
          <w:rPr>
            <w:rFonts w:ascii="Arial" w:eastAsia="Times New Roman" w:hAnsi="Arial" w:cs="Arial"/>
            <w:sz w:val="26"/>
            <w:szCs w:val="26"/>
            <w:lang w:eastAsia="ru-RU"/>
          </w:rPr>
          <w:t>административный регламент</w:t>
        </w:r>
      </w:hyperlink>
      <w:r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предоставления муниципального услуги: "Прием заявлений, постановка на учет и зачисление детей в образовательные организации </w:t>
      </w:r>
      <w:proofErr w:type="spellStart"/>
      <w:r w:rsidRPr="00B74FA5">
        <w:rPr>
          <w:rFonts w:ascii="Arial" w:eastAsia="Times New Roman" w:hAnsi="Arial" w:cs="Arial"/>
          <w:sz w:val="26"/>
          <w:szCs w:val="26"/>
          <w:lang w:eastAsia="ru-RU"/>
        </w:rPr>
        <w:t>Вагайского</w:t>
      </w:r>
      <w:proofErr w:type="spellEnd"/>
      <w:r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района, реализующие </w:t>
      </w:r>
      <w:r w:rsidR="00EB305C">
        <w:rPr>
          <w:rFonts w:ascii="Arial" w:eastAsia="Times New Roman" w:hAnsi="Arial" w:cs="Arial"/>
          <w:sz w:val="26"/>
          <w:szCs w:val="26"/>
          <w:lang w:eastAsia="ru-RU"/>
        </w:rPr>
        <w:t xml:space="preserve">основную </w:t>
      </w:r>
      <w:r w:rsidRPr="00B74FA5">
        <w:rPr>
          <w:rFonts w:ascii="Arial" w:eastAsia="Times New Roman" w:hAnsi="Arial" w:cs="Arial"/>
          <w:sz w:val="26"/>
          <w:szCs w:val="26"/>
          <w:lang w:eastAsia="ru-RU"/>
        </w:rPr>
        <w:t>образовательную программу дошкольного образования</w:t>
      </w:r>
      <w:r w:rsidR="00EB305C">
        <w:rPr>
          <w:rFonts w:ascii="Arial" w:eastAsia="Times New Roman" w:hAnsi="Arial" w:cs="Arial"/>
          <w:sz w:val="26"/>
          <w:szCs w:val="26"/>
          <w:lang w:eastAsia="ru-RU"/>
        </w:rPr>
        <w:t xml:space="preserve"> (детские сады)</w:t>
      </w:r>
      <w:r w:rsidRPr="00B74FA5">
        <w:rPr>
          <w:rFonts w:ascii="Arial" w:eastAsia="Times New Roman" w:hAnsi="Arial" w:cs="Arial"/>
          <w:sz w:val="26"/>
          <w:szCs w:val="26"/>
          <w:lang w:eastAsia="ru-RU"/>
        </w:rPr>
        <w:t>" согласно приложению</w:t>
      </w:r>
      <w:r w:rsidR="00EB305C">
        <w:rPr>
          <w:rFonts w:ascii="Arial" w:eastAsia="Times New Roman" w:hAnsi="Arial" w:cs="Arial"/>
          <w:sz w:val="26"/>
          <w:szCs w:val="26"/>
          <w:lang w:eastAsia="ru-RU"/>
        </w:rPr>
        <w:t xml:space="preserve"> № 1 к настоящему постановлению</w:t>
      </w:r>
      <w:r w:rsidRPr="00B74FA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B305C" w:rsidRPr="00B74FA5" w:rsidRDefault="00EB305C" w:rsidP="00EB30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EB305C">
        <w:rPr>
          <w:rFonts w:ascii="Arial" w:eastAsia="Times New Roman" w:hAnsi="Arial" w:cs="Arial"/>
          <w:sz w:val="26"/>
          <w:szCs w:val="26"/>
          <w:lang w:eastAsia="ru-RU"/>
        </w:rPr>
        <w:t>Установить, что соответствующие действия в рамках предоставления муниципальной услуги, предусмотренные пунктами 3.2.2 - 3.2.8, 3.3.7, 3.3.9, 3.3.13, 3.5.2, 3.6.3 административного регламента, указанного в пункте 1 настоящего постановления, осуществляются руководителями муниципальных образовательных организаций, указанных в приложении 2 к настоящему постановлению, или уполномоченными ими должностными лицами этих образовательных организаций.</w:t>
      </w:r>
    </w:p>
    <w:p w:rsidR="00EB305C" w:rsidRDefault="00EB305C" w:rsidP="00EB3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sub_2"/>
      <w:bookmarkEnd w:id="1"/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B74FA5" w:rsidRPr="00B74FA5">
        <w:rPr>
          <w:rFonts w:ascii="Arial" w:eastAsia="Times New Roman" w:hAnsi="Arial" w:cs="Arial"/>
          <w:sz w:val="26"/>
          <w:szCs w:val="26"/>
          <w:lang w:eastAsia="ru-RU"/>
        </w:rPr>
        <w:t>. Признать утратившим силу</w:t>
      </w:r>
      <w:bookmarkStart w:id="3" w:name="sub_3"/>
      <w:bookmarkEnd w:id="2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r w:rsidRPr="00EB305C">
        <w:rPr>
          <w:rFonts w:ascii="Arial" w:eastAsia="Times New Roman" w:hAnsi="Arial" w:cs="Arial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Pr="00EB305C">
        <w:rPr>
          <w:rFonts w:ascii="Arial" w:eastAsia="Times New Roman" w:hAnsi="Arial" w:cs="Arial"/>
          <w:sz w:val="26"/>
          <w:szCs w:val="26"/>
          <w:lang w:eastAsia="ru-RU"/>
        </w:rPr>
        <w:t>Вагайского</w:t>
      </w:r>
      <w:proofErr w:type="spellEnd"/>
      <w:r w:rsidRPr="00EB305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от 17.02.2021 N 12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Pr="00EB305C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услуги: "Прием заявлений, постановка на учет и зачисление детей в образовательные организации </w:t>
      </w:r>
      <w:proofErr w:type="spellStart"/>
      <w:r w:rsidRPr="00EB305C">
        <w:rPr>
          <w:rFonts w:ascii="Arial" w:eastAsia="Times New Roman" w:hAnsi="Arial" w:cs="Arial"/>
          <w:sz w:val="26"/>
          <w:szCs w:val="26"/>
          <w:lang w:eastAsia="ru-RU"/>
        </w:rPr>
        <w:t>Вагайского</w:t>
      </w:r>
      <w:proofErr w:type="spellEnd"/>
      <w:r w:rsidRPr="00EB305C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района, реализующие образовательную программу дошкольного образования</w:t>
      </w:r>
      <w:r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B74FA5" w:rsidRPr="00B74FA5" w:rsidRDefault="00EB305C" w:rsidP="00EB3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B74FA5"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. Опубликовать настоящее постановление в средствах массовой информации, разместить на официальном сайте </w:t>
      </w:r>
      <w:proofErr w:type="spellStart"/>
      <w:r w:rsidR="00B74FA5" w:rsidRPr="00B74FA5">
        <w:rPr>
          <w:rFonts w:ascii="Arial" w:eastAsia="Times New Roman" w:hAnsi="Arial" w:cs="Arial"/>
          <w:sz w:val="26"/>
          <w:szCs w:val="26"/>
          <w:lang w:eastAsia="ru-RU"/>
        </w:rPr>
        <w:t>Вагайского</w:t>
      </w:r>
      <w:proofErr w:type="spellEnd"/>
      <w:r w:rsidR="00B74FA5"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 сети " Интернет". </w:t>
      </w:r>
    </w:p>
    <w:p w:rsidR="00B74FA5" w:rsidRPr="00B74FA5" w:rsidRDefault="00EB305C" w:rsidP="00B74F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sub_4"/>
      <w:bookmarkEnd w:id="3"/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B74FA5" w:rsidRPr="00B74FA5">
        <w:rPr>
          <w:rFonts w:ascii="Arial" w:eastAsia="Times New Roman" w:hAnsi="Arial" w:cs="Arial"/>
          <w:sz w:val="26"/>
          <w:szCs w:val="26"/>
          <w:lang w:eastAsia="ru-RU"/>
        </w:rPr>
        <w:t xml:space="preserve">. Настоящее постановление вступает в силу после его </w:t>
      </w:r>
      <w:hyperlink r:id="rId10" w:history="1">
        <w:r w:rsidR="00B74FA5" w:rsidRPr="00B74FA5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официального </w:t>
        </w:r>
        <w:r w:rsidR="00B74FA5" w:rsidRPr="00B74FA5">
          <w:rPr>
            <w:rFonts w:ascii="Arial" w:eastAsia="Times New Roman" w:hAnsi="Arial" w:cs="Arial"/>
            <w:sz w:val="26"/>
            <w:szCs w:val="26"/>
            <w:lang w:eastAsia="ru-RU"/>
          </w:rPr>
          <w:lastRenderedPageBreak/>
          <w:t>опубликования</w:t>
        </w:r>
      </w:hyperlink>
      <w:r w:rsidR="00B74FA5" w:rsidRPr="00B74FA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74FA5" w:rsidRPr="00B74FA5" w:rsidRDefault="00EB305C" w:rsidP="00B74F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sub_5"/>
      <w:bookmarkEnd w:id="4"/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B74FA5" w:rsidRPr="00B74FA5">
        <w:rPr>
          <w:rFonts w:ascii="Arial" w:eastAsia="Times New Roman" w:hAnsi="Arial" w:cs="Arial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района по социальным вопросам, начальника управления образования.</w:t>
      </w:r>
    </w:p>
    <w:bookmarkEnd w:id="5"/>
    <w:p w:rsidR="00B74FA5" w:rsidRPr="00B74FA5" w:rsidRDefault="00B74FA5" w:rsidP="00B74FA5">
      <w:pPr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B74FA5" w:rsidRPr="00B74FA5" w:rsidRDefault="00B74FA5" w:rsidP="00B74FA5">
      <w:pPr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B74FA5" w:rsidRPr="00B74FA5" w:rsidRDefault="00EB305C" w:rsidP="00B74FA5">
      <w:pPr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И.о. главы</w:t>
      </w:r>
      <w:r w:rsidR="00B74FA5" w:rsidRPr="00B74FA5">
        <w:rPr>
          <w:rFonts w:ascii="Arial" w:eastAsia="Calibri" w:hAnsi="Arial" w:cs="Arial"/>
          <w:sz w:val="26"/>
          <w:szCs w:val="26"/>
          <w:lang w:eastAsia="ar-SA"/>
        </w:rPr>
        <w:t xml:space="preserve"> района                                                                       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А.А. </w:t>
      </w:r>
      <w:proofErr w:type="spellStart"/>
      <w:r>
        <w:rPr>
          <w:rFonts w:ascii="Arial" w:eastAsia="Calibri" w:hAnsi="Arial" w:cs="Arial"/>
          <w:sz w:val="26"/>
          <w:szCs w:val="26"/>
          <w:lang w:eastAsia="ar-SA"/>
        </w:rPr>
        <w:t>Сафрыгин</w:t>
      </w:r>
      <w:proofErr w:type="spellEnd"/>
    </w:p>
    <w:p w:rsidR="00B74FA5" w:rsidRPr="00B74FA5" w:rsidRDefault="00B74FA5" w:rsidP="00B74FA5">
      <w:pPr>
        <w:tabs>
          <w:tab w:val="left" w:pos="3975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Default="00B15983">
      <w:pPr>
        <w:pStyle w:val="ConsPlusTitle"/>
        <w:jc w:val="center"/>
      </w:pPr>
    </w:p>
    <w:p w:rsidR="00B15983" w:rsidRPr="00B15983" w:rsidRDefault="00B15983" w:rsidP="00B15983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15983">
        <w:rPr>
          <w:rFonts w:ascii="Arial" w:hAnsi="Arial" w:cs="Arial"/>
          <w:b w:val="0"/>
          <w:sz w:val="24"/>
          <w:szCs w:val="24"/>
        </w:rPr>
        <w:t>Приложение № 1</w:t>
      </w:r>
    </w:p>
    <w:p w:rsidR="00B15983" w:rsidRPr="00B15983" w:rsidRDefault="00B15983" w:rsidP="00B15983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15983">
        <w:rPr>
          <w:rFonts w:ascii="Arial" w:hAnsi="Arial" w:cs="Arial"/>
          <w:b w:val="0"/>
          <w:sz w:val="24"/>
          <w:szCs w:val="24"/>
        </w:rPr>
        <w:t xml:space="preserve">к </w:t>
      </w:r>
      <w:r w:rsidR="00AE5F44">
        <w:rPr>
          <w:rFonts w:ascii="Arial" w:hAnsi="Arial" w:cs="Arial"/>
          <w:b w:val="0"/>
          <w:sz w:val="24"/>
          <w:szCs w:val="24"/>
        </w:rPr>
        <w:t>постановлению</w:t>
      </w:r>
      <w:r w:rsidRPr="00B15983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proofErr w:type="spellStart"/>
      <w:r w:rsidRPr="00B15983">
        <w:rPr>
          <w:rFonts w:ascii="Arial" w:hAnsi="Arial" w:cs="Arial"/>
          <w:b w:val="0"/>
          <w:sz w:val="24"/>
          <w:szCs w:val="24"/>
        </w:rPr>
        <w:t>Вагайского</w:t>
      </w:r>
      <w:proofErr w:type="spellEnd"/>
    </w:p>
    <w:p w:rsidR="00B15983" w:rsidRPr="00B15983" w:rsidRDefault="00B15983" w:rsidP="00B15983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15983">
        <w:rPr>
          <w:rFonts w:ascii="Arial" w:hAnsi="Arial" w:cs="Arial"/>
          <w:b w:val="0"/>
          <w:sz w:val="24"/>
          <w:szCs w:val="24"/>
        </w:rPr>
        <w:t>муниципального района</w:t>
      </w:r>
    </w:p>
    <w:p w:rsidR="00B15983" w:rsidRPr="00B15983" w:rsidRDefault="00B15983" w:rsidP="00B15983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15983">
        <w:rPr>
          <w:rFonts w:ascii="Arial" w:hAnsi="Arial" w:cs="Arial"/>
          <w:b w:val="0"/>
          <w:sz w:val="24"/>
          <w:szCs w:val="24"/>
        </w:rPr>
        <w:t>от</w:t>
      </w:r>
      <w:r w:rsidR="00235DE4">
        <w:rPr>
          <w:rFonts w:ascii="Arial" w:hAnsi="Arial" w:cs="Arial"/>
          <w:b w:val="0"/>
          <w:sz w:val="24"/>
          <w:szCs w:val="24"/>
        </w:rPr>
        <w:t xml:space="preserve">    28.03.2022    </w:t>
      </w:r>
      <w:r w:rsidRPr="00B15983">
        <w:rPr>
          <w:rFonts w:ascii="Arial" w:hAnsi="Arial" w:cs="Arial"/>
          <w:b w:val="0"/>
          <w:sz w:val="24"/>
          <w:szCs w:val="24"/>
        </w:rPr>
        <w:t xml:space="preserve"> №</w:t>
      </w:r>
      <w:r w:rsidR="00235DE4">
        <w:rPr>
          <w:rFonts w:ascii="Arial" w:hAnsi="Arial" w:cs="Arial"/>
          <w:b w:val="0"/>
          <w:sz w:val="24"/>
          <w:szCs w:val="24"/>
        </w:rPr>
        <w:t>18</w:t>
      </w:r>
    </w:p>
    <w:p w:rsidR="00B15983" w:rsidRPr="00B15983" w:rsidRDefault="00B15983" w:rsidP="00B15983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B15983" w:rsidRPr="00B15983" w:rsidRDefault="00B15983" w:rsidP="00B15983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АДМИНИСТРАТИВНЫЙ РЕГЛАМЕНТ</w:t>
      </w:r>
    </w:p>
    <w:p w:rsidR="00553C2B" w:rsidRPr="00EB305C" w:rsidRDefault="00553C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ПРЕДОСТАВЛЕНИЯ МУНИЦИПАЛЬНОЙ УСЛУГИ "ПРИЕМ ЗАЯВЛЕНИЙ,</w:t>
      </w:r>
    </w:p>
    <w:p w:rsidR="00553C2B" w:rsidRPr="00EB305C" w:rsidRDefault="00553C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ПОСТАНОВКА НА УЧЕТ И ЗАЧИСЛЕНИЕ ДЕТЕЙ В ОБРАЗОВАТЕЛЬНЫЕ</w:t>
      </w:r>
    </w:p>
    <w:p w:rsidR="00553C2B" w:rsidRPr="00EB305C" w:rsidRDefault="00553C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ОРГАНИЗАЦИИ, РЕАЛИЗУЮЩИЕ ОСНОВНУЮ ОБРАЗОВАТЕЛЬНУЮ ПРОГРАММУ</w:t>
      </w:r>
      <w:r w:rsidR="00EB305C" w:rsidRPr="00EB305C">
        <w:rPr>
          <w:rFonts w:ascii="Arial" w:hAnsi="Arial" w:cs="Arial"/>
          <w:sz w:val="24"/>
          <w:szCs w:val="24"/>
        </w:rPr>
        <w:t xml:space="preserve"> </w:t>
      </w:r>
      <w:r w:rsidRPr="00EB305C">
        <w:rPr>
          <w:rFonts w:ascii="Arial" w:hAnsi="Arial" w:cs="Arial"/>
          <w:sz w:val="24"/>
          <w:szCs w:val="24"/>
        </w:rPr>
        <w:t>ДОШКОЛЬНОГО ОБРАЗОВАНИЯ (ДЕТСКИЕ САДЫ)"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I. Общие положения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1.1. Предмет регулирован</w:t>
      </w:r>
      <w:r w:rsidR="00923F1D" w:rsidRPr="00EB305C">
        <w:rPr>
          <w:rFonts w:ascii="Arial" w:hAnsi="Arial" w:cs="Arial"/>
          <w:sz w:val="24"/>
          <w:szCs w:val="24"/>
        </w:rPr>
        <w:t>ия административного регламента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Настоящий административный регламент (далее - Регламент) устанавливает порядок и стандарт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proofErr w:type="spellStart"/>
      <w:r w:rsidRPr="00EB305C">
        <w:rPr>
          <w:rFonts w:ascii="Arial" w:hAnsi="Arial" w:cs="Arial"/>
          <w:sz w:val="24"/>
          <w:szCs w:val="24"/>
        </w:rPr>
        <w:t>Вагайского</w:t>
      </w:r>
      <w:proofErr w:type="spellEnd"/>
      <w:r w:rsidRPr="00EB305C">
        <w:rPr>
          <w:rFonts w:ascii="Arial" w:hAnsi="Arial" w:cs="Arial"/>
          <w:sz w:val="24"/>
          <w:szCs w:val="24"/>
        </w:rPr>
        <w:t xml:space="preserve"> муниципального района (далее - Администрация), образовательной организации, реализующей основную образовательную программу дошкольного образования (далее - Учреждение).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923F1D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1.2. Круг заявителей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Муниципальная услуга предоставляется: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в части приема заявления и постановки на учет для направления ребенка в Учреждение, родителям (законным представителям) детей дошкольного возраста;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в части формирования направления для зачисления ребенка в Учреждение и зачисления (приема) ребенка в Учреждение - родителям (законным представителям) детей дошкольного возраста.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От имени родителей (законных представителей) ребенка (далее - Заявитель) получить муниципальную услугу может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923F1D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1.3. Справочная информация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Сведения о месте нахождения и графике работы, справочные телефоны Администрации, уполномоченного структурного подразделения Администрации, Учреждений размещены на сайте Администрации в разделе "Общество", сайте Учреждения в разделе "</w:t>
      </w:r>
      <w:r w:rsidR="00563F54" w:rsidRPr="00EB305C">
        <w:rPr>
          <w:rFonts w:ascii="Arial" w:hAnsi="Arial" w:cs="Arial"/>
          <w:sz w:val="24"/>
          <w:szCs w:val="24"/>
        </w:rPr>
        <w:t>Общество</w:t>
      </w:r>
      <w:r w:rsidRPr="00EB305C">
        <w:rPr>
          <w:rFonts w:ascii="Arial" w:hAnsi="Arial" w:cs="Arial"/>
          <w:sz w:val="24"/>
          <w:szCs w:val="24"/>
        </w:rPr>
        <w:t xml:space="preserve">", а также в электронном региональном реестре муниципальных услуг в соответствии с </w:t>
      </w:r>
      <w:hyperlink r:id="rId11" w:history="1">
        <w:r w:rsidRPr="00EB305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B305C">
        <w:rPr>
          <w:rFonts w:ascii="Arial" w:hAnsi="Arial" w:cs="Arial"/>
          <w:sz w:val="24"/>
          <w:szCs w:val="24"/>
        </w:rPr>
        <w:t xml:space="preserve"> Правительства </w:t>
      </w:r>
      <w:r w:rsidRPr="00EB305C">
        <w:rPr>
          <w:rFonts w:ascii="Arial" w:hAnsi="Arial" w:cs="Arial"/>
          <w:sz w:val="24"/>
          <w:szCs w:val="24"/>
        </w:rPr>
        <w:lastRenderedPageBreak/>
        <w:t>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Справочная информация предоставляется Заявителю бесплатно непосредственно сотрудниками Администрации, Учреждений по телефонам для справок, а также электронным сообщением по электронному адресу, указанному Заявителем.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На информационном стенде Учреждения и на сайте Учреждения также размещаются: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устав Учреждения, лицензия на осуществление образовательной деятельности, образовательные программы и другие документы Учреждения, регламентирующие организацию и осуществление образовательной деятельности, права и обязанности воспитанников;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- информация о сроках (графике) приема в Учреждении документов, указанных в </w:t>
      </w:r>
      <w:hyperlink w:anchor="P92" w:history="1">
        <w:r w:rsidRPr="00EB305C">
          <w:rPr>
            <w:rFonts w:ascii="Arial" w:hAnsi="Arial" w:cs="Arial"/>
            <w:sz w:val="24"/>
            <w:szCs w:val="24"/>
          </w:rPr>
          <w:t>пунктах 2.6.1</w:t>
        </w:r>
      </w:hyperlink>
      <w:r w:rsidRPr="00EB305C">
        <w:rPr>
          <w:rFonts w:ascii="Arial" w:hAnsi="Arial" w:cs="Arial"/>
          <w:sz w:val="24"/>
          <w:szCs w:val="24"/>
        </w:rPr>
        <w:t xml:space="preserve">, </w:t>
      </w:r>
      <w:hyperlink w:anchor="P102" w:history="1">
        <w:r w:rsidRPr="00EB305C">
          <w:rPr>
            <w:rFonts w:ascii="Arial" w:hAnsi="Arial" w:cs="Arial"/>
            <w:sz w:val="24"/>
            <w:szCs w:val="24"/>
          </w:rPr>
          <w:t>2.6.2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действующий распорядительный акт Администрации о закреплении Учреждений за конкретными территориями муниципального района, городского округа (далее - закрепленная территория);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информация об установленных законодательством Российской Федерации категориях граждан, имеющих право на специальные меры поддержки (гарантии) в части внеочередного или первоочередного предоставления их детям мест в детских садах.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2.1. На</w:t>
      </w:r>
      <w:r w:rsidR="00923F1D" w:rsidRPr="00EB305C">
        <w:rPr>
          <w:rFonts w:ascii="Arial" w:hAnsi="Arial" w:cs="Arial"/>
          <w:sz w:val="24"/>
          <w:szCs w:val="24"/>
        </w:rPr>
        <w:t>именование муниципальной услуги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Муниципальная услуга включает в себя следующие услуги: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прием заявления и постановка на учет (восстановление на учете) для направления ребенка в Учреждение;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формирование направления для зачисления (приема) ребенка в Учреждение;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зачисление (прием) ребенка в Учреждение;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- внесение изменений в заявление о постановке на учет для направления </w:t>
      </w:r>
      <w:r w:rsidRPr="00EB305C">
        <w:rPr>
          <w:rFonts w:ascii="Arial" w:hAnsi="Arial" w:cs="Arial"/>
          <w:sz w:val="24"/>
          <w:szCs w:val="24"/>
        </w:rPr>
        <w:lastRenderedPageBreak/>
        <w:t>ребенка в Учреждение.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2.2. Наименование органа, предос</w:t>
      </w:r>
      <w:r w:rsidR="00923F1D" w:rsidRPr="00EB305C">
        <w:rPr>
          <w:rFonts w:ascii="Arial" w:hAnsi="Arial" w:cs="Arial"/>
          <w:sz w:val="24"/>
          <w:szCs w:val="24"/>
        </w:rPr>
        <w:t>тавляющего муниципальную услугу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Муниципальная услуга предоставляется: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а) в части приема заявления и постановки на учет (восстановления на учете) для направления ребенка в Учреждение, формирования направления для зачисления ребенка в Учреждение, внесения изменений в заявление о постановке на учет для направления ребенка в Учреждение - уполномоченным структурным подразделением Администрации (далее - Управление), за исключением соответствующих действий, предусмотренных </w:t>
      </w:r>
      <w:hyperlink w:anchor="P188" w:history="1">
        <w:r w:rsidRPr="00EB305C">
          <w:rPr>
            <w:rFonts w:ascii="Arial" w:hAnsi="Arial" w:cs="Arial"/>
            <w:sz w:val="24"/>
            <w:szCs w:val="24"/>
          </w:rPr>
          <w:t>пунктами 3.2.2</w:t>
        </w:r>
      </w:hyperlink>
      <w:r w:rsidRPr="00EB305C">
        <w:rPr>
          <w:rFonts w:ascii="Arial" w:hAnsi="Arial" w:cs="Arial"/>
          <w:sz w:val="24"/>
          <w:szCs w:val="24"/>
        </w:rPr>
        <w:t xml:space="preserve"> - </w:t>
      </w:r>
      <w:hyperlink w:anchor="P213" w:history="1">
        <w:r w:rsidRPr="00EB305C">
          <w:rPr>
            <w:rFonts w:ascii="Arial" w:hAnsi="Arial" w:cs="Arial"/>
            <w:sz w:val="24"/>
            <w:szCs w:val="24"/>
          </w:rPr>
          <w:t>3.2.8</w:t>
        </w:r>
      </w:hyperlink>
      <w:r w:rsidRPr="00EB305C">
        <w:rPr>
          <w:rFonts w:ascii="Arial" w:hAnsi="Arial" w:cs="Arial"/>
          <w:sz w:val="24"/>
          <w:szCs w:val="24"/>
        </w:rPr>
        <w:t xml:space="preserve">, </w:t>
      </w:r>
      <w:hyperlink w:anchor="P249" w:history="1">
        <w:r w:rsidRPr="00EB305C">
          <w:rPr>
            <w:rFonts w:ascii="Arial" w:hAnsi="Arial" w:cs="Arial"/>
            <w:sz w:val="24"/>
            <w:szCs w:val="24"/>
          </w:rPr>
          <w:t>3.3.7</w:t>
        </w:r>
      </w:hyperlink>
      <w:r w:rsidRPr="00EB305C">
        <w:rPr>
          <w:rFonts w:ascii="Arial" w:hAnsi="Arial" w:cs="Arial"/>
          <w:sz w:val="24"/>
          <w:szCs w:val="24"/>
        </w:rPr>
        <w:t xml:space="preserve">, </w:t>
      </w:r>
      <w:hyperlink w:anchor="P252" w:history="1">
        <w:r w:rsidRPr="00EB305C">
          <w:rPr>
            <w:rFonts w:ascii="Arial" w:hAnsi="Arial" w:cs="Arial"/>
            <w:sz w:val="24"/>
            <w:szCs w:val="24"/>
          </w:rPr>
          <w:t>3.3.9</w:t>
        </w:r>
      </w:hyperlink>
      <w:r w:rsidRPr="00EB305C">
        <w:rPr>
          <w:rFonts w:ascii="Arial" w:hAnsi="Arial" w:cs="Arial"/>
          <w:sz w:val="24"/>
          <w:szCs w:val="24"/>
        </w:rPr>
        <w:t xml:space="preserve">, </w:t>
      </w:r>
      <w:hyperlink w:anchor="P264" w:history="1">
        <w:r w:rsidRPr="00EB305C">
          <w:rPr>
            <w:rFonts w:ascii="Arial" w:hAnsi="Arial" w:cs="Arial"/>
            <w:sz w:val="24"/>
            <w:szCs w:val="24"/>
          </w:rPr>
          <w:t>3.3.13</w:t>
        </w:r>
      </w:hyperlink>
      <w:r w:rsidRPr="00EB305C">
        <w:rPr>
          <w:rFonts w:ascii="Arial" w:hAnsi="Arial" w:cs="Arial"/>
          <w:sz w:val="24"/>
          <w:szCs w:val="24"/>
        </w:rPr>
        <w:t xml:space="preserve">, </w:t>
      </w:r>
      <w:hyperlink w:anchor="P307" w:history="1">
        <w:r w:rsidRPr="00EB305C">
          <w:rPr>
            <w:rFonts w:ascii="Arial" w:hAnsi="Arial" w:cs="Arial"/>
            <w:sz w:val="24"/>
            <w:szCs w:val="24"/>
          </w:rPr>
          <w:t>3.5.2</w:t>
        </w:r>
      </w:hyperlink>
      <w:r w:rsidRPr="00EB305C">
        <w:rPr>
          <w:rFonts w:ascii="Arial" w:hAnsi="Arial" w:cs="Arial"/>
          <w:sz w:val="24"/>
          <w:szCs w:val="24"/>
        </w:rPr>
        <w:t xml:space="preserve">, </w:t>
      </w:r>
      <w:hyperlink w:anchor="P319" w:history="1">
        <w:r w:rsidRPr="00EB305C">
          <w:rPr>
            <w:rFonts w:ascii="Arial" w:hAnsi="Arial" w:cs="Arial"/>
            <w:sz w:val="24"/>
            <w:szCs w:val="24"/>
          </w:rPr>
          <w:t>3.6.3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б) в части зачисления (приема) ребенка в Учреждение, а также соответствующих действий, предусмотренных </w:t>
      </w:r>
      <w:hyperlink w:anchor="P188" w:history="1">
        <w:r w:rsidRPr="00EB305C">
          <w:rPr>
            <w:rFonts w:ascii="Arial" w:hAnsi="Arial" w:cs="Arial"/>
            <w:sz w:val="24"/>
            <w:szCs w:val="24"/>
          </w:rPr>
          <w:t>пунктами 3.2.2</w:t>
        </w:r>
      </w:hyperlink>
      <w:r w:rsidRPr="00EB305C">
        <w:rPr>
          <w:rFonts w:ascii="Arial" w:hAnsi="Arial" w:cs="Arial"/>
          <w:sz w:val="24"/>
          <w:szCs w:val="24"/>
        </w:rPr>
        <w:t xml:space="preserve"> - </w:t>
      </w:r>
      <w:hyperlink w:anchor="P213" w:history="1">
        <w:r w:rsidRPr="00EB305C">
          <w:rPr>
            <w:rFonts w:ascii="Arial" w:hAnsi="Arial" w:cs="Arial"/>
            <w:sz w:val="24"/>
            <w:szCs w:val="24"/>
          </w:rPr>
          <w:t>3.2.8</w:t>
        </w:r>
      </w:hyperlink>
      <w:r w:rsidRPr="00EB305C">
        <w:rPr>
          <w:rFonts w:ascii="Arial" w:hAnsi="Arial" w:cs="Arial"/>
          <w:sz w:val="24"/>
          <w:szCs w:val="24"/>
        </w:rPr>
        <w:t xml:space="preserve">, </w:t>
      </w:r>
      <w:hyperlink w:anchor="P249" w:history="1">
        <w:r w:rsidRPr="00EB305C">
          <w:rPr>
            <w:rFonts w:ascii="Arial" w:hAnsi="Arial" w:cs="Arial"/>
            <w:sz w:val="24"/>
            <w:szCs w:val="24"/>
          </w:rPr>
          <w:t>3.3.7</w:t>
        </w:r>
      </w:hyperlink>
      <w:r w:rsidRPr="00EB305C">
        <w:rPr>
          <w:rFonts w:ascii="Arial" w:hAnsi="Arial" w:cs="Arial"/>
          <w:sz w:val="24"/>
          <w:szCs w:val="24"/>
        </w:rPr>
        <w:t xml:space="preserve">, </w:t>
      </w:r>
      <w:hyperlink w:anchor="P252" w:history="1">
        <w:r w:rsidRPr="00EB305C">
          <w:rPr>
            <w:rFonts w:ascii="Arial" w:hAnsi="Arial" w:cs="Arial"/>
            <w:sz w:val="24"/>
            <w:szCs w:val="24"/>
          </w:rPr>
          <w:t>3.3.9</w:t>
        </w:r>
      </w:hyperlink>
      <w:r w:rsidRPr="00EB305C">
        <w:rPr>
          <w:rFonts w:ascii="Arial" w:hAnsi="Arial" w:cs="Arial"/>
          <w:sz w:val="24"/>
          <w:szCs w:val="24"/>
        </w:rPr>
        <w:t xml:space="preserve">, </w:t>
      </w:r>
      <w:hyperlink w:anchor="P264" w:history="1">
        <w:r w:rsidRPr="00EB305C">
          <w:rPr>
            <w:rFonts w:ascii="Arial" w:hAnsi="Arial" w:cs="Arial"/>
            <w:sz w:val="24"/>
            <w:szCs w:val="24"/>
          </w:rPr>
          <w:t>3.3.13</w:t>
        </w:r>
      </w:hyperlink>
      <w:r w:rsidRPr="00EB305C">
        <w:rPr>
          <w:rFonts w:ascii="Arial" w:hAnsi="Arial" w:cs="Arial"/>
          <w:sz w:val="24"/>
          <w:szCs w:val="24"/>
        </w:rPr>
        <w:t xml:space="preserve">, </w:t>
      </w:r>
      <w:hyperlink w:anchor="P307" w:history="1">
        <w:r w:rsidRPr="00EB305C">
          <w:rPr>
            <w:rFonts w:ascii="Arial" w:hAnsi="Arial" w:cs="Arial"/>
            <w:sz w:val="24"/>
            <w:szCs w:val="24"/>
          </w:rPr>
          <w:t>3.5.2</w:t>
        </w:r>
      </w:hyperlink>
      <w:r w:rsidRPr="00EB305C">
        <w:rPr>
          <w:rFonts w:ascii="Arial" w:hAnsi="Arial" w:cs="Arial"/>
          <w:sz w:val="24"/>
          <w:szCs w:val="24"/>
        </w:rPr>
        <w:t xml:space="preserve">, </w:t>
      </w:r>
      <w:hyperlink w:anchor="P319" w:history="1">
        <w:r w:rsidRPr="00EB305C">
          <w:rPr>
            <w:rFonts w:ascii="Arial" w:hAnsi="Arial" w:cs="Arial"/>
            <w:sz w:val="24"/>
            <w:szCs w:val="24"/>
          </w:rPr>
          <w:t>3.6.3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 (указывается при передаче соответствующих функций муниципальным образовательным организациям) - Учреждением.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2.3. Описание результата пред</w:t>
      </w:r>
      <w:r w:rsidR="00923F1D" w:rsidRPr="00EB305C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при приеме заявления и постановке на учет (восстановлении на учете) для направления ребенка в Учреждение - внесение сведений о ребенке в подсистему "Электронный детский сад" региональной единой государственной информационной системы образования (далее - "ЭДС" РЕГИСО) и вручение (направление) Заявителю уведомления о постановке на учет (восстановлении на учете);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при направлении для зачисления ребенка в Учреждение - формирование и пересылка посредством "ЭДС" РЕГИСО соответствующего направления в Учреждение, направление Заявителю уведомления о предоставлении места для зачисления ребенка в Учреждение;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в) при зачислении (приеме) ребенка в Учреждение - приказ руководителя Учреждения о зачислении (приеме) ребенка в Учреждение и договор между Учреждением и Заявителем об образовании по образовательной программе дошкольного образования;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г) при внесении изменений в заявление о постановке на учет для направления ребенка в Учреждение - внесение изменений в сведения о ребенке в "ЭДС" РЕГИСО и вручение Заявителю уведомления о внесении изменений;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</w:t>
      </w:r>
      <w:r w:rsidR="00923F1D" w:rsidRPr="00EB305C">
        <w:rPr>
          <w:rFonts w:ascii="Arial" w:hAnsi="Arial" w:cs="Arial"/>
          <w:sz w:val="24"/>
          <w:szCs w:val="24"/>
        </w:rPr>
        <w:t>оставлении муниципальной услуги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Срок предоставления муниципальной услуги: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при приеме заявления и постановке на учет (восстановлении на учете) для направления ребенка в Учреждение не может превышать 7 рабочих дней со дня поступления заявления о постановке на учет;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б) при направлении для зачисления ребенка в Учреждение не может </w:t>
      </w:r>
      <w:r w:rsidRPr="00EB305C">
        <w:rPr>
          <w:rFonts w:ascii="Arial" w:hAnsi="Arial" w:cs="Arial"/>
          <w:sz w:val="24"/>
          <w:szCs w:val="24"/>
        </w:rPr>
        <w:lastRenderedPageBreak/>
        <w:t>превышать 20 рабочих дней со дня формирования протокола предоставления мест для зачисления (приема) детей в Учреждение;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в) при зачислении (приеме) ребенка в Учреждение не может превышать 7 рабочих дней со дня поступления заявления о приеме ребенка;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г) при внесении изменений в заявление о постановке на учет для направления ребенка в Учреждение не может превышать 7 рабочих дней со дня поступления заявления о внесении изменений.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2.5. Нормативные правовые акты, регулирующие отношения, возникающие в связи с предоставлени</w:t>
      </w:r>
      <w:r w:rsidR="00923F1D" w:rsidRPr="00EB305C">
        <w:rPr>
          <w:rFonts w:ascii="Arial" w:hAnsi="Arial" w:cs="Arial"/>
          <w:sz w:val="24"/>
          <w:szCs w:val="24"/>
        </w:rPr>
        <w:t>ем муниципальной услуги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сайте Администрации в разделе "Власть. Администрация. Нормативно-правовые документы", в электронном региональном реестре муниципальных услуг Тюменской области в соответствии с </w:t>
      </w:r>
      <w:hyperlink r:id="rId12" w:history="1">
        <w:r w:rsidRPr="00EB305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B305C">
        <w:rPr>
          <w:rFonts w:ascii="Arial" w:hAnsi="Arial" w:cs="Arial"/>
          <w:sz w:val="24"/>
          <w:szCs w:val="24"/>
        </w:rP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6" w:name="P90"/>
      <w:bookmarkEnd w:id="6"/>
      <w:r w:rsidRPr="00EB305C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</w:t>
      </w:r>
      <w:r w:rsidR="00923F1D" w:rsidRPr="00EB305C">
        <w:rPr>
          <w:rFonts w:ascii="Arial" w:hAnsi="Arial" w:cs="Arial"/>
          <w:sz w:val="24"/>
          <w:szCs w:val="24"/>
        </w:rPr>
        <w:t>ежащих представлению Заявителем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Для предоставления муниципальной услуги в соответствии с федеральными законами и иными нормативными правовыми актами Российской Федерации устанавливается следующий исчерпывающий перечень документов, подлежащих представлению Заявителем: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92"/>
      <w:bookmarkEnd w:id="7"/>
      <w:r w:rsidRPr="00EB305C">
        <w:rPr>
          <w:rFonts w:ascii="Arial" w:hAnsi="Arial" w:cs="Arial"/>
          <w:sz w:val="24"/>
          <w:szCs w:val="24"/>
        </w:rPr>
        <w:t>2.6.1. При приеме заявления и постановке на учет (восстановления на учете) для направления ребенка в Учреждение, формировании направления для зачисления ребенка в Учреждение предоставляются: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1) заявление: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- на бумажном носителе по форме согласно </w:t>
      </w:r>
      <w:hyperlink w:anchor="P377" w:history="1">
        <w:r w:rsidRPr="00EB305C">
          <w:rPr>
            <w:rFonts w:ascii="Arial" w:hAnsi="Arial" w:cs="Arial"/>
            <w:sz w:val="24"/>
            <w:szCs w:val="24"/>
          </w:rPr>
          <w:t>приложению N 1</w:t>
        </w:r>
      </w:hyperlink>
      <w:r w:rsidRPr="00EB305C">
        <w:rPr>
          <w:rFonts w:ascii="Arial" w:hAnsi="Arial" w:cs="Arial"/>
          <w:sz w:val="24"/>
          <w:szCs w:val="24"/>
        </w:rPr>
        <w:t xml:space="preserve"> к Регламенту при предоставлении заявления в ходе личного приема или по почте;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в форме электронного документа, подписанного электронной цифровой подписью Заявителя (представителя Заявителя), в "Личном кабинете" Единого портала государственных или муниципальных услуг (функций) (далее - ЕПГУ) или Портала услуг Тюменской области (далее - Портал) по размещенной на этих электронных ресурсах форме;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96"/>
      <w:bookmarkEnd w:id="8"/>
      <w:r w:rsidRPr="00EB305C">
        <w:rPr>
          <w:rFonts w:ascii="Arial" w:hAnsi="Arial" w:cs="Arial"/>
          <w:sz w:val="24"/>
          <w:szCs w:val="24"/>
        </w:rPr>
        <w:t xml:space="preserve">2)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3" w:history="1">
        <w:r w:rsidRPr="00EB305C">
          <w:rPr>
            <w:rFonts w:ascii="Arial" w:hAnsi="Arial" w:cs="Arial"/>
            <w:sz w:val="24"/>
            <w:szCs w:val="24"/>
          </w:rPr>
          <w:t>статьей 10</w:t>
        </w:r>
      </w:hyperlink>
      <w:r w:rsidRPr="00EB305C">
        <w:rPr>
          <w:rFonts w:ascii="Arial" w:hAnsi="Arial" w:cs="Arial"/>
          <w:sz w:val="24"/>
          <w:szCs w:val="24"/>
        </w:rPr>
        <w:t xml:space="preserve"> Федерального закона от 25.07.2002 N 115-ФЗ "О правовом положении иностранных граждан в Российской Федерации";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lastRenderedPageBreak/>
        <w:t>3) документ, подтверждающий установление опеки (при необходимости);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4) документ </w:t>
      </w:r>
      <w:proofErr w:type="spellStart"/>
      <w:r w:rsidRPr="00EB305C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EB305C">
        <w:rPr>
          <w:rFonts w:ascii="Arial" w:hAnsi="Arial" w:cs="Arial"/>
          <w:sz w:val="24"/>
          <w:szCs w:val="24"/>
        </w:rPr>
        <w:t xml:space="preserve"> комиссии (при необходимости);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5) документ, подтверждающий потребность в обучении в группе оздоровительной направленности (при необходимости);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6) 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01"/>
      <w:bookmarkStart w:id="10" w:name="P102"/>
      <w:bookmarkEnd w:id="9"/>
      <w:bookmarkEnd w:id="10"/>
      <w:r w:rsidRPr="00EB305C">
        <w:rPr>
          <w:rFonts w:ascii="Arial" w:hAnsi="Arial" w:cs="Arial"/>
          <w:sz w:val="24"/>
          <w:szCs w:val="24"/>
        </w:rPr>
        <w:t>2.6.2. При зачислении (приеме) ребенка в Учреждение: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1) заявление: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- на бумажном носителе по форме согласно </w:t>
      </w:r>
      <w:hyperlink w:anchor="P461" w:history="1">
        <w:r w:rsidRPr="00EB305C">
          <w:rPr>
            <w:rFonts w:ascii="Arial" w:hAnsi="Arial" w:cs="Arial"/>
            <w:sz w:val="24"/>
            <w:szCs w:val="24"/>
          </w:rPr>
          <w:t>приложению N 2</w:t>
        </w:r>
      </w:hyperlink>
      <w:r w:rsidRPr="00EB305C">
        <w:rPr>
          <w:rFonts w:ascii="Arial" w:hAnsi="Arial" w:cs="Arial"/>
          <w:sz w:val="24"/>
          <w:szCs w:val="24"/>
        </w:rPr>
        <w:t xml:space="preserve"> к Регламенту при предоставлении заявления в ходе личного приема или по почте;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в форме электронного документа, подписанного электронной цифровой подписью Заявителя (представителя Заявителя), в "Личном кабинете" ЕГПУ или Портала по размещенной по размещенной на этих электронных ресурсах форме;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2) документы, указанные в </w:t>
      </w:r>
      <w:hyperlink w:anchor="P96" w:history="1">
        <w:r w:rsidRPr="00EB305C">
          <w:rPr>
            <w:rFonts w:ascii="Arial" w:hAnsi="Arial" w:cs="Arial"/>
            <w:sz w:val="24"/>
            <w:szCs w:val="24"/>
          </w:rPr>
          <w:t>подпунктах 2</w:t>
        </w:r>
      </w:hyperlink>
      <w:r w:rsidRPr="00EB305C">
        <w:rPr>
          <w:rFonts w:ascii="Arial" w:hAnsi="Arial" w:cs="Arial"/>
          <w:sz w:val="24"/>
          <w:szCs w:val="24"/>
        </w:rPr>
        <w:t xml:space="preserve"> </w:t>
      </w:r>
      <w:r w:rsidR="00540672" w:rsidRPr="00EB305C">
        <w:rPr>
          <w:rFonts w:ascii="Arial" w:hAnsi="Arial" w:cs="Arial"/>
          <w:sz w:val="24"/>
          <w:szCs w:val="24"/>
        </w:rPr>
        <w:t>–</w:t>
      </w:r>
      <w:r w:rsidRPr="00EB305C">
        <w:rPr>
          <w:rFonts w:ascii="Arial" w:hAnsi="Arial" w:cs="Arial"/>
          <w:sz w:val="24"/>
          <w:szCs w:val="24"/>
        </w:rPr>
        <w:t xml:space="preserve"> </w:t>
      </w:r>
      <w:hyperlink w:anchor="P101" w:history="1">
        <w:r w:rsidR="00540672" w:rsidRPr="00EB305C">
          <w:rPr>
            <w:rFonts w:ascii="Arial" w:hAnsi="Arial" w:cs="Arial"/>
            <w:sz w:val="24"/>
            <w:szCs w:val="24"/>
          </w:rPr>
          <w:t>6 п</w:t>
        </w:r>
        <w:r w:rsidRPr="00EB305C">
          <w:rPr>
            <w:rFonts w:ascii="Arial" w:hAnsi="Arial" w:cs="Arial"/>
            <w:sz w:val="24"/>
            <w:szCs w:val="24"/>
          </w:rPr>
          <w:t>ункта 2.6.1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2.6.3. Все документы на бумажном носителе при личном приеме в Учреждении предоставляются в оригиналах.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Все документы на бумажном носителе по почте предоставляются в нотариально засвидетельствованных копиях.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Все документы в "Личном кабинете" ЕГПУ или Портала предоставляются в виде </w:t>
      </w:r>
      <w:proofErr w:type="spellStart"/>
      <w:r w:rsidRPr="00EB305C">
        <w:rPr>
          <w:rFonts w:ascii="Arial" w:hAnsi="Arial" w:cs="Arial"/>
          <w:sz w:val="24"/>
          <w:szCs w:val="24"/>
        </w:rPr>
        <w:t>скан-образов</w:t>
      </w:r>
      <w:proofErr w:type="spellEnd"/>
      <w:r w:rsidRPr="00EB305C">
        <w:rPr>
          <w:rFonts w:ascii="Arial" w:hAnsi="Arial" w:cs="Arial"/>
          <w:sz w:val="24"/>
          <w:szCs w:val="24"/>
        </w:rPr>
        <w:t>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2.6.4.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11" w:name="P112"/>
      <w:bookmarkEnd w:id="11"/>
      <w:r w:rsidRPr="00EB305C">
        <w:rPr>
          <w:rFonts w:ascii="Arial" w:hAnsi="Arial" w:cs="Arial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Для предоставления муниципальной услуги в части направления ребенка в Учреждение устанавливается следующий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свидетельство о рождении ребенка, выданное на территории Российской Федерации;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- свидетельство о регистрации ребенка по месту жительства или по месту </w:t>
      </w:r>
      <w:r w:rsidRPr="00EB305C">
        <w:rPr>
          <w:rFonts w:ascii="Arial" w:hAnsi="Arial" w:cs="Arial"/>
          <w:sz w:val="24"/>
          <w:szCs w:val="24"/>
        </w:rPr>
        <w:lastRenderedPageBreak/>
        <w:t>пребывания на закрепленной территории;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12" w:name="P118"/>
      <w:bookmarkEnd w:id="12"/>
      <w:r w:rsidRPr="00EB305C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документов, необходимых для пред</w:t>
      </w:r>
      <w:r w:rsidR="00923F1D" w:rsidRPr="00EB305C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2.8.1. Основания для отказа в приеме документов, необходимых для предоставления муниципальной услуги в части постановки детей на учет для зачисления в образовательное учреждение (регистрация в автоматизированной информационной системе "Электронный детский сад Тюменской области") и при зачислении (приеме) ребенка в Учреждение: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отсутствие у Заявителя или представителя Заявителя при личном приеме документа, удостоверяющего личность Заявителя или представителя Заявителя;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несоответствие формы заявления требованиям Регламента и (или) неполнота его заполнения (в том числе, если заявление поступило по почте или в электронной форме);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в) отсутствие полного комплекта документов, предусмотренных </w:t>
      </w:r>
      <w:hyperlink w:anchor="P90" w:history="1">
        <w:r w:rsidRPr="00EB305C">
          <w:rPr>
            <w:rFonts w:ascii="Arial" w:hAnsi="Arial" w:cs="Arial"/>
            <w:sz w:val="24"/>
            <w:szCs w:val="24"/>
          </w:rPr>
          <w:t>пунктом 2.6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которые Заявитель (представитель Заявителя) обязан представить самостоятельно;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г) несоблюдение условий признания действительности усиленной квалифицированной электронной цифровой подписи, установленных </w:t>
      </w:r>
      <w:hyperlink r:id="rId14" w:history="1">
        <w:r w:rsidRPr="00EB305C">
          <w:rPr>
            <w:rFonts w:ascii="Arial" w:hAnsi="Arial" w:cs="Arial"/>
            <w:sz w:val="24"/>
            <w:szCs w:val="24"/>
          </w:rPr>
          <w:t>статьей 11</w:t>
        </w:r>
      </w:hyperlink>
      <w:r w:rsidRPr="00EB305C">
        <w:rPr>
          <w:rFonts w:ascii="Arial" w:hAnsi="Arial" w:cs="Arial"/>
          <w:sz w:val="24"/>
          <w:szCs w:val="24"/>
        </w:rPr>
        <w:t xml:space="preserve"> Федерального закона от 06.04.2011 N 63-ФЗ "Об электронной подписи" (далее - условия действительности электронной подписи), на электронных документах, подлежащих удостоверению усиленной квалифицированной электронной цифровой подписью.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2.8.2. Не допускается отказ в приеме документов, необходимых для предоставления муниципальной услуги, по причине регистрации ребенка по месту жительства или месту пребывания либо фактического проживания ребенка за пределами закрепленной территории Учреждения, в которое представлено заявление о постановке на учет.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2.9. Исчерпывающий перечень оснований для отказа в пред</w:t>
      </w:r>
      <w:r w:rsidR="00923F1D" w:rsidRPr="00EB305C">
        <w:rPr>
          <w:rFonts w:ascii="Arial" w:hAnsi="Arial" w:cs="Arial"/>
          <w:sz w:val="24"/>
          <w:szCs w:val="24"/>
        </w:rPr>
        <w:t>оставлении муниципальной услуги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2.9.1. Основания для отказа в предоставлении муниципальной услуги отсутствуют.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2.9.2. Не допускается отказ в предоставлении муниципальной услуги по причине регистрации ребенка по месту жительства или месту пребывания либо фактического проживания ребенка за пределами закрепленной территории Учреждения.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2.10. Способы, размер и основания взимания государственной пошлины или иной платы, взимаемой за пред</w:t>
      </w:r>
      <w:r w:rsidR="00923F1D" w:rsidRPr="00EB305C">
        <w:rPr>
          <w:rFonts w:ascii="Arial" w:hAnsi="Arial" w:cs="Arial"/>
          <w:sz w:val="24"/>
          <w:szCs w:val="24"/>
        </w:rPr>
        <w:t>оставление муниципальной услуги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lastRenderedPageBreak/>
        <w:t>Предоставление муниципальной услуги осуществляется бесплатно, без взимания платы.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</w:t>
      </w:r>
      <w:r w:rsidR="00923F1D" w:rsidRPr="00EB305C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отсутствуют, в связи с чем плата не взимается.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услуги, и при получении резуль</w:t>
      </w:r>
      <w:r w:rsidR="00923F1D" w:rsidRPr="00EB305C">
        <w:rPr>
          <w:rFonts w:ascii="Arial" w:hAnsi="Arial" w:cs="Arial"/>
          <w:sz w:val="24"/>
          <w:szCs w:val="24"/>
        </w:rPr>
        <w:t>тата предоставления таких услуг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Время ожидания в очереди для подачи заявлений в рамках предоставления муниципальной услуги при личном приеме, а также для получения результата муниципальной услуги не должно превышать 15 минут.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2.13. Срок регистрации заявления о предоставлении муниципальной услуги и услуги, предоставляемой организацией, участвующей в пред</w:t>
      </w:r>
      <w:r w:rsidR="00923F1D" w:rsidRPr="00EB305C">
        <w:rPr>
          <w:rFonts w:ascii="Arial" w:hAnsi="Arial" w:cs="Arial"/>
          <w:sz w:val="24"/>
          <w:szCs w:val="24"/>
        </w:rPr>
        <w:t>оставлении муниципальной услуги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Регистрация заявления в рамках предоставления муниципальной услуги при личном приеме не должна превышать 30 минут.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При поступлении заявления в электронной форме регистрация заявления осуществляется: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в день поступления заявления - в рабочие дни в пределах графика работы Администрации, Учреждения;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в первый рабочий день, следующий за днем поступления заявления, при его поступлении в выходные или праздничные дни, а также в рабочие дни за пределами графика работы Администрации, Учреждения.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Заявление, представленное по почте, подлежит регистрации в день его поступления в Администрацию, Учреждение.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EB305C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EB305C">
        <w:rPr>
          <w:rFonts w:ascii="Arial" w:hAnsi="Arial" w:cs="Arial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</w:t>
      </w:r>
      <w:r w:rsidR="00923F1D" w:rsidRPr="00EB305C">
        <w:rPr>
          <w:rFonts w:ascii="Arial" w:hAnsi="Arial" w:cs="Arial"/>
          <w:sz w:val="24"/>
          <w:szCs w:val="24"/>
        </w:rPr>
        <w:t>и о социальной защите инвалидов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2.14.1. К помещениям Учреждений (Администраций) в которых ведется личный прием Заявителей в рамках предоставления муниципальной услуги, к местам ожидания приема, размещению и оформлению визуальной, текстовой и </w:t>
      </w:r>
      <w:proofErr w:type="spellStart"/>
      <w:r w:rsidRPr="00EB305C">
        <w:rPr>
          <w:rFonts w:ascii="Arial" w:hAnsi="Arial" w:cs="Arial"/>
          <w:sz w:val="24"/>
          <w:szCs w:val="24"/>
        </w:rPr>
        <w:lastRenderedPageBreak/>
        <w:t>мультимедийной</w:t>
      </w:r>
      <w:proofErr w:type="spellEnd"/>
      <w:r w:rsidRPr="00EB305C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предъявляются следующие требования: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помещения и места ожидания должны размещаться на нижних, предпочтительнее на первых этажах, зданий;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центральный вход в здание Учреждения (Администрации) оборудуется информационной табличкой (вывеской), содержащей следующую информацию: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наименование Учреждения (Администрации);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место нахождения;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режим работы;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в) в зданиях, в которых ведется личный прием Заявителей в рамках предоставления муниципальной услуги, должны выполняться требования к обеспечению доступности соответствующих помещений и мест ожидания для инвалидов в соответствии с законодательством Российской Федерации о социальной защите инвалидов.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2.15. Показатели доступности </w:t>
      </w:r>
      <w:r w:rsidR="00923F1D" w:rsidRPr="00EB305C">
        <w:rPr>
          <w:rFonts w:ascii="Arial" w:hAnsi="Arial" w:cs="Arial"/>
          <w:sz w:val="24"/>
          <w:szCs w:val="24"/>
        </w:rPr>
        <w:t>и качества муниципальной услуги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удовлетворенность Заявителей качеством предоставления муниципальной услуги;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в) соблюдение сроков предоставления муниципальной услуги;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г) удовлетворенность Заявителей сроками ожидания в очереди при предоставлении муниципальной услуги;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B305C">
        <w:rPr>
          <w:rFonts w:ascii="Arial" w:hAnsi="Arial" w:cs="Arial"/>
          <w:sz w:val="24"/>
          <w:szCs w:val="24"/>
        </w:rPr>
        <w:t>д</w:t>
      </w:r>
      <w:proofErr w:type="spellEnd"/>
      <w:r w:rsidRPr="00EB305C">
        <w:rPr>
          <w:rFonts w:ascii="Arial" w:hAnsi="Arial" w:cs="Arial"/>
          <w:sz w:val="24"/>
          <w:szCs w:val="24"/>
        </w:rPr>
        <w:t>) отсутствие обоснованных жалоб граждан на нарушение сотрудниками Учреждения, должностными лицами Администрации нормативных правовых актов, регламентирующих предоставление муниципальной услуги;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е) минимально возможное количество взаимодействий Заявителя с сотрудниками Администрации, Учреждения при предоставлении муниципальной услуги.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</w:t>
      </w:r>
      <w:r w:rsidR="00923F1D" w:rsidRPr="00EB305C">
        <w:rPr>
          <w:rFonts w:ascii="Arial" w:hAnsi="Arial" w:cs="Arial"/>
          <w:sz w:val="24"/>
          <w:szCs w:val="24"/>
        </w:rPr>
        <w:t>ьной услуги в электронной форме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2.16.1. При предоставлении муниципальной услуги в электронной форме Заявитель вправе: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lastRenderedPageBreak/>
        <w:t>а) получить информацию о порядке и сроках предоставления муниципальной услуги, размещенную на Портале;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подать заявления в рамках предоставления муниципальной услуги в форме электронного документа;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в) получить сведения о ходе предоставления муниципальной услуги;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г) осуществить оценку качества предоставления услуги посредством Портала;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B305C">
        <w:rPr>
          <w:rFonts w:ascii="Arial" w:hAnsi="Arial" w:cs="Arial"/>
          <w:sz w:val="24"/>
          <w:szCs w:val="24"/>
        </w:rPr>
        <w:t>д</w:t>
      </w:r>
      <w:proofErr w:type="spellEnd"/>
      <w:r w:rsidRPr="00EB305C">
        <w:rPr>
          <w:rFonts w:ascii="Arial" w:hAnsi="Arial" w:cs="Arial"/>
          <w:sz w:val="24"/>
          <w:szCs w:val="24"/>
        </w:rPr>
        <w:t>) получить результат предоставления муниципальной услуги в форме электронного документа (кроме приказа руководителя Учреждения о зачислении (приеме) ребенка в Учреждение и договора между Учреждением и Заявителем об образовании по образовательной программе дошкольного образования);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е) подать жалобу на решение и действие (бездействие) Администрации, Управления, их должностных лиц, муниципальных служащих, а также на решение и действие (бездействие) Учреждения, его сотрудников посредством официального сайта Администрации,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2.16.2. Предоставление муниципальной услуги по экстерриториальному принципу не осуществляется.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2.16.3.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553C2B" w:rsidRPr="00EB305C" w:rsidRDefault="00553C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административных процедур (действий), требования к порядку</w:t>
      </w:r>
    </w:p>
    <w:p w:rsidR="00553C2B" w:rsidRPr="00EB305C" w:rsidRDefault="00553C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</w:p>
    <w:p w:rsidR="00553C2B" w:rsidRPr="00EB305C" w:rsidRDefault="00553C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административных процедур (действий) в электронной форме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3.1. Перечень административных процедур.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обязательные административные процедуры: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прием заявлений;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рассмотрение заявлений и принятия решения о предоставлении муниципальной услуги;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13" w:name="P186"/>
      <w:bookmarkEnd w:id="13"/>
      <w:r w:rsidRPr="00EB305C">
        <w:rPr>
          <w:rFonts w:ascii="Arial" w:hAnsi="Arial" w:cs="Arial"/>
          <w:sz w:val="24"/>
          <w:szCs w:val="24"/>
        </w:rPr>
        <w:t>3.2. Прием заявления и постановка на учет для н</w:t>
      </w:r>
      <w:r w:rsidR="00923F1D" w:rsidRPr="00EB305C">
        <w:rPr>
          <w:rFonts w:ascii="Arial" w:hAnsi="Arial" w:cs="Arial"/>
          <w:sz w:val="24"/>
          <w:szCs w:val="24"/>
        </w:rPr>
        <w:t>аправления ребенка в Учреждение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87"/>
      <w:bookmarkEnd w:id="14"/>
      <w:r w:rsidRPr="00EB305C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</w:t>
      </w:r>
      <w:r w:rsidRPr="00EB305C">
        <w:rPr>
          <w:rFonts w:ascii="Arial" w:hAnsi="Arial" w:cs="Arial"/>
          <w:sz w:val="24"/>
          <w:szCs w:val="24"/>
        </w:rPr>
        <w:lastRenderedPageBreak/>
        <w:t xml:space="preserve">поступление заявления и иных документов, указанных в </w:t>
      </w:r>
      <w:hyperlink w:anchor="P92" w:history="1">
        <w:r w:rsidRPr="00EB305C">
          <w:rPr>
            <w:rFonts w:ascii="Arial" w:hAnsi="Arial" w:cs="Arial"/>
            <w:sz w:val="24"/>
            <w:szCs w:val="24"/>
          </w:rPr>
          <w:t>пункте 2.6.1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88"/>
      <w:bookmarkEnd w:id="15"/>
      <w:r w:rsidRPr="00EB305C">
        <w:rPr>
          <w:rFonts w:ascii="Arial" w:hAnsi="Arial" w:cs="Arial"/>
          <w:sz w:val="24"/>
          <w:szCs w:val="24"/>
        </w:rPr>
        <w:t xml:space="preserve">3.2.2. Заявление и иные документы, указанные в </w:t>
      </w:r>
      <w:hyperlink w:anchor="P92" w:history="1">
        <w:r w:rsidRPr="00EB305C">
          <w:rPr>
            <w:rFonts w:ascii="Arial" w:hAnsi="Arial" w:cs="Arial"/>
            <w:sz w:val="24"/>
            <w:szCs w:val="24"/>
          </w:rPr>
          <w:t>пункте 2.6.1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на бумажном носителе представляются Заявителем в ходе личного приема уполномоченному в соответствии с должностной инструкцией должностному лицу Управления (далее - ответственный сотрудник Управления), либо по почте в адрес Управления, либо в электронной форме посредством "Личного кабинета" ЕПГУ или Портала.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3.2.3. При приеме заявления в ходе личного приема ответственный сотрудник Управления: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устанавливает личность Заявителя (представителя Заявителя)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б) проверяет соответствие формы заявления требованиям Регламента и полноту его заполнения в случае, если Заявитель самостоятельно оформил заявление (в случае несоответствия представленного заявления установленной форме и (или) неполноты его заполнения, предоставляет Заявителю форму заявления для повторного заполнения либо предлагает </w:t>
      </w:r>
      <w:proofErr w:type="spellStart"/>
      <w:r w:rsidRPr="00EB305C">
        <w:rPr>
          <w:rFonts w:ascii="Arial" w:hAnsi="Arial" w:cs="Arial"/>
          <w:sz w:val="24"/>
          <w:szCs w:val="24"/>
        </w:rPr>
        <w:t>дозаполнить</w:t>
      </w:r>
      <w:proofErr w:type="spellEnd"/>
      <w:r w:rsidRPr="00EB305C">
        <w:rPr>
          <w:rFonts w:ascii="Arial" w:hAnsi="Arial" w:cs="Arial"/>
          <w:sz w:val="24"/>
          <w:szCs w:val="24"/>
        </w:rPr>
        <w:t xml:space="preserve"> заявление, после чего проверяет полноту заполнения заявления);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в) проверяет полноту комплекта прилагаемых к заявлению документов, предусмотренных </w:t>
      </w:r>
      <w:hyperlink w:anchor="P92" w:history="1">
        <w:r w:rsidRPr="00EB305C">
          <w:rPr>
            <w:rFonts w:ascii="Arial" w:hAnsi="Arial" w:cs="Arial"/>
            <w:sz w:val="24"/>
            <w:szCs w:val="24"/>
          </w:rPr>
          <w:t>пунктом 2.6.1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г) в случае наличия оснований для отказа в приеме заявления, установленных </w:t>
      </w:r>
      <w:hyperlink w:anchor="P118" w:history="1">
        <w:r w:rsidRPr="00EB305C">
          <w:rPr>
            <w:rFonts w:ascii="Arial" w:hAnsi="Arial" w:cs="Arial"/>
            <w:sz w:val="24"/>
            <w:szCs w:val="24"/>
          </w:rPr>
          <w:t>пунктом 2.8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готовит и в ходе личного приема вручает Заявителю уведомление об отказе в приеме заявления с указанием причин отказа;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B305C">
        <w:rPr>
          <w:rFonts w:ascii="Arial" w:hAnsi="Arial" w:cs="Arial"/>
          <w:sz w:val="24"/>
          <w:szCs w:val="24"/>
        </w:rPr>
        <w:t>д</w:t>
      </w:r>
      <w:proofErr w:type="spellEnd"/>
      <w:r w:rsidRPr="00EB305C">
        <w:rPr>
          <w:rFonts w:ascii="Arial" w:hAnsi="Arial" w:cs="Arial"/>
          <w:sz w:val="24"/>
          <w:szCs w:val="24"/>
        </w:rPr>
        <w:t>) в случае отсутствия оснований для отказа в приеме заявления регистрирует заявление в журнале регистрации заявлений, сканирует заявление и оригиналы прилагаемых к заявлению документов, добавляет их в заявку в "ЭДС" РЕГИСО, вносит данные в "Реестр заявок" "ЭДС" РЕГИСО, присваивая заявке статус "Заявление принято к рассмотрению";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е) готовит и в ходе личного приема вручает Заявителю уведомление о приеме заявления;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ж) информирует Заявителя о порядке и сроках предоставления муниципальной услуги.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3.2.4. При приеме заявления, поступившего по почте, ответственный сотрудник Управления в день поступления заявления в Управление: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проверяет соответствие формы заявления требованиям Регламента и полноту его заполнения;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б) проверяет полноту комплекта прилагаемых к заявлению документов, предусмотренных </w:t>
      </w:r>
      <w:hyperlink w:anchor="P92" w:history="1">
        <w:r w:rsidRPr="00EB305C">
          <w:rPr>
            <w:rFonts w:ascii="Arial" w:hAnsi="Arial" w:cs="Arial"/>
            <w:sz w:val="24"/>
            <w:szCs w:val="24"/>
          </w:rPr>
          <w:t>пунктом 2.6.1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в) в случае наличия оснований для отказа в приеме заявления, установленных </w:t>
      </w:r>
      <w:hyperlink w:anchor="P118" w:history="1">
        <w:r w:rsidRPr="00EB305C">
          <w:rPr>
            <w:rFonts w:ascii="Arial" w:hAnsi="Arial" w:cs="Arial"/>
            <w:sz w:val="24"/>
            <w:szCs w:val="24"/>
          </w:rPr>
          <w:t>пунктом 2.8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готовит уведомление об отказе в приеме </w:t>
      </w:r>
      <w:r w:rsidRPr="00EB305C">
        <w:rPr>
          <w:rFonts w:ascii="Arial" w:hAnsi="Arial" w:cs="Arial"/>
          <w:sz w:val="24"/>
          <w:szCs w:val="24"/>
        </w:rPr>
        <w:lastRenderedPageBreak/>
        <w:t>заявления с указанием причин отказа и направляет его в адрес Заявителя способом, указанным в заявлении;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г) в случае отсутствия оснований для отказа в приеме заявления регистрирует заявление в журнале регистрации заявлений, сканирует заявление и прилагаемые к заявлению документы, добавляет их в заявку в "ЭДС" РЕГИСО, вносит данные в "Реестр заявок" "ЭДС" РЕГИСО, присваивая заявке статус "Заявление принято к рассмотрению";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B305C">
        <w:rPr>
          <w:rFonts w:ascii="Arial" w:hAnsi="Arial" w:cs="Arial"/>
          <w:sz w:val="24"/>
          <w:szCs w:val="24"/>
        </w:rPr>
        <w:t>д</w:t>
      </w:r>
      <w:proofErr w:type="spellEnd"/>
      <w:r w:rsidRPr="00EB305C">
        <w:rPr>
          <w:rFonts w:ascii="Arial" w:hAnsi="Arial" w:cs="Arial"/>
          <w:sz w:val="24"/>
          <w:szCs w:val="24"/>
        </w:rPr>
        <w:t>) готовит уведомление о приеме заявления и направляет его Заявителю способом, указанным в заявлении.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3.2.5. При приеме заявления, поступившего в электронной форме посредством "Личного кабинета" ЕПГУ или Портала, ответственный сотрудник Управления в течение дня поступления заявления: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а) проверяет полноту заполнения заявления и полноту комплекта прилагаемых к заявлению документов, предусмотренных </w:t>
      </w:r>
      <w:hyperlink w:anchor="P92" w:history="1">
        <w:r w:rsidRPr="00EB305C">
          <w:rPr>
            <w:rFonts w:ascii="Arial" w:hAnsi="Arial" w:cs="Arial"/>
            <w:sz w:val="24"/>
            <w:szCs w:val="24"/>
          </w:rPr>
          <w:t>пунктом 2.6.1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проверяет действительность электронных цифровых подписей в соответствии с требованиями законодательства, регулирующего отношения в области использования электронных цифровых подписей;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в) в случае наличия оснований для отказа в приеме заявления, установленных </w:t>
      </w:r>
      <w:hyperlink w:anchor="P118" w:history="1">
        <w:r w:rsidRPr="00EB305C">
          <w:rPr>
            <w:rFonts w:ascii="Arial" w:hAnsi="Arial" w:cs="Arial"/>
            <w:sz w:val="24"/>
            <w:szCs w:val="24"/>
          </w:rPr>
          <w:t>пунктом 2.8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готовит уведомление об отказе в приеме заявления с указанием причин отказа и направляет его в адрес Заявителя способом, указанным в заявлении;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г) в случае отсутствия оснований для отказа в приеме заявления регистрирует заявление, вносит данные в "Реестр заявок" "ЭДС" РЕГИСО, присваивая заявке статус "Заявление принято к рассмотрению";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B305C">
        <w:rPr>
          <w:rFonts w:ascii="Arial" w:hAnsi="Arial" w:cs="Arial"/>
          <w:sz w:val="24"/>
          <w:szCs w:val="24"/>
        </w:rPr>
        <w:t>д</w:t>
      </w:r>
      <w:proofErr w:type="spellEnd"/>
      <w:r w:rsidRPr="00EB305C">
        <w:rPr>
          <w:rFonts w:ascii="Arial" w:hAnsi="Arial" w:cs="Arial"/>
          <w:sz w:val="24"/>
          <w:szCs w:val="24"/>
        </w:rPr>
        <w:t>) готовит уведомление о приеме заявления, направляет его Заявителю способом, указанным в заявлении.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3.2.6. При представлении Заявителем по собственной инициативе документов, указанных в </w:t>
      </w:r>
      <w:hyperlink w:anchor="P112" w:history="1">
        <w:r w:rsidRPr="00EB305C">
          <w:rPr>
            <w:rFonts w:ascii="Arial" w:hAnsi="Arial" w:cs="Arial"/>
            <w:sz w:val="24"/>
            <w:szCs w:val="24"/>
          </w:rPr>
          <w:t>пункте 2.7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ответственный сотрудник Управления дополнительно: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вносит корректировки в "ЭДС" РЕГИСО, изменяя статус соответствующего заявления на "Зарегистрировано";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готовит уведомление о постановке на учет ребенка, указанного в заявлении, вручает уведомление Заявителю в ходе личного приема либо направляет уведомление Заявителю способом, указанным в заявлении.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3.2.7. При непредставлении Заявителем документов, указанных в </w:t>
      </w:r>
      <w:hyperlink w:anchor="P112" w:history="1">
        <w:r w:rsidRPr="00EB305C">
          <w:rPr>
            <w:rFonts w:ascii="Arial" w:hAnsi="Arial" w:cs="Arial"/>
            <w:sz w:val="24"/>
            <w:szCs w:val="24"/>
          </w:rPr>
          <w:t>пункте 2.7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ответственный сотрудник Управления не позднее 1 рабочего дня, следующего за днем поступления заявления, осуществляет подготовку и направление соответствующих межведомственных запросов по системе межведомственного электронного взаимодействия Тюменской области.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213"/>
      <w:bookmarkEnd w:id="16"/>
      <w:r w:rsidRPr="00EB305C">
        <w:rPr>
          <w:rFonts w:ascii="Arial" w:hAnsi="Arial" w:cs="Arial"/>
          <w:sz w:val="24"/>
          <w:szCs w:val="24"/>
        </w:rPr>
        <w:t xml:space="preserve">3.2.8. В день поступления по системе межведомственного электронного взаимодействия Тюменской области информации, указанной в </w:t>
      </w:r>
      <w:hyperlink w:anchor="P112" w:history="1">
        <w:r w:rsidRPr="00EB305C">
          <w:rPr>
            <w:rFonts w:ascii="Arial" w:hAnsi="Arial" w:cs="Arial"/>
            <w:sz w:val="24"/>
            <w:szCs w:val="24"/>
          </w:rPr>
          <w:t>пункте 2.7</w:t>
        </w:r>
      </w:hyperlink>
      <w:r w:rsidRPr="00EB305C">
        <w:rPr>
          <w:rFonts w:ascii="Arial" w:hAnsi="Arial" w:cs="Arial"/>
          <w:sz w:val="24"/>
          <w:szCs w:val="24"/>
        </w:rPr>
        <w:t xml:space="preserve"> </w:t>
      </w:r>
      <w:r w:rsidRPr="00EB305C">
        <w:rPr>
          <w:rFonts w:ascii="Arial" w:hAnsi="Arial" w:cs="Arial"/>
          <w:sz w:val="24"/>
          <w:szCs w:val="24"/>
        </w:rPr>
        <w:lastRenderedPageBreak/>
        <w:t>Регламента, ответственный сотрудник Управления: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вносит корректировки в "ЭДС" РЕГИСО, изменяя статус соответствующего заявления на "Зарегистрировано";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готовит уведомление о постановке на учет ребенка, указанного в заявлении, направляет уведомление Заявителю способом, указанным в заявлении.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216"/>
      <w:bookmarkEnd w:id="17"/>
      <w:r w:rsidRPr="00EB305C">
        <w:rPr>
          <w:rFonts w:ascii="Arial" w:hAnsi="Arial" w:cs="Arial"/>
          <w:sz w:val="24"/>
          <w:szCs w:val="24"/>
        </w:rPr>
        <w:t>3.2.9. Результатом административной процедуры является: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внесение сведений о ребенке в "ЭДС" РЕГИСО и вручение (направление) Заявителю уведомления о постановке ребенка на учет;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вручение (направление) Заявителю уведомления об отказе в приеме документов.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3.2.10. Максимальный срок выполнения административной процедуры не может превышать 7 рабочих дней со дня поступления заявления до дня направления Заявителю одного из уведомлений, указанных в </w:t>
      </w:r>
      <w:hyperlink w:anchor="P216" w:history="1">
        <w:r w:rsidRPr="00EB305C">
          <w:rPr>
            <w:rFonts w:ascii="Arial" w:hAnsi="Arial" w:cs="Arial"/>
            <w:sz w:val="24"/>
            <w:szCs w:val="24"/>
          </w:rPr>
          <w:t>пункте 3.2.9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 (при условии своевременного поступления в Учреждение соответствующей информации по системе межведомственного электронного взаимодействия Тюменской области).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18" w:name="P221"/>
      <w:bookmarkEnd w:id="18"/>
      <w:r w:rsidRPr="00EB305C">
        <w:rPr>
          <w:rFonts w:ascii="Arial" w:hAnsi="Arial" w:cs="Arial"/>
          <w:sz w:val="24"/>
          <w:szCs w:val="24"/>
        </w:rPr>
        <w:t>3.3. Формирование направления для зачисления (приема) ребенка в Учреждение.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постановка ребенка на учет в "ЭДС" РЕГИСО.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3.3.2. Формирование направлений для зачисления детей в Учреждения осуществляется Управлением: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в период планового комплектования (ежегодно с 01 марта по 01 сентября включительно);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постоянно в течение календарного года при появлении свободных мест в Учреждениях.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226"/>
      <w:bookmarkEnd w:id="19"/>
      <w:r w:rsidRPr="00EB305C">
        <w:rPr>
          <w:rFonts w:ascii="Arial" w:hAnsi="Arial" w:cs="Arial"/>
          <w:sz w:val="24"/>
          <w:szCs w:val="24"/>
        </w:rPr>
        <w:t>3.3.3. В целях планового комплектования Учреждений Управлением формируется единый электронный реестр детей, находящихся на учете в "ЭДС" РЕГИСО по состоянию на 1 марта текущего года, в разрезе каждого Учреждения с учетом следующих данных: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возраста детей по состоянию на 1 сентября текущего года;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выбранных родителями (законными представителями) Учреждениях для зачисления (приема) ребенка (с учетом установленной в заявлении приоритетности Учреждений);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в) регистрации ребенка по месту жительства или месту пребывания либо фактического проживания ребенка на закрепленной за соответствующими Учреждениями территории;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г) даты зачисления (приема) ребенка в Учреждение, указанной родителями </w:t>
      </w:r>
      <w:r w:rsidRPr="00EB305C">
        <w:rPr>
          <w:rFonts w:ascii="Arial" w:hAnsi="Arial" w:cs="Arial"/>
          <w:sz w:val="24"/>
          <w:szCs w:val="24"/>
        </w:rPr>
        <w:lastRenderedPageBreak/>
        <w:t>(законными представителями) в заявлении;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B305C">
        <w:rPr>
          <w:rFonts w:ascii="Arial" w:hAnsi="Arial" w:cs="Arial"/>
          <w:sz w:val="24"/>
          <w:szCs w:val="24"/>
        </w:rPr>
        <w:t>д</w:t>
      </w:r>
      <w:proofErr w:type="spellEnd"/>
      <w:r w:rsidRPr="00EB305C">
        <w:rPr>
          <w:rFonts w:ascii="Arial" w:hAnsi="Arial" w:cs="Arial"/>
          <w:sz w:val="24"/>
          <w:szCs w:val="24"/>
        </w:rPr>
        <w:t>) даты постановки на учет ребенка для зачисления в Учреждение;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е) наличия права на специальные меры поддержки (гарантии) отдельных категорий граждан и их семей в части внеочередного или первоочередного предоставления ребенку места в детском саду;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ж) наличия у ребенка братьев (и (или) сестер, проживающих с ним в одной семье и имеющих общее место жительства, являющихся воспитанниками соответствующего Учреждения;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B305C">
        <w:rPr>
          <w:rFonts w:ascii="Arial" w:hAnsi="Arial" w:cs="Arial"/>
          <w:sz w:val="24"/>
          <w:szCs w:val="24"/>
        </w:rPr>
        <w:t>з</w:t>
      </w:r>
      <w:proofErr w:type="spellEnd"/>
      <w:r w:rsidRPr="00EB305C">
        <w:rPr>
          <w:rFonts w:ascii="Arial" w:hAnsi="Arial" w:cs="Arial"/>
          <w:sz w:val="24"/>
          <w:szCs w:val="24"/>
        </w:rPr>
        <w:t>) наличия свободных мест в Учреждениях для каждой возрастной категории детей по состоянию на 1 сентября текущего года (в связи с предстоящим выпуском воспитанников в общеобразовательные организации), данные о наличии свободных мест представляются в Управление руководителями Учреждений до 1 марта текущего года.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235"/>
      <w:bookmarkEnd w:id="20"/>
      <w:r w:rsidRPr="00EB305C">
        <w:rPr>
          <w:rFonts w:ascii="Arial" w:hAnsi="Arial" w:cs="Arial"/>
          <w:sz w:val="24"/>
          <w:szCs w:val="24"/>
        </w:rPr>
        <w:t>3.3.4. Плановое комплектование Учреждений производится автоматически в "ЭДС" РЕГИСО в пределах имеющихся свободных мест в соответствующих Учреждениях по состоянию на 1 сентября текущего года для каждой возрастной категории детей.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Принадлежность детей к возрастной категории рассчитывается автоматически с учетом возраста детей по состоянию на 1 сентября текущего года.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При плановом комплектовании в Учреждении предоставляются места детям: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заявления о зачислении (приеме) которых имеют статус "Зарегистрировано" в "ЭДС" РЕГИСО;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для которых родителями (законными представителями) выбрано данное Учреждение (с учетом установленной в заявлении приоритетности Учреждений) и дата зачисления (приема) в Учреждение не позднее 1 сентября текущего года.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240"/>
      <w:bookmarkEnd w:id="21"/>
      <w:r w:rsidRPr="00EB305C">
        <w:rPr>
          <w:rFonts w:ascii="Arial" w:hAnsi="Arial" w:cs="Arial"/>
          <w:sz w:val="24"/>
          <w:szCs w:val="24"/>
        </w:rPr>
        <w:t>3.3.5. Предоставление мест для зачисления (приема) в Учреждение осуществляется в следующей последовательности: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241"/>
      <w:bookmarkEnd w:id="22"/>
      <w:r w:rsidRPr="00EB305C">
        <w:rPr>
          <w:rFonts w:ascii="Arial" w:hAnsi="Arial" w:cs="Arial"/>
          <w:sz w:val="24"/>
          <w:szCs w:val="24"/>
        </w:rPr>
        <w:t>а) дети из семей, имеющих право на специальные меры поддержки (гарантии) отдельных категорий граждан и их семей в части внеочередного предоставления ребенку места в детском саду (последовательно от более поздней до более ранней даты постановки на учет ребенка);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дети из семей, имеющих право на специальные меры поддержки (гарантии) отдельных категорий граждан и их семей в части первоочередного предоставления ребенку места в детском саду (последовательно от более поздней до более ранней даты постановки на учет ребенка);</w:t>
      </w:r>
    </w:p>
    <w:p w:rsidR="009B35EE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243"/>
      <w:bookmarkEnd w:id="23"/>
      <w:r w:rsidRPr="00EB305C">
        <w:rPr>
          <w:rFonts w:ascii="Arial" w:hAnsi="Arial" w:cs="Arial"/>
          <w:sz w:val="24"/>
          <w:szCs w:val="24"/>
        </w:rPr>
        <w:t xml:space="preserve">в) дети, имеющие преимущественное право на зачисление (прием) в данное Учреждение в связи тем, что воспитанниками данного Учреждения являются </w:t>
      </w:r>
      <w:r w:rsidR="009B35EE" w:rsidRPr="00EB305C">
        <w:rPr>
          <w:rFonts w:ascii="Arial" w:hAnsi="Arial" w:cs="Arial"/>
          <w:sz w:val="24"/>
          <w:szCs w:val="24"/>
        </w:rPr>
        <w:t xml:space="preserve">его полнородные и </w:t>
      </w:r>
      <w:proofErr w:type="spellStart"/>
      <w:r w:rsidR="009B35EE" w:rsidRPr="00EB305C">
        <w:rPr>
          <w:rFonts w:ascii="Arial" w:hAnsi="Arial" w:cs="Arial"/>
          <w:sz w:val="24"/>
          <w:szCs w:val="24"/>
        </w:rPr>
        <w:t>неполнородные</w:t>
      </w:r>
      <w:proofErr w:type="spellEnd"/>
      <w:r w:rsidR="009B35EE" w:rsidRPr="00EB305C">
        <w:rPr>
          <w:rFonts w:ascii="Arial" w:hAnsi="Arial" w:cs="Arial"/>
          <w:sz w:val="24"/>
          <w:szCs w:val="24"/>
        </w:rPr>
        <w:t xml:space="preserve"> брат или сестра </w:t>
      </w:r>
      <w:r w:rsidRPr="00EB305C">
        <w:rPr>
          <w:rFonts w:ascii="Arial" w:hAnsi="Arial" w:cs="Arial"/>
          <w:sz w:val="24"/>
          <w:szCs w:val="24"/>
        </w:rPr>
        <w:t>(последовательно от более поздней до более ранней даты постановки на учет ребенка);</w:t>
      </w:r>
      <w:r w:rsidR="009B35EE" w:rsidRPr="00EB305C">
        <w:rPr>
          <w:rFonts w:ascii="Arial" w:hAnsi="Arial" w:cs="Arial"/>
          <w:sz w:val="24"/>
          <w:szCs w:val="24"/>
        </w:rPr>
        <w:t xml:space="preserve"> 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г) дети, зарегистрированные по месту жительства или месту пребывания </w:t>
      </w:r>
      <w:r w:rsidRPr="00EB305C">
        <w:rPr>
          <w:rFonts w:ascii="Arial" w:hAnsi="Arial" w:cs="Arial"/>
          <w:sz w:val="24"/>
          <w:szCs w:val="24"/>
        </w:rPr>
        <w:lastRenderedPageBreak/>
        <w:t xml:space="preserve">либо фактически проживающие на закрепленной за Учреждением территории, не относящиеся к категориям, указанным в </w:t>
      </w:r>
      <w:hyperlink w:anchor="P241" w:history="1">
        <w:r w:rsidRPr="00EB305C">
          <w:rPr>
            <w:rFonts w:ascii="Arial" w:hAnsi="Arial" w:cs="Arial"/>
            <w:sz w:val="24"/>
            <w:szCs w:val="24"/>
          </w:rPr>
          <w:t>подпунктах "а"</w:t>
        </w:r>
      </w:hyperlink>
      <w:r w:rsidRPr="00EB305C">
        <w:rPr>
          <w:rFonts w:ascii="Arial" w:hAnsi="Arial" w:cs="Arial"/>
          <w:sz w:val="24"/>
          <w:szCs w:val="24"/>
        </w:rPr>
        <w:t xml:space="preserve"> - </w:t>
      </w:r>
      <w:hyperlink w:anchor="P243" w:history="1">
        <w:r w:rsidRPr="00EB305C">
          <w:rPr>
            <w:rFonts w:ascii="Arial" w:hAnsi="Arial" w:cs="Arial"/>
            <w:sz w:val="24"/>
            <w:szCs w:val="24"/>
          </w:rPr>
          <w:t>"в"</w:t>
        </w:r>
      </w:hyperlink>
      <w:r w:rsidRPr="00EB305C">
        <w:rPr>
          <w:rFonts w:ascii="Arial" w:hAnsi="Arial" w:cs="Arial"/>
          <w:sz w:val="24"/>
          <w:szCs w:val="24"/>
        </w:rPr>
        <w:t xml:space="preserve"> настоящего пункта (последовательно от более поздней до более ранней даты постановки на учет ребенка);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B305C">
        <w:rPr>
          <w:rFonts w:ascii="Arial" w:hAnsi="Arial" w:cs="Arial"/>
          <w:sz w:val="24"/>
          <w:szCs w:val="24"/>
        </w:rPr>
        <w:t>д</w:t>
      </w:r>
      <w:proofErr w:type="spellEnd"/>
      <w:r w:rsidRPr="00EB305C">
        <w:rPr>
          <w:rFonts w:ascii="Arial" w:hAnsi="Arial" w:cs="Arial"/>
          <w:sz w:val="24"/>
          <w:szCs w:val="24"/>
        </w:rPr>
        <w:t xml:space="preserve">) дети, зарегистрированные по месту жительства или месту пребывания либо фактически проживающие за пределами закрепленной за Учреждением территории, не относящиеся к категориям, указанным в </w:t>
      </w:r>
      <w:hyperlink w:anchor="P241" w:history="1">
        <w:r w:rsidRPr="00EB305C">
          <w:rPr>
            <w:rFonts w:ascii="Arial" w:hAnsi="Arial" w:cs="Arial"/>
            <w:sz w:val="24"/>
            <w:szCs w:val="24"/>
          </w:rPr>
          <w:t>подпунктах "а"</w:t>
        </w:r>
      </w:hyperlink>
      <w:r w:rsidRPr="00EB305C">
        <w:rPr>
          <w:rFonts w:ascii="Arial" w:hAnsi="Arial" w:cs="Arial"/>
          <w:sz w:val="24"/>
          <w:szCs w:val="24"/>
        </w:rPr>
        <w:t xml:space="preserve"> - </w:t>
      </w:r>
      <w:hyperlink w:anchor="P243" w:history="1">
        <w:r w:rsidRPr="00EB305C">
          <w:rPr>
            <w:rFonts w:ascii="Arial" w:hAnsi="Arial" w:cs="Arial"/>
            <w:sz w:val="24"/>
            <w:szCs w:val="24"/>
          </w:rPr>
          <w:t>"в"</w:t>
        </w:r>
      </w:hyperlink>
      <w:r w:rsidRPr="00EB305C">
        <w:rPr>
          <w:rFonts w:ascii="Arial" w:hAnsi="Arial" w:cs="Arial"/>
          <w:sz w:val="24"/>
          <w:szCs w:val="24"/>
        </w:rPr>
        <w:t xml:space="preserve"> настоящего пункта (последовательно от более поздней до более ранней даты постановки на учет ребенка).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246"/>
      <w:bookmarkEnd w:id="24"/>
      <w:r w:rsidRPr="00EB305C">
        <w:rPr>
          <w:rFonts w:ascii="Arial" w:hAnsi="Arial" w:cs="Arial"/>
          <w:sz w:val="24"/>
          <w:szCs w:val="24"/>
        </w:rPr>
        <w:t>3.3.6. После завершения планового комплектования Учреждений ответственные сотрудники Управления: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формируют протокол предоставления мест для зачисления (приема) детей в Учреждения, который публикуется в "ЭДС" РЕГИСО, при этом статус заявлений, по которым предоставлены места для зачисления (приема) в Учреждение до 1 сентября текущего года, автоматически изменяется с "Зарегистрировано" на "Направлен в ДОО";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формируют направления в Учреждение, которые регистрируется в протоколе в "ЭДС" РЕГИСО и перенаправляются в автоматическом режиме в Учреждение в течение 1 рабочего дня со дня регистрации.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249"/>
      <w:bookmarkEnd w:id="25"/>
      <w:r w:rsidRPr="00EB305C">
        <w:rPr>
          <w:rFonts w:ascii="Arial" w:hAnsi="Arial" w:cs="Arial"/>
          <w:sz w:val="24"/>
          <w:szCs w:val="24"/>
        </w:rPr>
        <w:t>3.3.7. Ответственный сотрудник Управления в течение 3 рабочих дней со дня регистрации в "ЭДС" РЕГИСО направления готовит уведомления о выдаче направления для зачисления (приема) ребенка в Учреждение и направляет уведомления соответствующим Заявителям способом, указанным в заявлении.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3.3.8. Формирование групп для детей с ограниченными возможностями здоровья в период планового комплектования Учреждений осуществляется отдельно на основании заявлений, в которых указана потребность в обучении ребенка по адаптированной образовательной программе дошкольного образования, и соответствующих заключений </w:t>
      </w:r>
      <w:proofErr w:type="spellStart"/>
      <w:r w:rsidRPr="00EB305C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EB305C">
        <w:rPr>
          <w:rFonts w:ascii="Arial" w:hAnsi="Arial" w:cs="Arial"/>
          <w:sz w:val="24"/>
          <w:szCs w:val="24"/>
        </w:rPr>
        <w:t xml:space="preserve"> комиссии с учетом данных, указанных в </w:t>
      </w:r>
      <w:hyperlink w:anchor="P226" w:history="1">
        <w:r w:rsidRPr="00EB305C">
          <w:rPr>
            <w:rFonts w:ascii="Arial" w:hAnsi="Arial" w:cs="Arial"/>
            <w:sz w:val="24"/>
            <w:szCs w:val="24"/>
          </w:rPr>
          <w:t>пункте 3.3.3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Плановое комплектование групп для детей с ограниченными возможностями здоровья в Учреждениях производится автоматически в "ЭДС" РЕГИСО в пределах имеющихся свободных мест для обучения по адаптированной образовательной программе дошкольного образования в соответствующих Учреждениях по состоянию на 1 сентября текущего года для каждой возрастной категории детей (в последовательности, указанной в </w:t>
      </w:r>
      <w:hyperlink w:anchor="P240" w:history="1">
        <w:r w:rsidRPr="00EB305C">
          <w:rPr>
            <w:rFonts w:ascii="Arial" w:hAnsi="Arial" w:cs="Arial"/>
            <w:sz w:val="24"/>
            <w:szCs w:val="24"/>
          </w:rPr>
          <w:t>пункте 3.3.5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Регламента).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252"/>
      <w:bookmarkEnd w:id="26"/>
      <w:r w:rsidRPr="00EB305C">
        <w:rPr>
          <w:rFonts w:ascii="Arial" w:hAnsi="Arial" w:cs="Arial"/>
          <w:sz w:val="24"/>
          <w:szCs w:val="24"/>
        </w:rPr>
        <w:t xml:space="preserve">3.3.9. В отношении детей, указанных в </w:t>
      </w:r>
      <w:hyperlink w:anchor="P235" w:history="1">
        <w:r w:rsidRPr="00EB305C">
          <w:rPr>
            <w:rFonts w:ascii="Arial" w:hAnsi="Arial" w:cs="Arial"/>
            <w:sz w:val="24"/>
            <w:szCs w:val="24"/>
          </w:rPr>
          <w:t>пункте 3.3.4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которым в процессе планового комплектования не предоставлено место ни в одном из выбранных Учреждений в связи с отсутствием свободных мест, ответственные сотрудники Управления в течение 5 рабочих дней со дня формирования протокола, указанного в </w:t>
      </w:r>
      <w:hyperlink w:anchor="P246" w:history="1">
        <w:r w:rsidRPr="00EB305C">
          <w:rPr>
            <w:rFonts w:ascii="Arial" w:hAnsi="Arial" w:cs="Arial"/>
            <w:sz w:val="24"/>
            <w:szCs w:val="24"/>
          </w:rPr>
          <w:t>пункте 3.3.6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направляют соответствующим Заявителям способом, указанным в заявлении, предложение о предоставлении места для зачисления (приема) ребенка в других Учреждениях, где по итогам планового комплектования на 1 сентября текущего года остаются свободные места для детей соответствующих возрастных категорий.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Заявители в течение 10 рабочих дней обязаны представить в Управление </w:t>
      </w:r>
      <w:r w:rsidRPr="00EB305C">
        <w:rPr>
          <w:rFonts w:ascii="Arial" w:hAnsi="Arial" w:cs="Arial"/>
          <w:sz w:val="24"/>
          <w:szCs w:val="24"/>
        </w:rPr>
        <w:lastRenderedPageBreak/>
        <w:t>лично письменное согласие на вышеуказанное предложение с указанием выбранного Учреждения (или направить по электронной почте скан-образ письменного согласия) либо уведомить ответственного сотрудника Управления по телефону или электронной почте об отказе от вышеуказанного предложения.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В случае согласия Заявителя на предоставление места для зачисления (приема) ребенка в другое Учреждение ответственный сотрудник Управления вносит в "ЭДС" РЕГИСО соответствующее изменение в протокол, указанный в </w:t>
      </w:r>
      <w:hyperlink w:anchor="P246" w:history="1">
        <w:r w:rsidRPr="00EB305C">
          <w:rPr>
            <w:rFonts w:ascii="Arial" w:hAnsi="Arial" w:cs="Arial"/>
            <w:sz w:val="24"/>
            <w:szCs w:val="24"/>
          </w:rPr>
          <w:t>пункте 3.3.6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формирует направление в Учреждение, которое регистрируется в протоколе в "ЭДС" РЕГИСО и перенаправляется в автоматическом режиме в Учреждение в течение 1 рабочего дня со дня регистрации.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При этом в "ЭДС" РЕГИСО сохраняется первоначальная дата постановки на учет для предоставления данному ребенку места в одном из Учреждений, выбранных в первоначальном заявлении, после появления в них свободных мест для детей соответствующих возрастных категорий.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Ответственный сотрудник Управления в течение 3 рабочих дней со дня регистрации в "ЭДС" РЕГИСО направления готовит уведомление о выдаче направления для зачисления (приема) ребенка в Учреждение и направляет уведомление соответствующему Заявителю способом, указанным в заявлении.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257"/>
      <w:bookmarkEnd w:id="27"/>
      <w:r w:rsidRPr="00EB305C">
        <w:rPr>
          <w:rFonts w:ascii="Arial" w:hAnsi="Arial" w:cs="Arial"/>
          <w:sz w:val="24"/>
          <w:szCs w:val="24"/>
        </w:rPr>
        <w:t xml:space="preserve">3.3.10. В случае отказа Заявителя от предложения, указанного в </w:t>
      </w:r>
      <w:hyperlink w:anchor="P252" w:history="1">
        <w:r w:rsidRPr="00EB305C">
          <w:rPr>
            <w:rFonts w:ascii="Arial" w:hAnsi="Arial" w:cs="Arial"/>
            <w:sz w:val="24"/>
            <w:szCs w:val="24"/>
          </w:rPr>
          <w:t>пункте 3.3.9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либо отсутствия в течение 10 рабочих дней соответствующего согласия или отказа, ответственный сотрудник Управления в течение 5 рабочих дней направляет Заявителю способом, указанным в заявлении, уведомление о возможности получения дошкольного образования в одной из вариативных форм: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посещение группы кратковременного пребывания;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посещение группы интегрированного пребывания;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в консультационно-методическом пункте.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 случае, если ребенок зачисляется в группу кратковременного пребывания, группу интегрированного пребывания или консультационно-методический пункт, в "ЭДС" РЕГИСО ставится отметка "Временное зачисление", ребенок остается на учете для предоставления места в группе полного или сокращенного дня при появлении в них свободных мест.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3.3.11. Если в процессе планового комплектования Учреждений места предоставлены всем детям, для которых родителями (законными представителями) выбрано соответствующее Учреждение с датой зачисления (приема) в Учреждение не позднее 1 сентября текущего года, а также всем детям, для которых Учреждение выбрано в порядке, предусмотренном </w:t>
      </w:r>
      <w:hyperlink w:anchor="P252" w:history="1">
        <w:r w:rsidRPr="00EB305C">
          <w:rPr>
            <w:rFonts w:ascii="Arial" w:hAnsi="Arial" w:cs="Arial"/>
            <w:sz w:val="24"/>
            <w:szCs w:val="24"/>
          </w:rPr>
          <w:t>пунктом 3.3.9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то оставшиеся свободные места предлагаются для предоставления детям, для которых родителями (законными представителями) выбрано данное Учреждение с датой зачисления (приема) в Учреждение позднее 1 сентября текущего года (последовательно от более поздней до более ранней даты постановки на учет ребенка).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3.3.12. Управление на постоянной основе (не реже одного раза в неделю) осуществляет посредством "ЭДС" РЕГИСО мониторинг высвобождения мест </w:t>
      </w:r>
      <w:r w:rsidRPr="00EB305C">
        <w:rPr>
          <w:rFonts w:ascii="Arial" w:hAnsi="Arial" w:cs="Arial"/>
          <w:sz w:val="24"/>
          <w:szCs w:val="24"/>
        </w:rPr>
        <w:lastRenderedPageBreak/>
        <w:t xml:space="preserve">(создания дополнительных мест) в Учреждениях и доукомплектование Учреждений на освободившиеся либо вновь созданные места (в последовательности, указанной в </w:t>
      </w:r>
      <w:hyperlink w:anchor="P240" w:history="1">
        <w:r w:rsidRPr="00EB305C">
          <w:rPr>
            <w:rFonts w:ascii="Arial" w:hAnsi="Arial" w:cs="Arial"/>
            <w:sz w:val="24"/>
            <w:szCs w:val="24"/>
          </w:rPr>
          <w:t>пункте 3.3.5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Регламента).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264"/>
      <w:bookmarkEnd w:id="28"/>
      <w:r w:rsidRPr="00EB305C">
        <w:rPr>
          <w:rFonts w:ascii="Arial" w:hAnsi="Arial" w:cs="Arial"/>
          <w:sz w:val="24"/>
          <w:szCs w:val="24"/>
        </w:rPr>
        <w:t>3.3.13. При появлении свободного места в Учреждении ответственный сотрудник Управления в течение 3 рабочих дней вносит изменения в протокол предоставления мест для зачисления (приема) детей в Учреждения, который публикуется в "ЭДС" РЕГИСО, при этом статус заявлений, по которым предоставлены места для зачисления (приема) в Учреждение после 1 сентября текущего года, автоматически изменяется с "Зарегистрировано" на "Направлен в ДОО".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Ответственный сотрудник Управления в течение 3 рабочих дней со дня регистрации в "ЭДС" РЕГИСО направления готовит уведомление о выдаче направления для зачисления (приема) ребенка в Учреждение и направляет уведомление соответствующему Заявителю способом, указанным в заявлении.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3.3.14. Результатом административной процедуры является: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формирование направления для зачисления ребенка в Учреждение и направление Заявителю уведомления о выдаче направления для зачисления ребенка в Учреждение;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б) направление уведомления о возможности получения дошкольного образования в одной из вариативных форм, предусмотренных </w:t>
      </w:r>
      <w:hyperlink w:anchor="P257" w:history="1">
        <w:r w:rsidRPr="00EB305C">
          <w:rPr>
            <w:rFonts w:ascii="Arial" w:hAnsi="Arial" w:cs="Arial"/>
            <w:sz w:val="24"/>
            <w:szCs w:val="24"/>
          </w:rPr>
          <w:t>пунктом 3.3.10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3.3.15. Максимальный срок выполнения административной процедуры: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4 рабочих дня со дня формирования протокола предоставления мест для зачисления (приема) детей в Учреждения при плановом комплектовании Учреждений;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б) 20 рабочих дней со дня формирования протокола предоставления мест для зачисления (приема) детей в Учреждения в случаях, предусмотренных </w:t>
      </w:r>
      <w:hyperlink w:anchor="P252" w:history="1">
        <w:r w:rsidRPr="00EB305C">
          <w:rPr>
            <w:rFonts w:ascii="Arial" w:hAnsi="Arial" w:cs="Arial"/>
            <w:sz w:val="24"/>
            <w:szCs w:val="24"/>
          </w:rPr>
          <w:t>пунктом 3.3.9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в) 6 рабочих дней со дня установления наличия свободного места в Учреждении в случаях, предусмотренных </w:t>
      </w:r>
      <w:hyperlink w:anchor="P264" w:history="1">
        <w:r w:rsidRPr="00EB305C">
          <w:rPr>
            <w:rFonts w:ascii="Arial" w:hAnsi="Arial" w:cs="Arial"/>
            <w:sz w:val="24"/>
            <w:szCs w:val="24"/>
          </w:rPr>
          <w:t>пунктом 3.3.13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3.4. Зачисление (прием) детей в Учреждение.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9" w:name="P275"/>
      <w:bookmarkEnd w:id="29"/>
      <w:r w:rsidRPr="00EB305C">
        <w:rPr>
          <w:rFonts w:ascii="Arial" w:hAnsi="Arial" w:cs="Arial"/>
          <w:sz w:val="24"/>
          <w:szCs w:val="24"/>
        </w:rPr>
        <w:t>3.4.1. Направление в Учреждение действительно в течение 30 календарных дней со дня его формирования в "ЭДС" РЕГИСО.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Заявитель (представитель Заявителя) в срок, не превышающий 30 календарных дней со дня получения уведомления о выдаче направления для зачисления (приема) ребенка в Учреждение, должен подать в соответствующее Учреждение заявление о приеме.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Заявление может быть подано на бумажном носителе при личном обращении в Учреждение либо в электронной форме посредством "Личного кабинета" ЕПГУ или Портала услуг Тюменской области.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В случае отказа от сформированного направления для зачисления (приема) </w:t>
      </w:r>
      <w:r w:rsidRPr="00EB305C">
        <w:rPr>
          <w:rFonts w:ascii="Arial" w:hAnsi="Arial" w:cs="Arial"/>
          <w:sz w:val="24"/>
          <w:szCs w:val="24"/>
        </w:rPr>
        <w:lastRenderedPageBreak/>
        <w:t>ребенка в Учреждение Заявитель должен уведомить об этом Учреждение по телефону или по электронной почте.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3.4.2. В случае отсутствия заявления о приеме в Учреждение в срок, указанный в </w:t>
      </w:r>
      <w:hyperlink w:anchor="P275" w:history="1">
        <w:r w:rsidRPr="00EB305C">
          <w:rPr>
            <w:rFonts w:ascii="Arial" w:hAnsi="Arial" w:cs="Arial"/>
            <w:sz w:val="24"/>
            <w:szCs w:val="24"/>
          </w:rPr>
          <w:t>подпункте 3.4.1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либо отказа Заявителя от сформированного направления, направление для зачисления (приема) ребенка в Учреждение аннулируется, соответствующему заявлению в "ЭДС" РЕГИСО присваивается статус "Не явился" или "Отказался".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Уведомление об изменении статуса заявления направляется Заявителю (представителю Заявителя) способом, указанным Заявителем в первоначальном заявлении.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3.4.3. Основанием для начала административной процедуры является поступление в Учреждение заявления о приеме и иных документов, указанных в </w:t>
      </w:r>
      <w:hyperlink w:anchor="P102" w:history="1">
        <w:r w:rsidRPr="00EB305C">
          <w:rPr>
            <w:rFonts w:ascii="Arial" w:hAnsi="Arial" w:cs="Arial"/>
            <w:sz w:val="24"/>
            <w:szCs w:val="24"/>
          </w:rPr>
          <w:t>пункте 2.6.2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3.4.4. При приеме заявления на бумажном носителе в ходе личного приема ответственный сотрудник Учреждения: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устанавливает личность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б) проверяет соответствие формы заявления требованиям Регламента и полноту его заполнения в случае, если Заявитель самостоятельно оформил заявление (в случае несоответствия представленного заявления установленной форме либо неполноты его заполнения, предоставляет Заявителю форму заявления для повторного заполнения либо предлагает </w:t>
      </w:r>
      <w:proofErr w:type="spellStart"/>
      <w:r w:rsidRPr="00EB305C">
        <w:rPr>
          <w:rFonts w:ascii="Arial" w:hAnsi="Arial" w:cs="Arial"/>
          <w:sz w:val="24"/>
          <w:szCs w:val="24"/>
        </w:rPr>
        <w:t>дозаполнить</w:t>
      </w:r>
      <w:proofErr w:type="spellEnd"/>
      <w:r w:rsidRPr="00EB305C">
        <w:rPr>
          <w:rFonts w:ascii="Arial" w:hAnsi="Arial" w:cs="Arial"/>
          <w:sz w:val="24"/>
          <w:szCs w:val="24"/>
        </w:rPr>
        <w:t xml:space="preserve"> заявление, после чего проверяет полноту заполнения заявления);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в) проверяет полноту комплекта прилагаемых к заявлению документов, предусмотренных </w:t>
      </w:r>
      <w:hyperlink w:anchor="P102" w:history="1">
        <w:r w:rsidRPr="00EB305C">
          <w:rPr>
            <w:rFonts w:ascii="Arial" w:hAnsi="Arial" w:cs="Arial"/>
            <w:sz w:val="24"/>
            <w:szCs w:val="24"/>
          </w:rPr>
          <w:t>пунктом 2.6.2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сверяет оригиналы документов с данными, внесенными в "ЭДС" РЕГИСО при постановке ребенка на учет, изготовляет их копии для формирования личного дела ребенка в Учреждении (в случае несоответствия документов, предъявленных в целях приема ребенка в Учреждение, данным, внесенным в "ЭДС" РЕГИСО при постановке ребенка на учет, новые документы сканируются, вносятся соответствующие изменения в "ЭДС" РЕГИСО);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г) в случае наличия оснований для отказа в приеме заявления, установленных </w:t>
      </w:r>
      <w:hyperlink w:anchor="P118" w:history="1">
        <w:r w:rsidRPr="00EB305C">
          <w:rPr>
            <w:rFonts w:ascii="Arial" w:hAnsi="Arial" w:cs="Arial"/>
            <w:sz w:val="24"/>
            <w:szCs w:val="24"/>
          </w:rPr>
          <w:t>пунктом 2.8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готовит и в ходе личного приема вручает Заявителю уведомление об отказе в приеме заявления с указанием причин отказа;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B305C">
        <w:rPr>
          <w:rFonts w:ascii="Arial" w:hAnsi="Arial" w:cs="Arial"/>
          <w:sz w:val="24"/>
          <w:szCs w:val="24"/>
        </w:rPr>
        <w:t>д</w:t>
      </w:r>
      <w:proofErr w:type="spellEnd"/>
      <w:r w:rsidRPr="00EB305C">
        <w:rPr>
          <w:rFonts w:ascii="Arial" w:hAnsi="Arial" w:cs="Arial"/>
          <w:sz w:val="24"/>
          <w:szCs w:val="24"/>
        </w:rPr>
        <w:t>) в случае отсутствия оснований для отказа в приеме заявления регистрирует заявление в журнале регистрации заявлений, готовит и в ходе личного приема вручает Заявителю уведомление о приеме заявления;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е) на основании представленных Заявителем документов заполняет форму договора между Заявителем и Учреждением об образовании по образовательной программе дошкольного образования, предлагает Заявителю ознакомиться с договором, проверить правильность заполнения договора и подписать договор.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lastRenderedPageBreak/>
        <w:t xml:space="preserve">Договор оформляется в соответствии с примерной </w:t>
      </w:r>
      <w:hyperlink r:id="rId15" w:history="1">
        <w:r w:rsidRPr="00EB305C">
          <w:rPr>
            <w:rFonts w:ascii="Arial" w:hAnsi="Arial" w:cs="Arial"/>
            <w:sz w:val="24"/>
            <w:szCs w:val="24"/>
          </w:rPr>
          <w:t>формой</w:t>
        </w:r>
      </w:hyperlink>
      <w:r w:rsidRPr="00EB305C">
        <w:rPr>
          <w:rFonts w:ascii="Arial" w:hAnsi="Arial" w:cs="Arial"/>
          <w:sz w:val="24"/>
          <w:szCs w:val="24"/>
        </w:rPr>
        <w:t xml:space="preserve"> договора об образовании по образовательным программам дошкольного образования, утвержденной приказом </w:t>
      </w:r>
      <w:proofErr w:type="spellStart"/>
      <w:r w:rsidRPr="00EB305C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EB305C">
        <w:rPr>
          <w:rFonts w:ascii="Arial" w:hAnsi="Arial" w:cs="Arial"/>
          <w:sz w:val="24"/>
          <w:szCs w:val="24"/>
        </w:rPr>
        <w:t xml:space="preserve"> России от 13.01.2014 N 8 "Об утверждении примерной формы договора об образовании по образовательным программам дошкольного образования" и требованиями </w:t>
      </w:r>
      <w:hyperlink r:id="rId16" w:history="1">
        <w:r w:rsidRPr="00EB305C">
          <w:rPr>
            <w:rFonts w:ascii="Arial" w:hAnsi="Arial" w:cs="Arial"/>
            <w:sz w:val="24"/>
            <w:szCs w:val="24"/>
          </w:rPr>
          <w:t>статьи 54</w:t>
        </w:r>
      </w:hyperlink>
      <w:r w:rsidRPr="00EB305C">
        <w:rPr>
          <w:rFonts w:ascii="Arial" w:hAnsi="Arial" w:cs="Arial"/>
          <w:sz w:val="24"/>
          <w:szCs w:val="24"/>
        </w:rPr>
        <w:t xml:space="preserve"> Федерального закона от 29.12.2012 N 273-ФЗ "Об образовании в Российской Федерации".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3.4.5. При приеме заявления, поступившего в электронной форме, ответственный сотрудник Учреждения в течение 1 рабочего дня, следующего за днем поступления заявления в Учреждение: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а) проверяет полноту заполнения заявления и полноту комплекта прилагаемых к заявлению документов, предусмотренных </w:t>
      </w:r>
      <w:hyperlink w:anchor="P102" w:history="1">
        <w:r w:rsidRPr="00EB305C">
          <w:rPr>
            <w:rFonts w:ascii="Arial" w:hAnsi="Arial" w:cs="Arial"/>
            <w:sz w:val="24"/>
            <w:szCs w:val="24"/>
          </w:rPr>
          <w:t>пунктом 2.6.2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б) проверяет подлинность электронных подписей в соответствии с требованиями законодательства, регулирующего отношения в области использования электронных подписей (в случае подписания заявления и документов квалифицированной подписью ответственный сотрудник проводит проверку действительности квалифицированной подписи, с использованием которой подписано заявление и прилагаемые документы, предусматривающую проверку соблюдения условий, указанных в </w:t>
      </w:r>
      <w:hyperlink r:id="rId17" w:history="1">
        <w:r w:rsidRPr="00EB305C">
          <w:rPr>
            <w:rFonts w:ascii="Arial" w:hAnsi="Arial" w:cs="Arial"/>
            <w:sz w:val="24"/>
            <w:szCs w:val="24"/>
          </w:rPr>
          <w:t>статье 11</w:t>
        </w:r>
      </w:hyperlink>
      <w:r w:rsidRPr="00EB305C">
        <w:rPr>
          <w:rFonts w:ascii="Arial" w:hAnsi="Arial" w:cs="Arial"/>
          <w:sz w:val="24"/>
          <w:szCs w:val="24"/>
        </w:rPr>
        <w:t xml:space="preserve"> Федерального закона от 06.04.2011 N 63-ФЗ "Об электронной подписи");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в) в случае наличия оснований для отказа в приеме заявления, установленных </w:t>
      </w:r>
      <w:hyperlink w:anchor="P118" w:history="1">
        <w:r w:rsidRPr="00EB305C">
          <w:rPr>
            <w:rFonts w:ascii="Arial" w:hAnsi="Arial" w:cs="Arial"/>
            <w:sz w:val="24"/>
            <w:szCs w:val="24"/>
          </w:rPr>
          <w:t>пунктом 2.8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готовит уведомление об отказе в приеме заявления с указанием причин отказа и направляет его в адрес Заявителя способом, указанным в заявлении;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г) в случае отсутствия оснований для отказа в приеме заявления регистрирует заявление в журнале регистрации заявлений, готовит уведомление о приеме заявления с указанием срока, когда Заявитель может лично обратиться в Учреждение для подписания договора с Учреждением об образовании по образовательной программе дошкольного образования (не превышающего 3 рабочих дней со дня поступления заявления в Учреждение), направляет уведомление Заявителю способом, указанным в заявлении;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B305C">
        <w:rPr>
          <w:rFonts w:ascii="Arial" w:hAnsi="Arial" w:cs="Arial"/>
          <w:sz w:val="24"/>
          <w:szCs w:val="24"/>
        </w:rPr>
        <w:t>д</w:t>
      </w:r>
      <w:proofErr w:type="spellEnd"/>
      <w:r w:rsidRPr="00EB305C">
        <w:rPr>
          <w:rFonts w:ascii="Arial" w:hAnsi="Arial" w:cs="Arial"/>
          <w:sz w:val="24"/>
          <w:szCs w:val="24"/>
        </w:rPr>
        <w:t>) в срок, указанный в уведомлении о приеме заявления, заполняет форму договора об образовании по образовательной программе дошкольного образования, в ходе личного приема Заявителя предлагает Заявителю ознакомиться с договором, проверить правильность заполнения договора и подписать договор.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3.4.6. Не позднее 3 рабочих дней со дня заключения договора об образовании, руководитель Учреждения и издает приказ о зачислении ребенка в Учреждение.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После подписания руководителем Учреждения один экземпляр договора передается Заявителю при любом следующем посещении им Учреждения, второй экземпляр приобщается к личному делу ребенка.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3.4.7. Приказ о зачислении ребенка в Учреждение в рабочий день, следующий за днем его подписания, размещается на информационном стенде Учреждения. На официальном сайте учреждения в сети Интернет размещаются </w:t>
      </w:r>
      <w:r w:rsidRPr="00EB305C">
        <w:rPr>
          <w:rFonts w:ascii="Arial" w:hAnsi="Arial" w:cs="Arial"/>
          <w:sz w:val="24"/>
          <w:szCs w:val="24"/>
        </w:rPr>
        <w:lastRenderedPageBreak/>
        <w:t>реквизиты данного приказа, наименование возрастной группы, численность детей, зачисленных в указанную возрастную группу.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3.4.8. После издания приказа о зачислении ребенка в Учреждение ребенок снимается с учета детей, нуждающихся в предоставлении места в учреждении, ответственным сотрудником Учреждения не позднее 1 рабочего дня со дня издания приказа, при этом соответствующему заявлению, указанному в </w:t>
      </w:r>
      <w:hyperlink w:anchor="P187" w:history="1">
        <w:r w:rsidRPr="00EB305C">
          <w:rPr>
            <w:rFonts w:ascii="Arial" w:hAnsi="Arial" w:cs="Arial"/>
            <w:sz w:val="24"/>
            <w:szCs w:val="24"/>
          </w:rPr>
          <w:t>пункте 3.2.1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 в "ЭДС" РЕГИСО присваивается статус "Зачислен".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3.4.9. На каждого ребенка, принятого в Учреждение, ответственным сотрудником Учреждения заводится личное дело, в котором хранятся копии всех предоставленных документов.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3.4.10. После изменения статуса заявления с "Направлен в ДОО" на "Зачислен" перевод детей в пределах муниципального образования из одного Учреждения в другое осуществляется при наличии свободных мест в желаемом Учреждении, на основании письменного заявления Заявителя (представителя Заявителя), поданного в Учреждение. Перевод осуществляется в рамках "ЭДС" РЕГИСО без повторной постановки ребенка на учет.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3.4.11. Результатом административной процедуры является приказ о зачислении ребенка в Учреждение и договор между Учреждением и Заявителем об образовании по образовательной программе дошкольного образования.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3.4.12. Максимальный срок выполнения административной процедуры - 7 рабочих дней со дня поступления в Учреждение заявления о приеме.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3.5. Восстановление на учете для направления ребенка в Учреждение.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3.5.1. Восстановление на учете для направления ребенка в Учреждение осуществляется по желанию родителя (законного представителя) ребенка в случае отказа от сформированного направления для зачисления ребенка в Учреждение либо непредставления Заявителем заявления о приеме ребенка в Учреждение в срок, указанный в </w:t>
      </w:r>
      <w:hyperlink w:anchor="P275" w:history="1">
        <w:r w:rsidRPr="00EB305C">
          <w:rPr>
            <w:rFonts w:ascii="Arial" w:hAnsi="Arial" w:cs="Arial"/>
            <w:sz w:val="24"/>
            <w:szCs w:val="24"/>
          </w:rPr>
          <w:t>пункте 3.4.1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 (статус первоначального заявления в "ЭДС" РЕГИСО "Не явился" или "Отказался").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307"/>
      <w:bookmarkEnd w:id="30"/>
      <w:r w:rsidRPr="00EB305C">
        <w:rPr>
          <w:rFonts w:ascii="Arial" w:hAnsi="Arial" w:cs="Arial"/>
          <w:sz w:val="24"/>
          <w:szCs w:val="24"/>
        </w:rPr>
        <w:t xml:space="preserve">3.5.2. Для восстановления на учете для направления ребенка в Учреждение Заявитель (представитель Заявителя) представляет документы, указанные в </w:t>
      </w:r>
      <w:hyperlink w:anchor="P92" w:history="1">
        <w:r w:rsidRPr="00EB305C">
          <w:rPr>
            <w:rFonts w:ascii="Arial" w:hAnsi="Arial" w:cs="Arial"/>
            <w:sz w:val="24"/>
            <w:szCs w:val="24"/>
          </w:rPr>
          <w:t>пункте 2.6.1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процедура приема заявления и восстановления ребенка на учете осуществляется в порядке, установленном </w:t>
      </w:r>
      <w:hyperlink w:anchor="P186" w:history="1">
        <w:r w:rsidRPr="00EB305C">
          <w:rPr>
            <w:rFonts w:ascii="Arial" w:hAnsi="Arial" w:cs="Arial"/>
            <w:sz w:val="24"/>
            <w:szCs w:val="24"/>
          </w:rPr>
          <w:t>разделом 3.2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При этом в "ЭДС" РЕГИСО сохраняется первоначальная дата постановки на учет для предоставления данному ребенку места в Учреждениях, выбранных в первоначальном заявлении, в сроки и в порядке планового комплектования, установленные </w:t>
      </w:r>
      <w:hyperlink w:anchor="P221" w:history="1">
        <w:r w:rsidRPr="00EB305C">
          <w:rPr>
            <w:rFonts w:ascii="Arial" w:hAnsi="Arial" w:cs="Arial"/>
            <w:sz w:val="24"/>
            <w:szCs w:val="24"/>
          </w:rPr>
          <w:t>разделом 3.3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 случае изменения Заявителем перечня Учреждений, выбранных в первоначальном заявлении либо приоритетности предоставления места в этих Учреждениях, восстановление на учете осуществляется с даты присвоения соответствующему заявлению в "ЭДС" РЕГИСО статуса "Зарегистрировано".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3.6. Внесение изменений в заявление о постановке на учет для направления ребенка в Учреждение.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lastRenderedPageBreak/>
        <w:t>3.6.1. Внесение изменений в заявление о постановке на учет для направления Ребенка в Учреждение осуществляется по желанию родителя (законного представителя) ребенка в случае: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а) изменения фамилии, имени, отчества ребенка;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б) изменения адреса места жительства (места пребывания, места фактического проживания ребенка) и соответствующего изменения выбранных в первоначальном заявлении о постановке на учет в Учреждениях для зачисления (приема) ребенка либо изменения установленной в первоначальном заявлении приоритетности этих Учреждений;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в) возникновения или прекращения потребности в обучении ребенка по адаптированной образовательной программе дошкольного образования или в группе оздоровительной направленности;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г) изменения даты зачисления (приема) ребенка в Учреждение, указанной в первоначальном заявлении о постановке на учет;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B305C">
        <w:rPr>
          <w:rFonts w:ascii="Arial" w:hAnsi="Arial" w:cs="Arial"/>
          <w:sz w:val="24"/>
          <w:szCs w:val="24"/>
        </w:rPr>
        <w:t>д</w:t>
      </w:r>
      <w:proofErr w:type="spellEnd"/>
      <w:r w:rsidRPr="00EB305C">
        <w:rPr>
          <w:rFonts w:ascii="Arial" w:hAnsi="Arial" w:cs="Arial"/>
          <w:sz w:val="24"/>
          <w:szCs w:val="24"/>
        </w:rPr>
        <w:t>) возникновения или прекращения права на специальные меры поддержки (гарантии) отдельных категорий граждан и их семей в части внеочередного или первоочередного предоставления ребенку места в детском саду.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3.6.2. Для внесения изменений в заявление о постановке на учет для направления Ребенка в Учреждение и соответствующих изменений в "ЭДС" РЕГИСО Заявитель (представитель Заявителя) представляет документы, указанные в </w:t>
      </w:r>
      <w:hyperlink w:anchor="P92" w:history="1">
        <w:r w:rsidRPr="00EB305C">
          <w:rPr>
            <w:rFonts w:ascii="Arial" w:hAnsi="Arial" w:cs="Arial"/>
            <w:sz w:val="24"/>
            <w:szCs w:val="24"/>
          </w:rPr>
          <w:t>пункте 2.6.1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Регламента, процедура приема заявления и восстановления ребенка на учете осуществляется в порядке, установленном </w:t>
      </w:r>
      <w:hyperlink w:anchor="P186" w:history="1">
        <w:r w:rsidRPr="00EB305C">
          <w:rPr>
            <w:rFonts w:ascii="Arial" w:hAnsi="Arial" w:cs="Arial"/>
            <w:sz w:val="24"/>
            <w:szCs w:val="24"/>
          </w:rPr>
          <w:t>разделом 3.2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1" w:name="P319"/>
      <w:bookmarkEnd w:id="31"/>
      <w:r w:rsidRPr="00EB305C">
        <w:rPr>
          <w:rFonts w:ascii="Arial" w:hAnsi="Arial" w:cs="Arial"/>
          <w:sz w:val="24"/>
          <w:szCs w:val="24"/>
        </w:rPr>
        <w:t xml:space="preserve">3.6.3. Процедура приема заявления и внесение изменений в заявление о постановке на учет для направления ребенка в Учреждение осуществляется в порядке, установленном </w:t>
      </w:r>
      <w:hyperlink w:anchor="P186" w:history="1">
        <w:r w:rsidRPr="00EB305C">
          <w:rPr>
            <w:rFonts w:ascii="Arial" w:hAnsi="Arial" w:cs="Arial"/>
            <w:sz w:val="24"/>
            <w:szCs w:val="24"/>
          </w:rPr>
          <w:t>разделом 3.2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В случае изменения адреса места жительства (места пребывания, места фактического проживания ребенка) за пределами муниципального образования, в котором ребенок поставлен на учет, заявление о внесении изменений в заявление о постановке на учет для направления ребенка в Учреждение по данному основанию и соответствующие документы подаются заявителем в Учреждение по новому месту жительства (месту пребывания, месту фактического проживания ребенка) согласно закрепленной территории.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При этом в "ЭДС" РЕГИСО сохраняется первоначальная дата постановки на учет для предоставления данному ребенку места в Учреждениях по новому месту жительства (месту пребывания, месту фактического проживания ребенка), выбранных в заявлении о внесении изменений в заявление о постановке на учет для направления ребенка в Учреждение, в сроки и в порядке планового комплектования, установленные </w:t>
      </w:r>
      <w:hyperlink w:anchor="P221" w:history="1">
        <w:r w:rsidRPr="00EB305C">
          <w:rPr>
            <w:rFonts w:ascii="Arial" w:hAnsi="Arial" w:cs="Arial"/>
            <w:sz w:val="24"/>
            <w:szCs w:val="24"/>
          </w:rPr>
          <w:t>разделом 3.3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3.8. Исправление допущенных опечаток и ошибок в выданных в результате предоставления муниципальной услуги документах.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3.8.1. Исправление допущенных опечаток и ошибок в выданных в результате предоставления муниципальной услуги документах и при необходимости в "ЭДС" </w:t>
      </w:r>
      <w:r w:rsidRPr="00EB305C">
        <w:rPr>
          <w:rFonts w:ascii="Arial" w:hAnsi="Arial" w:cs="Arial"/>
          <w:sz w:val="24"/>
          <w:szCs w:val="24"/>
        </w:rPr>
        <w:lastRenderedPageBreak/>
        <w:t>РЕГИСО осуществляется по инициативе Заявителя или ответственного сотрудника Учреждения (Управления), обнаруживших эти опечатки (ошибки).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3.8.2. Заявитель в устной или письменной форме (при личном обращении, по телефону, по почте или электронной почте) информирует о допущенной опечатке (ошибке) Учреждение (Управление), выдавшее соответствующий документ, с указанием его наименования, даты и номера (при наличии).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Ответственный сотрудник Учреждения (Управления) в течение 5 рабочих дней со дня поступления информации Заявителя или самостоятельного обнаружения опечатки (ошибки) перепроверяет правильность внесения данных в соответствующий документ и при подтверждении опечатки (ошибки):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вносит соответствующие изменения в "ЭДС" РЕГИСО (в случае, если опечатка (ошибка) допущены при внесении данных в "ЭДС" РЕГИСО);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- оформляет и направляет Заявителю по электронной почте (или выдает при личном приеме по желанию Заявителя) новый соответствующий документ с внесенными исправлениями.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EB305C">
        <w:rPr>
          <w:rFonts w:ascii="Arial" w:hAnsi="Arial" w:cs="Arial"/>
          <w:sz w:val="24"/>
          <w:szCs w:val="24"/>
        </w:rPr>
        <w:t>неподтверждении</w:t>
      </w:r>
      <w:proofErr w:type="spellEnd"/>
      <w:r w:rsidRPr="00EB305C">
        <w:rPr>
          <w:rFonts w:ascii="Arial" w:hAnsi="Arial" w:cs="Arial"/>
          <w:sz w:val="24"/>
          <w:szCs w:val="24"/>
        </w:rPr>
        <w:t xml:space="preserve"> опечатки (ошибки) в соответствующем документе ответственный сотрудник Учреждения (Управления) уведомляет об этом Заявителя по телефону или электронной почте.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IV. Формы контроля за исполнением Регламента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4.1. Формы контроля и сроки его осуществления.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Регламента, нормативных правовых актов, определяющих порядок выполнения административных процедур, осуществляется Управлением.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Текущий контроль включает в себя проведение плановых и внеплановых проверок.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4.1.2. По результатам проверок уполномоченные должностные лица Управления дают указания по устранению выявленных нарушений и контролируют их исполнение.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4.1.3. Плановые проверки осуществляются один раз в год, внеплановые - в случае наличия жалобы Заявителя по вопросам, связанным с предоставлением муниципальной услуги.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4.1.4.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32" w:name="P340"/>
      <w:bookmarkEnd w:id="32"/>
      <w:r w:rsidRPr="00EB305C">
        <w:rPr>
          <w:rFonts w:ascii="Arial" w:hAnsi="Arial" w:cs="Arial"/>
          <w:sz w:val="24"/>
          <w:szCs w:val="24"/>
        </w:rPr>
        <w:t>5. Досудебный (внесудебный) порядок обжалования решений</w:t>
      </w:r>
    </w:p>
    <w:p w:rsidR="00553C2B" w:rsidRPr="00EB305C" w:rsidRDefault="00553C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</w:p>
    <w:p w:rsidR="00553C2B" w:rsidRPr="00EB305C" w:rsidRDefault="00553C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муниципальную услугу, органа, предоставляющего муниципальную</w:t>
      </w:r>
    </w:p>
    <w:p w:rsidR="00553C2B" w:rsidRPr="00EB305C" w:rsidRDefault="00553C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услуга, а также их должностных лиц, муниципальных служащих</w:t>
      </w:r>
    </w:p>
    <w:p w:rsidR="00553C2B" w:rsidRPr="00EB305C" w:rsidRDefault="00553C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lastRenderedPageBreak/>
        <w:t>и работников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 в соответствии со </w:t>
      </w:r>
      <w:hyperlink r:id="rId18" w:history="1">
        <w:r w:rsidRPr="00EB305C">
          <w:rPr>
            <w:rFonts w:ascii="Arial" w:hAnsi="Arial" w:cs="Arial"/>
            <w:sz w:val="24"/>
            <w:szCs w:val="24"/>
          </w:rPr>
          <w:t>статьями 11.1</w:t>
        </w:r>
      </w:hyperlink>
      <w:r w:rsidRPr="00EB305C">
        <w:rPr>
          <w:rFonts w:ascii="Arial" w:hAnsi="Arial" w:cs="Arial"/>
          <w:sz w:val="24"/>
          <w:szCs w:val="24"/>
        </w:rPr>
        <w:t xml:space="preserve"> - </w:t>
      </w:r>
      <w:hyperlink r:id="rId19" w:history="1">
        <w:r w:rsidRPr="00EB305C">
          <w:rPr>
            <w:rFonts w:ascii="Arial" w:hAnsi="Arial" w:cs="Arial"/>
            <w:sz w:val="24"/>
            <w:szCs w:val="24"/>
          </w:rPr>
          <w:t>11.3</w:t>
        </w:r>
      </w:hyperlink>
      <w:r w:rsidRPr="00EB305C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Прием жалоб осуществляется Учреждением, Администрацией в месте предоставления муниципальной услуги.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Жалоба также может быть направлена по почте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услуг Тюменской области, сайтов Администрации и Учреждения.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5.2. В досудебном (внесудебном) порядке Заявитель может обжаловать решения, действия (бездействие) Учреждения, Администрации, а также должностных лиц Учреждения, Администрации - руководителю Учреждения, главе Администрации.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5.3. Информация о порядке подачи и рассмотрения жалобы предоставляется Заявителям должностными лицами Учреждения, Администрации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услуг Тюменской области, сайтах Администрации, Учреждения.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Учреждения, Администрации, а также их должностных лиц, работников: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- Федеральный </w:t>
      </w:r>
      <w:hyperlink r:id="rId20" w:history="1">
        <w:r w:rsidRPr="00EB305C">
          <w:rPr>
            <w:rFonts w:ascii="Arial" w:hAnsi="Arial" w:cs="Arial"/>
            <w:sz w:val="24"/>
            <w:szCs w:val="24"/>
          </w:rPr>
          <w:t>закон</w:t>
        </w:r>
      </w:hyperlink>
      <w:r w:rsidRPr="00EB305C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553C2B" w:rsidRPr="00EB305C" w:rsidRDefault="00553C2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5.5. Информация </w:t>
      </w:r>
      <w:hyperlink w:anchor="P340" w:history="1">
        <w:r w:rsidRPr="00EB305C">
          <w:rPr>
            <w:rFonts w:ascii="Arial" w:hAnsi="Arial" w:cs="Arial"/>
            <w:sz w:val="24"/>
            <w:szCs w:val="24"/>
          </w:rPr>
          <w:t>раздела V</w:t>
        </w:r>
      </w:hyperlink>
      <w:r w:rsidRPr="00EB305C">
        <w:rPr>
          <w:rFonts w:ascii="Arial" w:hAnsi="Arial" w:cs="Arial"/>
          <w:sz w:val="24"/>
          <w:szCs w:val="24"/>
        </w:rPr>
        <w:t xml:space="preserve"> Регламента размещена в электронном региональном реестре государственных услуг в соответствии с </w:t>
      </w:r>
      <w:hyperlink r:id="rId21" w:history="1">
        <w:r w:rsidRPr="00EB305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B305C">
        <w:rPr>
          <w:rFonts w:ascii="Arial" w:hAnsi="Arial" w:cs="Arial"/>
          <w:sz w:val="24"/>
          <w:szCs w:val="24"/>
        </w:rP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 http://rgu.72to.ru.</w:t>
      </w: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3C2B" w:rsidRPr="00EB305C" w:rsidRDefault="00553C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23F50" w:rsidRPr="00EB305C" w:rsidRDefault="00223F5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23F50" w:rsidRPr="00EB305C" w:rsidRDefault="00223F5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23F50" w:rsidRPr="00EB305C" w:rsidRDefault="00223F5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23F50" w:rsidRPr="00EB305C" w:rsidRDefault="00223F50">
      <w:pPr>
        <w:pStyle w:val="ConsPlusNormal"/>
        <w:jc w:val="right"/>
        <w:outlineLvl w:val="1"/>
      </w:pPr>
    </w:p>
    <w:p w:rsidR="00223F50" w:rsidRPr="00EB305C" w:rsidRDefault="00223F50">
      <w:pPr>
        <w:pStyle w:val="ConsPlusNormal"/>
        <w:jc w:val="right"/>
        <w:outlineLvl w:val="1"/>
      </w:pPr>
    </w:p>
    <w:p w:rsidR="00223F50" w:rsidRPr="00EB305C" w:rsidRDefault="00223F50">
      <w:pPr>
        <w:pStyle w:val="ConsPlusNormal"/>
        <w:jc w:val="right"/>
        <w:outlineLvl w:val="1"/>
      </w:pPr>
    </w:p>
    <w:p w:rsidR="00223F50" w:rsidRPr="00EB305C" w:rsidRDefault="00223F50">
      <w:pPr>
        <w:pStyle w:val="ConsPlusNormal"/>
        <w:jc w:val="right"/>
        <w:outlineLvl w:val="1"/>
      </w:pPr>
    </w:p>
    <w:p w:rsidR="00223F50" w:rsidRPr="00EB305C" w:rsidRDefault="00223F50">
      <w:pPr>
        <w:pStyle w:val="ConsPlusNormal"/>
        <w:jc w:val="right"/>
        <w:outlineLvl w:val="1"/>
      </w:pPr>
    </w:p>
    <w:p w:rsidR="00223F50" w:rsidRPr="00EB305C" w:rsidRDefault="00223F50">
      <w:pPr>
        <w:pStyle w:val="ConsPlusNormal"/>
        <w:jc w:val="right"/>
        <w:outlineLvl w:val="1"/>
      </w:pPr>
    </w:p>
    <w:p w:rsidR="00223F50" w:rsidRPr="00EB305C" w:rsidRDefault="00223F50">
      <w:pPr>
        <w:pStyle w:val="ConsPlusNormal"/>
        <w:jc w:val="right"/>
        <w:outlineLvl w:val="1"/>
      </w:pPr>
    </w:p>
    <w:p w:rsidR="00223F50" w:rsidRPr="00EB305C" w:rsidRDefault="00223F50">
      <w:pPr>
        <w:pStyle w:val="ConsPlusNormal"/>
        <w:jc w:val="right"/>
        <w:outlineLvl w:val="1"/>
      </w:pPr>
    </w:p>
    <w:p w:rsidR="00223F50" w:rsidRPr="00EB305C" w:rsidRDefault="00223F50">
      <w:pPr>
        <w:pStyle w:val="ConsPlusNormal"/>
        <w:jc w:val="right"/>
        <w:outlineLvl w:val="1"/>
      </w:pPr>
    </w:p>
    <w:tbl>
      <w:tblPr>
        <w:tblW w:w="9639" w:type="dxa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45"/>
        <w:gridCol w:w="197"/>
        <w:gridCol w:w="306"/>
        <w:gridCol w:w="919"/>
        <w:gridCol w:w="1155"/>
        <w:gridCol w:w="402"/>
        <w:gridCol w:w="3547"/>
      </w:tblGrid>
      <w:tr w:rsidR="00EB305C" w:rsidRPr="00EB305C" w:rsidTr="00241CD6">
        <w:tc>
          <w:tcPr>
            <w:tcW w:w="4535" w:type="dxa"/>
            <w:gridSpan w:val="5"/>
            <w:tcBorders>
              <w:top w:val="nil"/>
              <w:bottom w:val="nil"/>
            </w:tcBorders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5104" w:type="dxa"/>
            <w:gridSpan w:val="3"/>
            <w:tcBorders>
              <w:top w:val="nil"/>
              <w:bottom w:val="nil"/>
            </w:tcBorders>
          </w:tcPr>
          <w:p w:rsidR="00B15983" w:rsidRPr="00EB305C" w:rsidRDefault="00B15983" w:rsidP="00241CD6">
            <w:pPr>
              <w:pStyle w:val="ConsPlusNormal"/>
              <w:ind w:right="-59"/>
              <w:jc w:val="right"/>
            </w:pPr>
          </w:p>
          <w:p w:rsidR="00241CD6" w:rsidRPr="00EB305C" w:rsidRDefault="00241CD6" w:rsidP="00241CD6">
            <w:pPr>
              <w:pStyle w:val="ConsPlusNormal"/>
              <w:ind w:right="-59"/>
              <w:jc w:val="right"/>
            </w:pPr>
            <w:r w:rsidRPr="00EB305C">
              <w:t>Приложение № 1 к Регламенту</w:t>
            </w:r>
          </w:p>
          <w:p w:rsidR="00241CD6" w:rsidRPr="00EB305C" w:rsidRDefault="00241CD6">
            <w:pPr>
              <w:pStyle w:val="ConsPlusNormal"/>
            </w:pPr>
          </w:p>
          <w:p w:rsidR="00553C2B" w:rsidRPr="00EB305C" w:rsidRDefault="00553C2B">
            <w:pPr>
              <w:pStyle w:val="ConsPlusNormal"/>
            </w:pPr>
            <w:r w:rsidRPr="00EB305C">
              <w:t>В _________________________________________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(наименование Администрации)</w:t>
            </w:r>
          </w:p>
          <w:p w:rsidR="00553C2B" w:rsidRPr="00EB305C" w:rsidRDefault="00553C2B">
            <w:pPr>
              <w:pStyle w:val="ConsPlusNormal"/>
            </w:pPr>
            <w:r w:rsidRPr="00EB305C">
              <w:t>родителя (законного представителя)</w:t>
            </w:r>
          </w:p>
          <w:p w:rsidR="00553C2B" w:rsidRPr="00EB305C" w:rsidRDefault="00553C2B">
            <w:pPr>
              <w:pStyle w:val="ConsPlusNormal"/>
            </w:pPr>
            <w:r w:rsidRPr="00EB305C">
              <w:t>фамилия __________________________________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имя _______________________________________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отчество (при наличии) ______________________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Документ, удостоверяющий личность: 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серия ___________ N _______________________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выдан когда ___________ кем 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___________________________________________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Место жительства:</w:t>
            </w:r>
          </w:p>
          <w:p w:rsidR="00553C2B" w:rsidRPr="00EB305C" w:rsidRDefault="00553C2B">
            <w:pPr>
              <w:pStyle w:val="ConsPlusNormal"/>
            </w:pPr>
            <w:r w:rsidRPr="00EB305C">
              <w:t>Населенный пункт____________ улица 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дом ____ корп. __ кв. ___ Телефон _____________</w:t>
            </w:r>
          </w:p>
          <w:p w:rsidR="00553C2B" w:rsidRPr="00EB305C" w:rsidRDefault="00553C2B">
            <w:pPr>
              <w:pStyle w:val="ConsPlusNormal"/>
            </w:pPr>
            <w:proofErr w:type="spellStart"/>
            <w:r w:rsidRPr="00EB305C">
              <w:t>E-mail</w:t>
            </w:r>
            <w:proofErr w:type="spellEnd"/>
            <w:r w:rsidRPr="00EB305C">
              <w:t>: _____________________________________</w:t>
            </w:r>
          </w:p>
          <w:p w:rsidR="00367B75" w:rsidRPr="00EB305C" w:rsidRDefault="00367B75" w:rsidP="00F454EC">
            <w:pPr>
              <w:pStyle w:val="ConsPlusNormal"/>
            </w:pPr>
          </w:p>
        </w:tc>
      </w:tr>
      <w:tr w:rsidR="00EB305C" w:rsidRPr="00EB305C" w:rsidTr="00241CD6">
        <w:tblPrEx>
          <w:tblBorders>
            <w:insideV w:val="single" w:sz="4" w:space="0" w:color="auto"/>
          </w:tblBorders>
        </w:tblPrEx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</w:tcPr>
          <w:p w:rsidR="00553C2B" w:rsidRPr="00EB305C" w:rsidRDefault="00553C2B">
            <w:pPr>
              <w:pStyle w:val="ConsPlusNormal"/>
              <w:jc w:val="center"/>
            </w:pPr>
            <w:bookmarkStart w:id="33" w:name="P377"/>
            <w:bookmarkEnd w:id="33"/>
            <w:r w:rsidRPr="00EB305C">
              <w:t>ЗАЯВЛЕНИЕ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Прошу поставить на учет, выдать направление в один из нижеперечисленных детских садов моего(ей) сына (дочери) 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___________________________________________________________________________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(фамилия, имя, отчество (последнее - при наличии), дата рождения)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0" w:type="dxa"/>
            <w:gridSpan w:val="3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Реквизиты свидетельства о рождении</w:t>
            </w:r>
          </w:p>
        </w:tc>
        <w:tc>
          <w:tcPr>
            <w:tcW w:w="6329" w:type="dxa"/>
            <w:gridSpan w:val="5"/>
            <w:vAlign w:val="center"/>
          </w:tcPr>
          <w:p w:rsidR="00553C2B" w:rsidRPr="00EB305C" w:rsidRDefault="00553C2B">
            <w:pPr>
              <w:pStyle w:val="ConsPlusNormal"/>
            </w:pP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0" w:type="dxa"/>
            <w:gridSpan w:val="3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Реквизиты документа, подтверждающего установление опеки (при наличии)</w:t>
            </w:r>
          </w:p>
        </w:tc>
        <w:tc>
          <w:tcPr>
            <w:tcW w:w="6329" w:type="dxa"/>
            <w:gridSpan w:val="5"/>
            <w:vAlign w:val="center"/>
          </w:tcPr>
          <w:p w:rsidR="00553C2B" w:rsidRPr="00EB305C" w:rsidRDefault="00553C2B">
            <w:pPr>
              <w:pStyle w:val="ConsPlusNormal"/>
            </w:pP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адрес места жительства/пребывания/проживания (нужное подчеркнуть) ребенка: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населенный пункт _______________________, улица 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дом _______ корп. ________ кв. ______.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Сведения о втором родителе (законном представителе):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фамилия __________________________________________________________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имя _____________________________ отчество (при наличии) ______________;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место жительства: ____________________________________________________;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адрес электронной почты: __________________ телефон ____________________.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Дата зачисления</w:t>
            </w: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_____.________________.________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(указать дату)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lastRenderedPageBreak/>
              <w:t>Желаемые учреждения:</w:t>
            </w: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1. 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2. 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3. ___________________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Выбор языка образования: __________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Выбор направленности группы:</w:t>
            </w:r>
          </w:p>
          <w:p w:rsidR="00553C2B" w:rsidRPr="00EB305C" w:rsidRDefault="00553C2B">
            <w:pPr>
              <w:pStyle w:val="ConsPlusNormal"/>
              <w:jc w:val="center"/>
            </w:pPr>
            <w:proofErr w:type="spellStart"/>
            <w:r w:rsidRPr="00EB305C">
              <w:t>общеразвивающая</w:t>
            </w:r>
            <w:proofErr w:type="spellEnd"/>
            <w:r w:rsidRPr="00EB305C">
              <w:t>, компенсирующая,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оздоровительная, комбинированная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Выбор необходимого режима пребывания ребенка: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полный день, кратковременное пребывание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Согласие на группу кратковременного пребывания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Согласие на посещение консультационно-методического пункта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 xml:space="preserve">Необходимость обучения ребенка по адаптированной образовательной программе (в соответствии с заключением </w:t>
            </w:r>
            <w:proofErr w:type="spellStart"/>
            <w:r w:rsidRPr="00EB305C">
              <w:t>психолого-медико-педагогической</w:t>
            </w:r>
            <w:proofErr w:type="spellEnd"/>
            <w:r w:rsidRPr="00EB305C"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 xml:space="preserve">Наличие права преимущественного зачисления в _____________________________________________________ </w:t>
            </w:r>
            <w:hyperlink w:anchor="P441" w:history="1">
              <w:r w:rsidRPr="00EB305C">
                <w:t>&lt;*&gt;</w:t>
              </w:r>
            </w:hyperlink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К заявлению прилагаю следующие документы:</w:t>
            </w: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1. 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2. 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3. _________________________________________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Дата _____________ Подпись ____________________________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- данные свидетельства о рождении ребенка;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- паспортные данные родителей (законных представителей);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- данные, подтверждающие законность представления прав ребенка;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- адрес регистрации и проживания ребенка и родителей (законных представителей), контактные телефоны родителей (законных представителей), адрес электронной почты.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Merge w:val="restart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выбранный способ направления результата услуги отметить знаком "X"</w:t>
            </w:r>
          </w:p>
        </w:tc>
        <w:tc>
          <w:tcPr>
            <w:tcW w:w="3422" w:type="dxa"/>
            <w:gridSpan w:val="5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 виде бумажного документа</w:t>
            </w:r>
          </w:p>
        </w:tc>
        <w:tc>
          <w:tcPr>
            <w:tcW w:w="3949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 виде электронного документа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Merge/>
          </w:tcPr>
          <w:p w:rsidR="00553C2B" w:rsidRPr="00EB305C" w:rsidRDefault="00553C2B"/>
        </w:tc>
        <w:tc>
          <w:tcPr>
            <w:tcW w:w="1348" w:type="dxa"/>
            <w:gridSpan w:val="3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При личном обращении</w:t>
            </w:r>
          </w:p>
        </w:tc>
        <w:tc>
          <w:tcPr>
            <w:tcW w:w="2074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Почтовым отправлением</w:t>
            </w:r>
          </w:p>
        </w:tc>
        <w:tc>
          <w:tcPr>
            <w:tcW w:w="3949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Посредством электронной почты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Способ направления результата услуги</w:t>
            </w:r>
          </w:p>
        </w:tc>
        <w:tc>
          <w:tcPr>
            <w:tcW w:w="1348" w:type="dxa"/>
            <w:gridSpan w:val="3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2074" w:type="dxa"/>
            <w:gridSpan w:val="2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402" w:type="dxa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3547" w:type="dxa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(адрес электронной почты)</w:t>
            </w:r>
          </w:p>
        </w:tc>
      </w:tr>
      <w:tr w:rsidR="00EB305C" w:rsidRPr="00EB305C" w:rsidTr="00241C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lastRenderedPageBreak/>
              <w:t>Дата ______________ Подпись _____________________</w:t>
            </w:r>
          </w:p>
        </w:tc>
      </w:tr>
    </w:tbl>
    <w:p w:rsidR="00553C2B" w:rsidRPr="00EB305C" w:rsidRDefault="00553C2B">
      <w:pPr>
        <w:pStyle w:val="ConsPlusNormal"/>
        <w:jc w:val="both"/>
      </w:pPr>
    </w:p>
    <w:p w:rsidR="00553C2B" w:rsidRPr="00EB305C" w:rsidRDefault="00553C2B">
      <w:pPr>
        <w:pStyle w:val="ConsPlusNormal"/>
        <w:ind w:firstLine="540"/>
        <w:jc w:val="both"/>
      </w:pPr>
      <w:r w:rsidRPr="00EB305C">
        <w:t>--------------------------------</w:t>
      </w:r>
    </w:p>
    <w:p w:rsidR="00553C2B" w:rsidRPr="00EB305C" w:rsidRDefault="00553C2B">
      <w:pPr>
        <w:pStyle w:val="ConsPlusNormal"/>
        <w:spacing w:before="220"/>
        <w:ind w:firstLine="540"/>
        <w:jc w:val="both"/>
      </w:pPr>
      <w:bookmarkStart w:id="34" w:name="P441"/>
      <w:bookmarkEnd w:id="34"/>
      <w:r w:rsidRPr="00EB305C">
        <w:t xml:space="preserve">&lt;*&gt; - указать ФИО </w:t>
      </w:r>
      <w:r w:rsidR="00F454EC" w:rsidRPr="00EB305C">
        <w:t xml:space="preserve">полнородных или </w:t>
      </w:r>
      <w:proofErr w:type="spellStart"/>
      <w:r w:rsidR="00F454EC" w:rsidRPr="00EB305C">
        <w:t>неполнородных</w:t>
      </w:r>
      <w:proofErr w:type="spellEnd"/>
      <w:r w:rsidR="00F454EC" w:rsidRPr="00EB305C">
        <w:t xml:space="preserve"> братьев и (или) сестер</w:t>
      </w:r>
      <w:r w:rsidR="00241CD6" w:rsidRPr="00EB305C">
        <w:t>,</w:t>
      </w:r>
      <w:r w:rsidR="00F454EC" w:rsidRPr="00EB305C">
        <w:t xml:space="preserve"> </w:t>
      </w:r>
      <w:r w:rsidR="00241CD6" w:rsidRPr="00EB305C">
        <w:t>обучающихся</w:t>
      </w:r>
      <w:r w:rsidRPr="00EB305C">
        <w:t xml:space="preserve"> </w:t>
      </w:r>
      <w:r w:rsidR="00241CD6" w:rsidRPr="00EB305C">
        <w:t>в муниципальной образовательной организации</w:t>
      </w:r>
      <w:r w:rsidRPr="00EB305C">
        <w:t>, место работы родителей (законных представителей).</w:t>
      </w:r>
    </w:p>
    <w:p w:rsidR="00553C2B" w:rsidRPr="00EB305C" w:rsidRDefault="00553C2B">
      <w:pPr>
        <w:pStyle w:val="ConsPlusNormal"/>
        <w:jc w:val="both"/>
      </w:pPr>
    </w:p>
    <w:p w:rsidR="00553C2B" w:rsidRPr="00EB305C" w:rsidRDefault="00553C2B">
      <w:pPr>
        <w:pStyle w:val="ConsPlusNormal"/>
        <w:jc w:val="both"/>
      </w:pPr>
    </w:p>
    <w:p w:rsidR="00553C2B" w:rsidRPr="00EB305C" w:rsidRDefault="00553C2B" w:rsidP="00241CD6">
      <w:pPr>
        <w:pStyle w:val="ConsPlusNormal"/>
        <w:jc w:val="right"/>
        <w:outlineLvl w:val="1"/>
      </w:pPr>
      <w:r w:rsidRPr="00EB305C">
        <w:t>Приложение N 2</w:t>
      </w:r>
      <w:r w:rsidR="00241CD6" w:rsidRPr="00EB305C">
        <w:t xml:space="preserve"> </w:t>
      </w:r>
      <w:r w:rsidRPr="00EB305C">
        <w:t>к Регламенту</w:t>
      </w:r>
    </w:p>
    <w:p w:rsidR="00553C2B" w:rsidRPr="00EB305C" w:rsidRDefault="00553C2B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3189"/>
        <w:gridCol w:w="6095"/>
      </w:tblGrid>
      <w:tr w:rsidR="00553C2B" w:rsidRPr="00EB305C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Руководителю 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(наименование учреждения)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родителя (законного представителя)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фамилия 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имя 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отчество (при наличии) 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Место жительства: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Населенный пункт __________ улица 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дом ____ корп. ___ кв. ___ Телефон 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proofErr w:type="spellStart"/>
            <w:r w:rsidRPr="00EB305C">
              <w:t>E-mail</w:t>
            </w:r>
            <w:proofErr w:type="spellEnd"/>
            <w:r w:rsidRPr="00EB305C">
              <w:t>: _______________________________________</w:t>
            </w:r>
          </w:p>
        </w:tc>
      </w:tr>
      <w:tr w:rsidR="00553C2B" w:rsidRPr="00EB305C">
        <w:tc>
          <w:tcPr>
            <w:tcW w:w="9893" w:type="dxa"/>
            <w:gridSpan w:val="3"/>
            <w:tcBorders>
              <w:top w:val="nil"/>
              <w:left w:val="nil"/>
              <w:right w:val="nil"/>
            </w:tcBorders>
          </w:tcPr>
          <w:p w:rsidR="00553C2B" w:rsidRPr="00EB305C" w:rsidRDefault="00553C2B">
            <w:pPr>
              <w:pStyle w:val="ConsPlusNormal"/>
              <w:jc w:val="center"/>
            </w:pPr>
            <w:bookmarkStart w:id="35" w:name="P461"/>
            <w:bookmarkEnd w:id="35"/>
            <w:r w:rsidRPr="00EB305C">
              <w:t>ЗАЯВЛЕНИЕ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Прошу принять в ______________________________________________________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(наименование учреждения)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Режим полного дня, режим кратковременного пребывания, группа кратковременного пребывания (нужное подчеркнуть)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Выбор языка образования: 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моего(</w:t>
            </w:r>
            <w:proofErr w:type="spellStart"/>
            <w:r w:rsidRPr="00EB305C">
              <w:t>ю</w:t>
            </w:r>
            <w:proofErr w:type="spellEnd"/>
            <w:r w:rsidRPr="00EB305C">
              <w:t>) сына (дочь) ___________________________________________________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______________________________________________________________________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(фамилия, имя, отчество (последнее - при наличии), дата и место рождения)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Реквизиты свидетельства о рождении: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Реквизиты документа, подтверждающего установление опеки (при наличии)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______________________________________________________________________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место жительства/пребывания/проживания (нужное подчеркнуть) ребенка: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населенный пункт _______________________, улица 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дом _______ корп. ________ кв. ______.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Сведения о втором родителе (законном представителе):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фамилия ________________________ имя 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отчество (при наличии) ______________; адрес электронной почты: 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место жительства: населенный пункт ____________________ улица 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дом _________ корп. _______ кв. ___________, телефон _____________________.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 xml:space="preserve">С уставом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</w:t>
            </w:r>
            <w:r w:rsidRPr="00EB305C">
              <w:lastRenderedPageBreak/>
              <w:t>реализуемыми учреждением, ______________________________________________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____________________________________________________________, ознакомлен(а).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(перечислить документы, регламентирующие организацию образовательного процесса)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lastRenderedPageBreak/>
              <w:t>Выбор направленности группы:</w:t>
            </w:r>
          </w:p>
          <w:p w:rsidR="00553C2B" w:rsidRPr="00EB305C" w:rsidRDefault="00553C2B">
            <w:pPr>
              <w:pStyle w:val="ConsPlusNormal"/>
              <w:jc w:val="center"/>
            </w:pPr>
            <w:proofErr w:type="spellStart"/>
            <w:r w:rsidRPr="00EB305C">
              <w:t>общеразвивающая</w:t>
            </w:r>
            <w:proofErr w:type="spellEnd"/>
            <w:r w:rsidRPr="00EB305C">
              <w:t>, компенсирующая,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оздоровительная, комбинированная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9284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 xml:space="preserve">Необходимость обучения ребенка по адаптированной образовательной программе (в соответствии с заключением </w:t>
            </w:r>
            <w:proofErr w:type="spellStart"/>
            <w:r w:rsidRPr="00EB305C">
              <w:t>психолого-медико-педагогической</w:t>
            </w:r>
            <w:proofErr w:type="spellEnd"/>
            <w:r w:rsidRPr="00EB305C">
      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:rsidR="00553C2B" w:rsidRPr="00EB305C" w:rsidRDefault="00553C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4"/>
        <w:gridCol w:w="1366"/>
        <w:gridCol w:w="1708"/>
        <w:gridCol w:w="426"/>
        <w:gridCol w:w="1482"/>
        <w:gridCol w:w="2909"/>
      </w:tblGrid>
      <w:tr w:rsidR="00553C2B" w:rsidRPr="00EB305C">
        <w:tc>
          <w:tcPr>
            <w:tcW w:w="2024" w:type="dxa"/>
            <w:vMerge w:val="restart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выбранный способ направления результата услуги отметить знаком "X"</w:t>
            </w:r>
          </w:p>
        </w:tc>
        <w:tc>
          <w:tcPr>
            <w:tcW w:w="3074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 виде бумажного документа</w:t>
            </w:r>
          </w:p>
        </w:tc>
        <w:tc>
          <w:tcPr>
            <w:tcW w:w="4817" w:type="dxa"/>
            <w:gridSpan w:val="3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 виде электронного документа</w:t>
            </w:r>
          </w:p>
        </w:tc>
      </w:tr>
      <w:tr w:rsidR="00553C2B" w:rsidRPr="00EB305C">
        <w:tc>
          <w:tcPr>
            <w:tcW w:w="2024" w:type="dxa"/>
            <w:vMerge/>
          </w:tcPr>
          <w:p w:rsidR="00553C2B" w:rsidRPr="00EB305C" w:rsidRDefault="00553C2B"/>
        </w:tc>
        <w:tc>
          <w:tcPr>
            <w:tcW w:w="1366" w:type="dxa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При личном обращении</w:t>
            </w:r>
          </w:p>
        </w:tc>
        <w:tc>
          <w:tcPr>
            <w:tcW w:w="1708" w:type="dxa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Почтовым отправлением</w:t>
            </w:r>
          </w:p>
        </w:tc>
        <w:tc>
          <w:tcPr>
            <w:tcW w:w="4817" w:type="dxa"/>
            <w:gridSpan w:val="3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Посредством электронной почты</w:t>
            </w:r>
          </w:p>
        </w:tc>
      </w:tr>
      <w:tr w:rsidR="00553C2B" w:rsidRPr="00EB305C">
        <w:tc>
          <w:tcPr>
            <w:tcW w:w="2024" w:type="dxa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Способ направления результата услуги</w:t>
            </w:r>
          </w:p>
        </w:tc>
        <w:tc>
          <w:tcPr>
            <w:tcW w:w="1366" w:type="dxa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1708" w:type="dxa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426" w:type="dxa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4391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(адрес электронной почты)</w:t>
            </w:r>
          </w:p>
        </w:tc>
      </w:tr>
      <w:tr w:rsidR="00553C2B" w:rsidRPr="00EB305C">
        <w:tblPrEx>
          <w:tblBorders>
            <w:left w:val="nil"/>
            <w:right w:val="nil"/>
          </w:tblBorders>
        </w:tblPrEx>
        <w:tc>
          <w:tcPr>
            <w:tcW w:w="9915" w:type="dxa"/>
            <w:gridSpan w:val="6"/>
            <w:tcBorders>
              <w:left w:val="nil"/>
              <w:right w:val="nil"/>
            </w:tcBorders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 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(дата) (подпись заявителя)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 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(дата) (подпись второго родителя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(законного представителя))</w:t>
            </w:r>
          </w:p>
        </w:tc>
      </w:tr>
      <w:tr w:rsidR="00553C2B" w:rsidRPr="00EB305C">
        <w:tc>
          <w:tcPr>
            <w:tcW w:w="5098" w:type="dxa"/>
            <w:gridSpan w:val="3"/>
            <w:vMerge w:val="restart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1. 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2. 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3. 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________________________________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553C2B" w:rsidRPr="00EB305C" w:rsidRDefault="00553C2B">
            <w:pPr>
              <w:pStyle w:val="ConsPlusNormal"/>
            </w:pPr>
          </w:p>
        </w:tc>
      </w:tr>
      <w:tr w:rsidR="00553C2B" w:rsidRPr="00EB305C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2B" w:rsidRPr="00EB305C" w:rsidRDefault="00553C2B"/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</w:tcPr>
          <w:p w:rsidR="00553C2B" w:rsidRPr="00EB305C" w:rsidRDefault="00553C2B">
            <w:pPr>
              <w:pStyle w:val="ConsPlusNormal"/>
            </w:pPr>
          </w:p>
        </w:tc>
      </w:tr>
      <w:tr w:rsidR="00553C2B" w:rsidRPr="00EB305C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2B" w:rsidRPr="00EB305C" w:rsidRDefault="00553C2B"/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</w:tcPr>
          <w:p w:rsidR="00553C2B" w:rsidRPr="00EB305C" w:rsidRDefault="00553C2B">
            <w:pPr>
              <w:pStyle w:val="ConsPlusNormal"/>
            </w:pPr>
          </w:p>
        </w:tc>
      </w:tr>
      <w:tr w:rsidR="00553C2B" w:rsidRPr="00EB305C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2B" w:rsidRPr="00EB305C" w:rsidRDefault="00553C2B"/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</w:tcPr>
          <w:p w:rsidR="00553C2B" w:rsidRPr="00EB305C" w:rsidRDefault="00553C2B">
            <w:pPr>
              <w:pStyle w:val="ConsPlusNormal"/>
            </w:pPr>
          </w:p>
        </w:tc>
      </w:tr>
      <w:tr w:rsidR="00553C2B" w:rsidRPr="00EB305C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2B" w:rsidRPr="00EB305C" w:rsidRDefault="00553C2B"/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(дата)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(подпись заявителя)</w:t>
            </w:r>
          </w:p>
        </w:tc>
      </w:tr>
      <w:tr w:rsidR="00553C2B" w:rsidRPr="00EB305C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2B" w:rsidRPr="00EB305C" w:rsidRDefault="00553C2B"/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</w:tcPr>
          <w:p w:rsidR="00553C2B" w:rsidRPr="00EB305C" w:rsidRDefault="00553C2B">
            <w:pPr>
              <w:pStyle w:val="ConsPlusNormal"/>
            </w:pPr>
          </w:p>
        </w:tc>
      </w:tr>
      <w:tr w:rsidR="00553C2B" w:rsidRPr="00EB305C">
        <w:tblPrEx>
          <w:tblBorders>
            <w:insideH w:val="nil"/>
          </w:tblBorders>
        </w:tblPrEx>
        <w:tc>
          <w:tcPr>
            <w:tcW w:w="5098" w:type="dxa"/>
            <w:gridSpan w:val="3"/>
            <w:vMerge/>
          </w:tcPr>
          <w:p w:rsidR="00553C2B" w:rsidRPr="00EB305C" w:rsidRDefault="00553C2B"/>
        </w:tc>
        <w:tc>
          <w:tcPr>
            <w:tcW w:w="4817" w:type="dxa"/>
            <w:gridSpan w:val="3"/>
            <w:tcBorders>
              <w:top w:val="nil"/>
            </w:tcBorders>
          </w:tcPr>
          <w:p w:rsidR="00553C2B" w:rsidRPr="00EB305C" w:rsidRDefault="00553C2B">
            <w:pPr>
              <w:pStyle w:val="ConsPlusNormal"/>
            </w:pPr>
          </w:p>
        </w:tc>
      </w:tr>
    </w:tbl>
    <w:p w:rsidR="00553C2B" w:rsidRPr="00EB305C" w:rsidRDefault="00553C2B">
      <w:pPr>
        <w:pStyle w:val="ConsPlusNormal"/>
        <w:jc w:val="both"/>
      </w:pPr>
    </w:p>
    <w:p w:rsidR="00553C2B" w:rsidRPr="00EB305C" w:rsidRDefault="00553C2B">
      <w:pPr>
        <w:pStyle w:val="ConsPlusNormal"/>
        <w:jc w:val="both"/>
      </w:pPr>
    </w:p>
    <w:p w:rsidR="00553C2B" w:rsidRPr="00EB305C" w:rsidRDefault="00553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4CD" w:rsidRPr="00EB305C" w:rsidRDefault="00DA64CD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 w:rsidP="00B15983">
      <w:pPr>
        <w:pStyle w:val="ConsPlusTitle"/>
        <w:jc w:val="right"/>
        <w:rPr>
          <w:rFonts w:ascii="Arial" w:hAnsi="Arial" w:cs="Arial"/>
          <w:b w:val="0"/>
        </w:rPr>
      </w:pPr>
      <w:r w:rsidRPr="00EB305C">
        <w:rPr>
          <w:rFonts w:ascii="Arial" w:hAnsi="Arial" w:cs="Arial"/>
          <w:b w:val="0"/>
        </w:rPr>
        <w:t>Приложени</w:t>
      </w:r>
      <w:bookmarkStart w:id="36" w:name="_GoBack"/>
      <w:bookmarkEnd w:id="36"/>
      <w:r w:rsidRPr="00EB305C">
        <w:rPr>
          <w:rFonts w:ascii="Arial" w:hAnsi="Arial" w:cs="Arial"/>
          <w:b w:val="0"/>
        </w:rPr>
        <w:t>е № 2</w:t>
      </w:r>
    </w:p>
    <w:p w:rsidR="00B15983" w:rsidRPr="00EB305C" w:rsidRDefault="00B15983" w:rsidP="00B15983">
      <w:pPr>
        <w:pStyle w:val="ConsPlusTitle"/>
        <w:jc w:val="right"/>
        <w:rPr>
          <w:rFonts w:ascii="Arial" w:hAnsi="Arial" w:cs="Arial"/>
          <w:b w:val="0"/>
        </w:rPr>
      </w:pPr>
      <w:r w:rsidRPr="00EB305C">
        <w:rPr>
          <w:rFonts w:ascii="Arial" w:hAnsi="Arial" w:cs="Arial"/>
          <w:b w:val="0"/>
        </w:rPr>
        <w:t xml:space="preserve">к </w:t>
      </w:r>
      <w:r w:rsidR="00AE5F44">
        <w:rPr>
          <w:rFonts w:ascii="Arial" w:hAnsi="Arial" w:cs="Arial"/>
          <w:b w:val="0"/>
        </w:rPr>
        <w:t>постановлению</w:t>
      </w:r>
      <w:r w:rsidRPr="00EB305C">
        <w:rPr>
          <w:rFonts w:ascii="Arial" w:hAnsi="Arial" w:cs="Arial"/>
          <w:b w:val="0"/>
        </w:rPr>
        <w:t xml:space="preserve"> администрации </w:t>
      </w:r>
      <w:proofErr w:type="spellStart"/>
      <w:r w:rsidRPr="00EB305C">
        <w:rPr>
          <w:rFonts w:ascii="Arial" w:hAnsi="Arial" w:cs="Arial"/>
          <w:b w:val="0"/>
        </w:rPr>
        <w:t>Вагайского</w:t>
      </w:r>
      <w:proofErr w:type="spellEnd"/>
    </w:p>
    <w:p w:rsidR="00B15983" w:rsidRPr="00EB305C" w:rsidRDefault="00B15983" w:rsidP="00B15983">
      <w:pPr>
        <w:pStyle w:val="ConsPlusTitle"/>
        <w:jc w:val="right"/>
        <w:rPr>
          <w:rFonts w:ascii="Arial" w:hAnsi="Arial" w:cs="Arial"/>
          <w:b w:val="0"/>
        </w:rPr>
      </w:pPr>
      <w:r w:rsidRPr="00EB305C">
        <w:rPr>
          <w:rFonts w:ascii="Arial" w:hAnsi="Arial" w:cs="Arial"/>
          <w:b w:val="0"/>
        </w:rPr>
        <w:t>муниципального района</w:t>
      </w:r>
    </w:p>
    <w:p w:rsidR="00B15983" w:rsidRPr="00EB305C" w:rsidRDefault="00B15983" w:rsidP="00B15983">
      <w:pPr>
        <w:pStyle w:val="ConsPlusTitle"/>
        <w:jc w:val="right"/>
        <w:rPr>
          <w:rFonts w:ascii="Arial" w:hAnsi="Arial" w:cs="Arial"/>
          <w:b w:val="0"/>
        </w:rPr>
      </w:pPr>
      <w:r w:rsidRPr="00EB305C">
        <w:rPr>
          <w:rFonts w:ascii="Arial" w:hAnsi="Arial" w:cs="Arial"/>
          <w:b w:val="0"/>
        </w:rPr>
        <w:t>от___________________ №______</w:t>
      </w:r>
    </w:p>
    <w:p w:rsidR="009F518B" w:rsidRPr="00EB305C" w:rsidRDefault="009F518B" w:rsidP="00B15983">
      <w:pPr>
        <w:pStyle w:val="ConsPlusTitle"/>
        <w:jc w:val="right"/>
        <w:rPr>
          <w:b w:val="0"/>
        </w:rPr>
      </w:pPr>
    </w:p>
    <w:p w:rsidR="00541719" w:rsidRPr="00EB305C" w:rsidRDefault="00541719" w:rsidP="00B15983">
      <w:pPr>
        <w:pStyle w:val="ConsPlusTitle"/>
        <w:jc w:val="right"/>
        <w:rPr>
          <w:b w:val="0"/>
        </w:rPr>
      </w:pPr>
    </w:p>
    <w:p w:rsidR="00B15983" w:rsidRPr="00EB305C" w:rsidRDefault="00B15983" w:rsidP="009F518B">
      <w:pPr>
        <w:jc w:val="center"/>
        <w:rPr>
          <w:rFonts w:ascii="Arial" w:hAnsi="Arial" w:cs="Arial"/>
          <w:sz w:val="24"/>
          <w:szCs w:val="24"/>
        </w:rPr>
      </w:pPr>
      <w:r w:rsidRPr="00EB305C">
        <w:rPr>
          <w:rFonts w:ascii="Arial" w:hAnsi="Arial" w:cs="Arial"/>
          <w:sz w:val="24"/>
          <w:szCs w:val="24"/>
        </w:rPr>
        <w:t xml:space="preserve">Список образовательных организаций </w:t>
      </w:r>
      <w:proofErr w:type="spellStart"/>
      <w:r w:rsidRPr="00EB305C">
        <w:rPr>
          <w:rFonts w:ascii="Arial" w:hAnsi="Arial" w:cs="Arial"/>
          <w:sz w:val="24"/>
          <w:szCs w:val="24"/>
        </w:rPr>
        <w:t>Вагайского</w:t>
      </w:r>
      <w:proofErr w:type="spellEnd"/>
      <w:r w:rsidRPr="00EB305C">
        <w:rPr>
          <w:rFonts w:ascii="Arial" w:hAnsi="Arial" w:cs="Arial"/>
          <w:sz w:val="24"/>
          <w:szCs w:val="24"/>
        </w:rPr>
        <w:t xml:space="preserve"> муниципального района реализующих программы дошкольного образования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4820"/>
      </w:tblGrid>
      <w:tr w:rsidR="00EB305C" w:rsidRPr="00EB305C" w:rsidTr="00D43B4A">
        <w:trPr>
          <w:trHeight w:val="135"/>
        </w:trPr>
        <w:tc>
          <w:tcPr>
            <w:tcW w:w="567" w:type="dxa"/>
            <w:shd w:val="clear" w:color="FFFFCC" w:fill="FFFFFF"/>
            <w:vAlign w:val="center"/>
            <w:hideMark/>
          </w:tcPr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5" w:type="dxa"/>
            <w:shd w:val="clear" w:color="FFFFCC" w:fill="FFFFFF"/>
            <w:hideMark/>
          </w:tcPr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образовательной организации</w:t>
            </w:r>
          </w:p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305C" w:rsidRPr="00EB305C" w:rsidTr="00D43B4A">
        <w:trPr>
          <w:trHeight w:val="1215"/>
        </w:trPr>
        <w:tc>
          <w:tcPr>
            <w:tcW w:w="567" w:type="dxa"/>
            <w:shd w:val="clear" w:color="FFFFCC" w:fill="FFFFFF"/>
            <w:vAlign w:val="center"/>
          </w:tcPr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shd w:val="clear" w:color="FFFFCC" w:fill="FFFFFF"/>
          </w:tcPr>
          <w:p w:rsidR="00D43B4A" w:rsidRPr="00EB305C" w:rsidRDefault="00D43B4A" w:rsidP="002F22B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Бегишевская</w:t>
            </w:r>
            <w:proofErr w:type="spellEnd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FFFFCC" w:fill="FFFFFF"/>
            <w:vAlign w:val="center"/>
          </w:tcPr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626260 Тюменская область,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с.Бегишево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пер.Школьный, д. 13</w:t>
            </w:r>
          </w:p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(34539) 33284</w:t>
            </w:r>
          </w:p>
          <w:p w:rsidR="00D43B4A" w:rsidRPr="00EB305C" w:rsidRDefault="00124B09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tgtFrame="_parent" w:history="1">
              <w:r w:rsidR="00D43B4A" w:rsidRPr="00EB305C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http://begishevskaya.vagayobr.ru</w:t>
              </w:r>
            </w:hyperlink>
            <w:r w:rsidR="00D43B4A" w:rsidRPr="00EB305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D43B4A"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beg.schckola2010@yandex.ru</w:t>
            </w:r>
          </w:p>
        </w:tc>
      </w:tr>
      <w:tr w:rsidR="00EB305C" w:rsidRPr="00EB305C" w:rsidTr="00D43B4A">
        <w:trPr>
          <w:trHeight w:val="1230"/>
        </w:trPr>
        <w:tc>
          <w:tcPr>
            <w:tcW w:w="567" w:type="dxa"/>
            <w:shd w:val="clear" w:color="FFFFCC" w:fill="FFFFFF"/>
            <w:vAlign w:val="center"/>
          </w:tcPr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shd w:val="clear" w:color="FFFFCC" w:fill="FFFFFF"/>
            <w:hideMark/>
          </w:tcPr>
          <w:p w:rsidR="00D43B4A" w:rsidRPr="000C4649" w:rsidRDefault="00D43B4A" w:rsidP="002F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Второвагайская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школа, филиал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Бегишевская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626248 Тюменская область,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с.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Второвагапйское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Центральная, д. 9</w:t>
            </w:r>
          </w:p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22809</w:t>
            </w:r>
          </w:p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ylia.akxatova@mail.ru</w:t>
            </w:r>
          </w:p>
          <w:p w:rsidR="00D43B4A" w:rsidRPr="000C4649" w:rsidRDefault="00124B09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tgtFrame="_parent" w:history="1">
              <w:r w:rsidR="00D43B4A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http://vtorovagaiskaya.ru</w:t>
              </w:r>
            </w:hyperlink>
          </w:p>
        </w:tc>
      </w:tr>
      <w:tr w:rsidR="00EB305C" w:rsidRPr="00EB305C" w:rsidTr="00D43B4A">
        <w:trPr>
          <w:trHeight w:val="1230"/>
        </w:trPr>
        <w:tc>
          <w:tcPr>
            <w:tcW w:w="567" w:type="dxa"/>
            <w:shd w:val="clear" w:color="FFFFCC" w:fill="FFFFFF"/>
            <w:vAlign w:val="center"/>
          </w:tcPr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shd w:val="clear" w:color="FFFFCC" w:fill="FFFFFF"/>
            <w:hideMark/>
          </w:tcPr>
          <w:p w:rsidR="00D43B4A" w:rsidRPr="000C4649" w:rsidRDefault="00D43B4A" w:rsidP="002F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Супринская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школа, филиал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Бегишевская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626264 Тюменская область,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с.Супра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ул. Новая, д. 27</w:t>
            </w:r>
          </w:p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34331</w:t>
            </w:r>
          </w:p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supraschool1@rambler.ru</w:t>
            </w:r>
          </w:p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http://supraschool.vagayobr.ru/</w:t>
            </w:r>
          </w:p>
        </w:tc>
      </w:tr>
      <w:tr w:rsidR="00EB305C" w:rsidRPr="00EB305C" w:rsidTr="00D43B4A">
        <w:trPr>
          <w:trHeight w:val="1260"/>
        </w:trPr>
        <w:tc>
          <w:tcPr>
            <w:tcW w:w="567" w:type="dxa"/>
            <w:shd w:val="clear" w:color="FFFFCC" w:fill="FFFFFF"/>
            <w:vAlign w:val="center"/>
          </w:tcPr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shd w:val="clear" w:color="FFFFCC" w:fill="FFFFFF"/>
            <w:hideMark/>
          </w:tcPr>
          <w:p w:rsidR="00D43B4A" w:rsidRPr="000C4649" w:rsidRDefault="00D43B4A" w:rsidP="002F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Иртышская основная общеобразовательная школа, филиал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Бегишевская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626263,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район, п.Иртыш, ул.Кедровая , д.2Б</w:t>
            </w:r>
          </w:p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34394</w:t>
            </w:r>
          </w:p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irtish2@mail.ru </w:t>
            </w:r>
          </w:p>
          <w:p w:rsidR="00D43B4A" w:rsidRPr="000C4649" w:rsidRDefault="00124B09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tgtFrame="_parent" w:history="1">
              <w:r w:rsidR="00D43B4A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http://irtish-school.vagayobr.ru/</w:t>
              </w:r>
            </w:hyperlink>
          </w:p>
        </w:tc>
      </w:tr>
      <w:tr w:rsidR="00EB305C" w:rsidRPr="00EB305C" w:rsidTr="00D43B4A">
        <w:trPr>
          <w:trHeight w:val="1215"/>
        </w:trPr>
        <w:tc>
          <w:tcPr>
            <w:tcW w:w="567" w:type="dxa"/>
            <w:shd w:val="clear" w:color="FFFFCC" w:fill="FFFFFF"/>
            <w:vAlign w:val="center"/>
          </w:tcPr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  <w:shd w:val="clear" w:color="FFFFCC" w:fill="FFFFFF"/>
            <w:hideMark/>
          </w:tcPr>
          <w:p w:rsidR="00D43B4A" w:rsidRPr="000C4649" w:rsidRDefault="00D43B4A" w:rsidP="002F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Курьинская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основная общеобразовательная школа, филиал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Бегишевская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626266 Тюменская область,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п. Курья,  ул. Школьная, д.3</w:t>
            </w:r>
          </w:p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44246</w:t>
            </w:r>
          </w:p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Fialkovska@rambler.ru</w:t>
            </w:r>
          </w:p>
          <w:p w:rsidR="00D43B4A" w:rsidRPr="000C4649" w:rsidRDefault="00124B09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tgtFrame="_parent" w:history="1">
              <w:r w:rsidR="00D43B4A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http://kuriaschooll.vagayobr.ru</w:t>
              </w:r>
            </w:hyperlink>
          </w:p>
        </w:tc>
      </w:tr>
      <w:tr w:rsidR="00EB305C" w:rsidRPr="00EB305C" w:rsidTr="00D43B4A">
        <w:trPr>
          <w:trHeight w:val="1215"/>
        </w:trPr>
        <w:tc>
          <w:tcPr>
            <w:tcW w:w="567" w:type="dxa"/>
            <w:shd w:val="clear" w:color="FFFFCC" w:fill="FFFFFF"/>
            <w:vAlign w:val="center"/>
            <w:hideMark/>
          </w:tcPr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hideMark/>
          </w:tcPr>
          <w:p w:rsidR="00D43B4A" w:rsidRPr="000C4649" w:rsidRDefault="00D43B4A" w:rsidP="002F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Иртышский детский сад,   филиал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Бегишевской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средней общеобразовательной школы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626263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п. Иртыш, ул. Кедровая, д.  2Б</w:t>
            </w:r>
          </w:p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34-3-94</w:t>
            </w:r>
          </w:p>
          <w:p w:rsidR="00D43B4A" w:rsidRPr="00EB305C" w:rsidRDefault="00124B09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tgtFrame="_parent" w:history="1">
              <w:r w:rsidR="00D43B4A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irtish2@mail.ru</w:t>
              </w:r>
            </w:hyperlink>
          </w:p>
          <w:p w:rsidR="00D43B4A" w:rsidRPr="000C4649" w:rsidRDefault="00D43B4A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irtish-school.ru</w:t>
            </w:r>
            <w:proofErr w:type="spellEnd"/>
          </w:p>
        </w:tc>
      </w:tr>
      <w:tr w:rsidR="00EB305C" w:rsidRPr="00EB305C" w:rsidTr="00D43B4A">
        <w:trPr>
          <w:trHeight w:val="1269"/>
        </w:trPr>
        <w:tc>
          <w:tcPr>
            <w:tcW w:w="567" w:type="dxa"/>
            <w:shd w:val="clear" w:color="FFFFCC" w:fill="FFFFFF"/>
            <w:vAlign w:val="center"/>
            <w:hideMark/>
          </w:tcPr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hideMark/>
          </w:tcPr>
          <w:p w:rsidR="00D43B4A" w:rsidRPr="000C4649" w:rsidRDefault="00D43B4A" w:rsidP="002F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Курьинсаое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отделение дошкольного образования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Бегишевской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средней общеобразовательной школы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626266 Тюменская область,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п. Курья,  ул. Школьная, д.3</w:t>
            </w:r>
          </w:p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44-2-46</w:t>
            </w:r>
          </w:p>
          <w:p w:rsidR="00D43B4A" w:rsidRPr="00EB305C" w:rsidRDefault="00124B09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27" w:tgtFrame="_parent" w:history="1">
              <w:proofErr w:type="spellStart"/>
              <w:r w:rsidR="00D43B4A" w:rsidRPr="00EB305C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Fialkovska@rambler</w:t>
              </w:r>
              <w:proofErr w:type="spellEnd"/>
              <w:r w:rsidR="00D43B4A" w:rsidRPr="00EB305C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D43B4A" w:rsidRPr="00EB305C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Kuriaschool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vagayobr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EB305C" w:rsidRPr="00EB305C" w:rsidTr="00D43B4A">
        <w:trPr>
          <w:trHeight w:val="1215"/>
        </w:trPr>
        <w:tc>
          <w:tcPr>
            <w:tcW w:w="567" w:type="dxa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43B4A" w:rsidRPr="000C4649" w:rsidRDefault="00D43B4A" w:rsidP="002F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Супринское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отделение дошкольного образования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Бегишевской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средней общеобразовательной школы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626264 Тюменская область,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с.Супра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ул. Новая, д. 27</w:t>
            </w:r>
          </w:p>
          <w:p w:rsidR="00D43B4A" w:rsidRPr="00EB305C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34-3-31</w:t>
            </w:r>
          </w:p>
          <w:p w:rsidR="00D43B4A" w:rsidRPr="00EB305C" w:rsidRDefault="00124B09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tgtFrame="_parent" w:history="1">
              <w:r w:rsidR="00D43B4A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supraschool1@rambler.ru</w:t>
              </w:r>
            </w:hyperlink>
          </w:p>
          <w:p w:rsidR="00D43B4A" w:rsidRPr="000C4649" w:rsidRDefault="00D43B4A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Supraschool.vagayobr.ru</w:t>
            </w:r>
            <w:proofErr w:type="spellEnd"/>
          </w:p>
        </w:tc>
      </w:tr>
      <w:tr w:rsidR="00EB305C" w:rsidRPr="00EB305C" w:rsidTr="00541719">
        <w:trPr>
          <w:trHeight w:val="1121"/>
        </w:trPr>
        <w:tc>
          <w:tcPr>
            <w:tcW w:w="10632" w:type="dxa"/>
            <w:gridSpan w:val="3"/>
            <w:tcBorders>
              <w:left w:val="nil"/>
              <w:right w:val="nil"/>
            </w:tcBorders>
            <w:shd w:val="clear" w:color="FFFFCC" w:fill="FFFFFF"/>
            <w:vAlign w:val="center"/>
          </w:tcPr>
          <w:p w:rsidR="00541719" w:rsidRPr="000C4649" w:rsidRDefault="00541719" w:rsidP="002F2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305C" w:rsidRPr="00EB305C" w:rsidTr="00D43B4A">
        <w:trPr>
          <w:trHeight w:val="1121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5" w:type="dxa"/>
            <w:shd w:val="clear" w:color="FFFFCC" w:fill="FFFFFF"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Шишкинская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FFFFCC" w:fill="FFFFFF"/>
            <w:vAlign w:val="center"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626252,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с.Шишкина, ул.Зелёная д. 12А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(34539) 41441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petrenko.55@mail.ru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tgtFrame="_parent" w:history="1">
              <w:r w:rsidR="00541719" w:rsidRPr="00EB305C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http://schsosch.vagayobr.ru</w:t>
              </w:r>
            </w:hyperlink>
          </w:p>
        </w:tc>
      </w:tr>
      <w:tr w:rsidR="00EB305C" w:rsidRPr="00EB305C" w:rsidTr="00D43B4A">
        <w:trPr>
          <w:trHeight w:val="1245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школа, филиал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626251, Тюменская область,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с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Птицкое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Школьная, д. 9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46331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PTICKAJASOSCH@mail.ru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http://ptickaja.vagayobr.ru/</w:t>
              </w:r>
            </w:hyperlink>
          </w:p>
        </w:tc>
      </w:tr>
      <w:tr w:rsidR="00EB305C" w:rsidRPr="00EB305C" w:rsidTr="00D43B4A">
        <w:trPr>
          <w:trHeight w:val="1245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Шестовская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школа, филиал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626254,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Шестовое, ул. Совхозная, д.10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39297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oy_shestowoe@mail.ru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http://shestovoe.ru/</w:t>
              </w:r>
            </w:hyperlink>
          </w:p>
        </w:tc>
      </w:tr>
      <w:tr w:rsidR="00EB305C" w:rsidRPr="00EB305C" w:rsidTr="00D43B4A">
        <w:trPr>
          <w:trHeight w:val="1215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Юрминская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школа, филиал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626274,  Тюменская область,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д.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Юрмы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Школьная, д.19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27121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anvar-gaisin@mail.ru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http://jurmin.ru</w:t>
              </w:r>
            </w:hyperlink>
          </w:p>
        </w:tc>
      </w:tr>
      <w:tr w:rsidR="00EB305C" w:rsidRPr="00EB305C" w:rsidTr="00D43B4A">
        <w:trPr>
          <w:trHeight w:val="1230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Ушаковская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начальная общеобразовательная школа, филиал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626253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с.Ушаково, ул.Ленина, д. 67А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41238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ushakovo-shkola@hotmail.ru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http://schsosch.ucoz.ru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305C" w:rsidRPr="00EB305C" w:rsidTr="00D43B4A">
        <w:trPr>
          <w:trHeight w:val="1230"/>
        </w:trPr>
        <w:tc>
          <w:tcPr>
            <w:tcW w:w="567" w:type="dxa"/>
            <w:shd w:val="clear" w:color="FFFFCC" w:fill="FFFFFF"/>
            <w:vAlign w:val="center"/>
            <w:hideMark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Детский сад "Ромашка",   структурное подразделение муниципального автономного общеобразовательного учреждения Шишкинской средней общеобразовательная школы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626252,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Шишкина, ул. Зеленая, дом 12-А,  стр. 2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 41-4-41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petrenko.55@mail.ru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http://schsosch.ucoz.ru</w:t>
            </w:r>
          </w:p>
        </w:tc>
      </w:tr>
      <w:tr w:rsidR="00EB305C" w:rsidRPr="00EB305C" w:rsidTr="00D43B4A">
        <w:trPr>
          <w:trHeight w:val="1230"/>
        </w:trPr>
        <w:tc>
          <w:tcPr>
            <w:tcW w:w="567" w:type="dxa"/>
            <w:shd w:val="clear" w:color="FFFFCC" w:fill="FFFFFF"/>
            <w:vAlign w:val="center"/>
            <w:hideMark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Ушаковский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детский сад,  филиал   муниципального автономного общеобразовательного учреждения Шишкинской средней общеобразовательная школы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626253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с.Ушаково, ул.Ленина, д. 67А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</w:t>
            </w: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41-2-38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schcool-ushakovo@mail.ru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www.ushakovo-school.ucoz.ru</w:t>
            </w:r>
            <w:proofErr w:type="spellEnd"/>
          </w:p>
        </w:tc>
      </w:tr>
      <w:tr w:rsidR="00EB305C" w:rsidRPr="00EB305C" w:rsidTr="00D43B4A">
        <w:trPr>
          <w:trHeight w:val="1200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Дубровинская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626244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Дубровное, ул. Запольная, д. 6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(34539) 31202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Dubrownoe@mail.ru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http://dubrovinskaya.vagayobr.ru/</w:t>
            </w:r>
          </w:p>
        </w:tc>
      </w:tr>
      <w:tr w:rsidR="00EB305C" w:rsidRPr="00EB305C" w:rsidTr="00D43B4A">
        <w:trPr>
          <w:trHeight w:val="1245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Аксурская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школа, филиал Муниципального автономного общеобразовательного учреждения Дубровинская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626267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с.Аксурка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ул.Центральная, д.9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45247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aksurka2007@mail.ru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http://aksurka.vagayobr.ru/</w:t>
            </w:r>
          </w:p>
        </w:tc>
      </w:tr>
      <w:tr w:rsidR="00EB305C" w:rsidRPr="00EB305C" w:rsidTr="00541719">
        <w:trPr>
          <w:trHeight w:val="1290"/>
        </w:trPr>
        <w:tc>
          <w:tcPr>
            <w:tcW w:w="567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Абаульская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основная общеобразовательная школа, филиал Муниципального автономного общеобразовательного учреждения Дубровинская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626269, Тюменская область,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д.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Абаул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ул.Школьная, д.8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31202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sharipov_daniyar@mail.ru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http://abaul.vagayobr.ru/</w:t>
              </w:r>
            </w:hyperlink>
          </w:p>
        </w:tc>
      </w:tr>
      <w:tr w:rsidR="00EB305C" w:rsidRPr="00EB305C" w:rsidTr="00541719">
        <w:trPr>
          <w:trHeight w:val="1290"/>
        </w:trPr>
        <w:tc>
          <w:tcPr>
            <w:tcW w:w="10632" w:type="dxa"/>
            <w:gridSpan w:val="3"/>
            <w:tcBorders>
              <w:left w:val="nil"/>
              <w:right w:val="nil"/>
            </w:tcBorders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305C" w:rsidRPr="00EB305C" w:rsidTr="00541719">
        <w:trPr>
          <w:trHeight w:val="1290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5" w:type="dxa"/>
            <w:shd w:val="clear" w:color="FFFFCC" w:fill="FFFFFF"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Карагайская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школа, филиал Муниципального автономного общеобразовательного учреждения Дубровинская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626269.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село Большой Карагай, улица Центральная, д.1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31202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karagaisoch@rambler.ru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http://karagaiskaya.ru</w:t>
            </w:r>
          </w:p>
        </w:tc>
      </w:tr>
      <w:tr w:rsidR="00EB305C" w:rsidRPr="00EB305C" w:rsidTr="00D43B4A">
        <w:trPr>
          <w:trHeight w:val="1290"/>
        </w:trPr>
        <w:tc>
          <w:tcPr>
            <w:tcW w:w="567" w:type="dxa"/>
            <w:shd w:val="clear" w:color="FFFFCC" w:fill="FFFFFF"/>
            <w:vAlign w:val="center"/>
            <w:hideMark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Детский сад "Солнышко", структурное подразделение  муниципального автономного общеобразовательного учреждения Дубровинской средней общеобразовательная школы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626244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Дубровное, ул. Запольная, д. 6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31-2-02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dubrownoe@mail.ru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http://dubrownoe.ucos.ru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305C" w:rsidRPr="00EB305C" w:rsidTr="00D43B4A">
        <w:trPr>
          <w:trHeight w:val="1275"/>
        </w:trPr>
        <w:tc>
          <w:tcPr>
            <w:tcW w:w="567" w:type="dxa"/>
            <w:shd w:val="clear" w:color="FFFFCC" w:fill="FFFFFF"/>
            <w:vAlign w:val="center"/>
            <w:hideMark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Осиновская</w:t>
            </w:r>
            <w:proofErr w:type="spellEnd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626268,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д.Осиновская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ул.Школьная, д.14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(34539) 25053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djeris@yandex.ru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tgtFrame="_parent" w:history="1">
              <w:r w:rsidR="00541719" w:rsidRPr="00EB305C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http://osinovskaya.ru/</w:t>
              </w:r>
            </w:hyperlink>
          </w:p>
        </w:tc>
      </w:tr>
      <w:tr w:rsidR="00EB305C" w:rsidRPr="00EB305C" w:rsidTr="00D43B4A">
        <w:trPr>
          <w:trHeight w:val="1485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Вершинская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начальная общеобразовательная школа  структурное подразделение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626268,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д.Вершинская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ул.Лесная, д.6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25053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djeris@yandex.ru</w:t>
            </w:r>
          </w:p>
          <w:p w:rsidR="00541719" w:rsidRPr="00EB305C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http://osinovskaya.ru/</w:t>
              </w:r>
            </w:hyperlink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305C" w:rsidRPr="00EB305C" w:rsidTr="00D43B4A">
        <w:trPr>
          <w:trHeight w:val="1485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Веселинская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начальная общеобразовательная школа  структурное подразделение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626268,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д.Веселинская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ул.Школьная, д.16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25053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djeris@yandex.ru</w:t>
            </w:r>
          </w:p>
          <w:p w:rsidR="00541719" w:rsidRPr="00EB305C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http://osinovskaya.ru/</w:t>
              </w:r>
            </w:hyperlink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305C" w:rsidRPr="00EB305C" w:rsidTr="00D43B4A">
        <w:trPr>
          <w:trHeight w:val="1215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Вагайская</w:t>
            </w:r>
            <w:proofErr w:type="spellEnd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626240,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Вагай, ул. Мира , д.18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(34539) 221376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MOYvagai_1@mail.ru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tgtFrame="_parent" w:history="1">
              <w:r w:rsidR="00541719" w:rsidRPr="00EB305C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http://vagay.vagayobr.ru/</w:t>
              </w:r>
            </w:hyperlink>
          </w:p>
        </w:tc>
      </w:tr>
      <w:tr w:rsidR="00EB305C" w:rsidRPr="00EB305C" w:rsidTr="00D43B4A">
        <w:trPr>
          <w:trHeight w:val="428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Касьяновская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начальная общеобразовательная школа, филиал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626272 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Касьяново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ул.Школьная, д.1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  21376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MOYvagai_1@mail.ru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http://vagay.vagayobr.ru/</w:t>
              </w:r>
            </w:hyperlink>
          </w:p>
        </w:tc>
      </w:tr>
      <w:tr w:rsidR="00EB305C" w:rsidRPr="00EB305C" w:rsidTr="00D43B4A">
        <w:trPr>
          <w:trHeight w:val="1275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Куларовская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школа, филиал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626271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с.Куларово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Школьная, д.1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43334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tauletbaev@mail.ru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http://kularovoschool.vagayobr.ru/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305C" w:rsidRPr="00EB305C" w:rsidTr="00D43B4A">
        <w:trPr>
          <w:trHeight w:val="1440"/>
        </w:trPr>
        <w:tc>
          <w:tcPr>
            <w:tcW w:w="567" w:type="dxa"/>
            <w:shd w:val="clear" w:color="FFFFCC" w:fill="FFFFFF"/>
            <w:vAlign w:val="center"/>
            <w:hideMark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Второкуларовская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начальная общеобразовательная школа, филиал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626271,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с.Куларовское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ул.Озерная, д.28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43334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tauletbaev@mail.ru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http://kularovoschool.vagayobr.ru/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305C" w:rsidRPr="00EB305C" w:rsidTr="00541719">
        <w:trPr>
          <w:trHeight w:val="1230"/>
        </w:trPr>
        <w:tc>
          <w:tcPr>
            <w:tcW w:w="10632" w:type="dxa"/>
            <w:gridSpan w:val="3"/>
            <w:tcBorders>
              <w:left w:val="nil"/>
              <w:right w:val="nil"/>
            </w:tcBorders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305C" w:rsidRPr="00EB305C" w:rsidTr="00D43B4A">
        <w:trPr>
          <w:trHeight w:val="1230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5" w:type="dxa"/>
            <w:shd w:val="clear" w:color="FFFFCC" w:fill="FFFFFF"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Черноковская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школа, филиал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 </w:t>
            </w:r>
          </w:p>
        </w:tc>
        <w:tc>
          <w:tcPr>
            <w:tcW w:w="4820" w:type="dxa"/>
            <w:shd w:val="clear" w:color="FFFFCC" w:fill="FFFFFF"/>
            <w:vAlign w:val="center"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626256,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Чёрное,    ул. Библиотечная 1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32219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chernoe_n@mail.ru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http://chernoe.vagayobr.ru</w:t>
              </w:r>
            </w:hyperlink>
          </w:p>
        </w:tc>
      </w:tr>
      <w:tr w:rsidR="00EB305C" w:rsidRPr="00EB305C" w:rsidTr="00D43B4A">
        <w:trPr>
          <w:trHeight w:val="1245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Индерская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начальная общеобразовательная школа, филиал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626256,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д.Индери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ул.Янтарная, д.32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32219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chernoe_n@mail.ru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http://chernoe.vagayobr.ru</w:t>
              </w:r>
            </w:hyperlink>
          </w:p>
        </w:tc>
      </w:tr>
      <w:tr w:rsidR="00EB305C" w:rsidRPr="00EB305C" w:rsidTr="00D43B4A">
        <w:trPr>
          <w:trHeight w:val="1230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Первомайская средняя общеобразовательная школа, филиал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26279,  Тюменская область,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п. Первомайский,  ул. Школьная,  д. 11 «а»</w:t>
            </w: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42241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pervomaika08@rambler.ru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http://pervomaika.vagayobr.ru/</w:t>
              </w:r>
            </w:hyperlink>
          </w:p>
        </w:tc>
      </w:tr>
      <w:tr w:rsidR="00EB305C" w:rsidRPr="00EB305C" w:rsidTr="00D43B4A">
        <w:trPr>
          <w:trHeight w:val="1245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Комсомольская начальная общеобразовательная школа, филиал Муниципального автономного общеобразовательного учреждения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626259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Комсомольский, ул. Центральная, дом 16.</w:t>
            </w: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42241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pervomaika08@rambler.ru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http://pervomaika.vagayobr.ru/</w:t>
              </w:r>
            </w:hyperlink>
          </w:p>
        </w:tc>
      </w:tr>
      <w:tr w:rsidR="00EB305C" w:rsidRPr="00EB305C" w:rsidTr="00D43B4A">
        <w:trPr>
          <w:trHeight w:val="1245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45" w:type="dxa"/>
            <w:shd w:val="clear" w:color="auto" w:fill="auto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Черноковский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детский сад "Ласточка",  филиал  муниципального автономного общеобразовательного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учрежденяе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средней общеобразовательной школы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626256 Тюменская область,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 с.Черное,  ул. Библиотечная, д.3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32-2-82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chernoe_n@mail.ru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http://education.admtyumen.ru/edu/org/edunet/52157.htm</w:t>
            </w:r>
          </w:p>
        </w:tc>
      </w:tr>
      <w:tr w:rsidR="00EB305C" w:rsidRPr="00EB305C" w:rsidTr="00D43B4A">
        <w:trPr>
          <w:trHeight w:val="1260"/>
        </w:trPr>
        <w:tc>
          <w:tcPr>
            <w:tcW w:w="567" w:type="dxa"/>
            <w:shd w:val="clear" w:color="FFFFCC" w:fill="FFFFFF"/>
            <w:vAlign w:val="center"/>
            <w:hideMark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Зареченская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626275, Тюменская область 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п.Заречный, ул. Школьная, д. 4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(34539) 38268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mouzareche@mail.ru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tgtFrame="_parent" w:history="1">
              <w:r w:rsidR="00541719" w:rsidRPr="00EB305C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http://maouzareche.vagayobr.ru/</w:t>
              </w:r>
            </w:hyperlink>
          </w:p>
        </w:tc>
      </w:tr>
      <w:tr w:rsidR="00EB305C" w:rsidRPr="00EB305C" w:rsidTr="00D43B4A">
        <w:trPr>
          <w:trHeight w:val="1245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Тукузская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626247,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с.Тукуз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Школьная, д.1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36222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tukuzso11@ramler.ru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http://shkolatukuz.ru/</w:t>
            </w:r>
          </w:p>
        </w:tc>
      </w:tr>
      <w:tr w:rsidR="00EB305C" w:rsidRPr="00EB305C" w:rsidTr="00D43B4A">
        <w:trPr>
          <w:trHeight w:val="1230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Малоуватская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начальная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626247,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д.Малый Уват, ул.Озерная, д.16А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36222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tukuzso11@ramler.ru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http://shkolatukuz.ru/</w:t>
            </w:r>
          </w:p>
        </w:tc>
      </w:tr>
      <w:tr w:rsidR="00EB305C" w:rsidRPr="00EB305C" w:rsidTr="00D43B4A">
        <w:trPr>
          <w:trHeight w:val="1200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626276,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с.Казанское, ул.Школьная, д.3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37238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baibikova64@mail.ru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http://kazanka.vagayobr.ru/</w:t>
              </w:r>
            </w:hyperlink>
          </w:p>
        </w:tc>
      </w:tr>
      <w:tr w:rsidR="00EB305C" w:rsidRPr="00EB305C" w:rsidTr="00D43B4A">
        <w:trPr>
          <w:trHeight w:val="1230"/>
        </w:trPr>
        <w:tc>
          <w:tcPr>
            <w:tcW w:w="567" w:type="dxa"/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5245" w:type="dxa"/>
            <w:shd w:val="clear" w:color="FFFFCC" w:fill="FFFFFF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Митькинская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начальная общеобразовательная школа, филиал Муниципального автономного общеобразовательного учреждения Зареченская средняя общеобразовательная школа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  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626276,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с.Митькинское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ул.Пионерская, д.9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37238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baibikova64@mail.ru</w:t>
            </w:r>
          </w:p>
          <w:p w:rsidR="00541719" w:rsidRPr="000C4649" w:rsidRDefault="00124B0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tgtFrame="_parent" w:history="1">
              <w:r w:rsidR="00541719" w:rsidRPr="00EB305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http://kazanka.vagayobr.ru/</w:t>
              </w:r>
            </w:hyperlink>
          </w:p>
        </w:tc>
      </w:tr>
      <w:tr w:rsidR="00EB305C" w:rsidRPr="00EB305C" w:rsidTr="00541719">
        <w:trPr>
          <w:trHeight w:val="1206"/>
        </w:trPr>
        <w:tc>
          <w:tcPr>
            <w:tcW w:w="567" w:type="dxa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Детский сад "Берёзка",  структурное подразделение муниципального автономного общеобразовательного учреждения Зареченской средней общеобразовательной школы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626275, Тюменская область 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п.Заречный, ул. Центральная, д. 7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(34539) 38-3-34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madouberezka@yandex.ru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http://www.maouzareche.ru/</w:t>
            </w:r>
          </w:p>
        </w:tc>
      </w:tr>
      <w:tr w:rsidR="00EB305C" w:rsidRPr="00EB305C" w:rsidTr="00541719">
        <w:trPr>
          <w:trHeight w:val="1206"/>
        </w:trPr>
        <w:tc>
          <w:tcPr>
            <w:tcW w:w="567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детский сад "Колосок" </w:t>
            </w:r>
            <w:proofErr w:type="spellStart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626240, Тюменская область, с.Вагай, ул. Советская, 23А.</w:t>
            </w:r>
            <w:r w:rsidRPr="00EB305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(34539) 23-4-75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dkolosok@bk.ru</w:t>
            </w:r>
          </w:p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http://kolosok.vagayobr.ru/ </w:t>
            </w:r>
          </w:p>
        </w:tc>
      </w:tr>
      <w:tr w:rsidR="00EB305C" w:rsidRPr="00EB305C" w:rsidTr="00541719">
        <w:trPr>
          <w:trHeight w:val="277"/>
        </w:trPr>
        <w:tc>
          <w:tcPr>
            <w:tcW w:w="567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541719" w:rsidRPr="000C4649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41719" w:rsidRPr="000C4649" w:rsidRDefault="00541719" w:rsidP="0054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Детский сад "Родничок ", структурное подразделение муниципального автономного дошкольного образовательного учреждения 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сада "Колосок"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Вагайского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Тюменской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626240, Тюменская область, </w:t>
            </w:r>
            <w:proofErr w:type="spellStart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село Вагай, улица Крупская, д. 42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0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(34539 ) 23-3-32</w:t>
            </w:r>
          </w:p>
          <w:p w:rsidR="00541719" w:rsidRPr="00EB305C" w:rsidRDefault="00541719" w:rsidP="00541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RodniksVagai@bk.ru</w:t>
            </w:r>
          </w:p>
          <w:p w:rsidR="00541719" w:rsidRPr="000C4649" w:rsidRDefault="00541719" w:rsidP="00EB3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http://rodnik.vagayobr.ru/</w:t>
            </w:r>
          </w:p>
        </w:tc>
      </w:tr>
    </w:tbl>
    <w:p w:rsidR="009F518B" w:rsidRPr="00EB305C" w:rsidRDefault="009F518B" w:rsidP="009F518B">
      <w:pPr>
        <w:jc w:val="center"/>
      </w:pPr>
    </w:p>
    <w:p w:rsidR="00B15983" w:rsidRPr="00EB305C" w:rsidRDefault="00B15983"/>
    <w:p w:rsidR="009F518B" w:rsidRPr="00EB305C" w:rsidRDefault="00541719" w:rsidP="00541719">
      <w:pPr>
        <w:tabs>
          <w:tab w:val="left" w:pos="5189"/>
        </w:tabs>
      </w:pPr>
      <w:r w:rsidRPr="00EB305C">
        <w:tab/>
      </w:r>
    </w:p>
    <w:p w:rsidR="00B15983" w:rsidRPr="00EB305C" w:rsidRDefault="00B15983"/>
    <w:sectPr w:rsidR="00B15983" w:rsidRPr="00EB305C" w:rsidSect="00241CD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74" w:rsidRDefault="00973174" w:rsidP="00541719">
      <w:pPr>
        <w:spacing w:after="0" w:line="240" w:lineRule="auto"/>
      </w:pPr>
      <w:r>
        <w:separator/>
      </w:r>
    </w:p>
  </w:endnote>
  <w:endnote w:type="continuationSeparator" w:id="0">
    <w:p w:rsidR="00973174" w:rsidRDefault="00973174" w:rsidP="0054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74" w:rsidRDefault="00973174" w:rsidP="00541719">
      <w:pPr>
        <w:spacing w:after="0" w:line="240" w:lineRule="auto"/>
      </w:pPr>
      <w:r>
        <w:separator/>
      </w:r>
    </w:p>
  </w:footnote>
  <w:footnote w:type="continuationSeparator" w:id="0">
    <w:p w:rsidR="00973174" w:rsidRDefault="00973174" w:rsidP="00541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2B"/>
    <w:rsid w:val="00124B09"/>
    <w:rsid w:val="001650B3"/>
    <w:rsid w:val="00223F50"/>
    <w:rsid w:val="00235DE4"/>
    <w:rsid w:val="00241CD6"/>
    <w:rsid w:val="00367B75"/>
    <w:rsid w:val="00540672"/>
    <w:rsid w:val="00541719"/>
    <w:rsid w:val="00553C2B"/>
    <w:rsid w:val="00563F54"/>
    <w:rsid w:val="00923F1D"/>
    <w:rsid w:val="00973174"/>
    <w:rsid w:val="009B1100"/>
    <w:rsid w:val="009B35EE"/>
    <w:rsid w:val="009F518B"/>
    <w:rsid w:val="00AE5F44"/>
    <w:rsid w:val="00B15983"/>
    <w:rsid w:val="00B74FA5"/>
    <w:rsid w:val="00BB7F37"/>
    <w:rsid w:val="00C22D1E"/>
    <w:rsid w:val="00D43B4A"/>
    <w:rsid w:val="00DA64CD"/>
    <w:rsid w:val="00EB305C"/>
    <w:rsid w:val="00F4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5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F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518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54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719"/>
  </w:style>
  <w:style w:type="paragraph" w:styleId="a7">
    <w:name w:val="footer"/>
    <w:basedOn w:val="a"/>
    <w:link w:val="a8"/>
    <w:uiPriority w:val="99"/>
    <w:unhideWhenUsed/>
    <w:rsid w:val="0054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719"/>
  </w:style>
  <w:style w:type="paragraph" w:styleId="a9">
    <w:name w:val="List Paragraph"/>
    <w:basedOn w:val="a"/>
    <w:uiPriority w:val="34"/>
    <w:qFormat/>
    <w:rsid w:val="00EB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609875.0" TargetMode="External"/><Relationship Id="rId13" Type="http://schemas.openxmlformats.org/officeDocument/2006/relationships/hyperlink" Target="consultantplus://offline/ref=23FE7CECEAF8232A2C1C149ACDD2995D292368162A9209CC0D4D30B9BB79D53DCE880FA2B39CCB427E2AE46C8F649BBA63118FE83CF50273ICW6J" TargetMode="External"/><Relationship Id="rId18" Type="http://schemas.openxmlformats.org/officeDocument/2006/relationships/hyperlink" Target="consultantplus://offline/ref=23FE7CECEAF8232A2C1C149ACDD2995D29226010239E09CC0D4D30B9BB79D53DCE880FA1B295C01F2E65E530CA3488BB65118DEB20IFW5J" TargetMode="External"/><Relationship Id="rId26" Type="http://schemas.openxmlformats.org/officeDocument/2006/relationships/hyperlink" Target="mailto:irtish2@mail.ru" TargetMode="External"/><Relationship Id="rId39" Type="http://schemas.openxmlformats.org/officeDocument/2006/relationships/hyperlink" Target="http://chernoe.vagayob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FE7CECEAF8232A2C1C0A97DBBEC7522C21361A229E0399521836EEE429D3688EC809F7E2D89E467E24AE3DC82F94BB64I0WDJ" TargetMode="External"/><Relationship Id="rId34" Type="http://schemas.openxmlformats.org/officeDocument/2006/relationships/hyperlink" Target="http://osinovskaya.ru/" TargetMode="External"/><Relationship Id="rId42" Type="http://schemas.openxmlformats.org/officeDocument/2006/relationships/hyperlink" Target="http://pervomaika.vagayobr.ru/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consultantplus://offline/ref=23FE7CECEAF8232A2C1C0A97DBBEC7522C21361A229E0399521836EEE429D3688EC809F7E2D89E467E24AE3DC82F94BB64I0WDJ" TargetMode="External"/><Relationship Id="rId17" Type="http://schemas.openxmlformats.org/officeDocument/2006/relationships/hyperlink" Target="consultantplus://offline/ref=23FE7CECEAF8232A2C1C149ACDD2995D2E2A6E15219F09CC0D4D30B9BB79D53DCE880FA2B39CCB43772AE46C8F649BBA63118FE83CF50273ICW6J" TargetMode="External"/><Relationship Id="rId25" Type="http://schemas.openxmlformats.org/officeDocument/2006/relationships/hyperlink" Target="http://kuriaschooll.vagayobr.ru/" TargetMode="External"/><Relationship Id="rId33" Type="http://schemas.openxmlformats.org/officeDocument/2006/relationships/hyperlink" Target="http://abaul.vagayobr.ru/" TargetMode="External"/><Relationship Id="rId38" Type="http://schemas.openxmlformats.org/officeDocument/2006/relationships/hyperlink" Target="http://vagay.vagayobr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FE7CECEAF8232A2C1C149ACDD2995D29236C14209009CC0D4D30B9BB79D53DCE880FA2B39CCC4F7E2AE46C8F649BBA63118FE83CF50273ICW6J" TargetMode="External"/><Relationship Id="rId20" Type="http://schemas.openxmlformats.org/officeDocument/2006/relationships/hyperlink" Target="consultantplus://offline/ref=23FE7CECEAF8232A2C1C149ACDD2995D29226010239E09CC0D4D30B9BB79D53DDC8857AEB299D54B7C3FB23DC9I3W3J" TargetMode="External"/><Relationship Id="rId29" Type="http://schemas.openxmlformats.org/officeDocument/2006/relationships/hyperlink" Target="http://schsosch.vagayobr.ru/" TargetMode="External"/><Relationship Id="rId41" Type="http://schemas.openxmlformats.org/officeDocument/2006/relationships/hyperlink" Target="http://pervomaika.vagayobr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23FE7CECEAF8232A2C1C0A97DBBEC7522C21361A229E0399521836EEE429D3688EC809F7E2D89E467E24AE3DC82F94BB64I0WDJ" TargetMode="External"/><Relationship Id="rId24" Type="http://schemas.openxmlformats.org/officeDocument/2006/relationships/hyperlink" Target="http://irtish-school.vagayobr.ru/" TargetMode="External"/><Relationship Id="rId32" Type="http://schemas.openxmlformats.org/officeDocument/2006/relationships/hyperlink" Target="http://jurmin.ru/" TargetMode="External"/><Relationship Id="rId37" Type="http://schemas.openxmlformats.org/officeDocument/2006/relationships/hyperlink" Target="http://vagay.vagayobr.ru/" TargetMode="External"/><Relationship Id="rId40" Type="http://schemas.openxmlformats.org/officeDocument/2006/relationships/hyperlink" Target="http://chernoe.vagayobr.ru/" TargetMode="External"/><Relationship Id="rId45" Type="http://schemas.openxmlformats.org/officeDocument/2006/relationships/hyperlink" Target="http://kazanka.vagayobr.ru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3FE7CECEAF8232A2C1C149ACDD2995D2E2A6B11279409CC0D4D30B9BB79D53DCE880FA2B39CCB4A7E2AE46C8F649BBA63118FE83CF50273ICW6J" TargetMode="External"/><Relationship Id="rId23" Type="http://schemas.openxmlformats.org/officeDocument/2006/relationships/hyperlink" Target="http://vtorovagaiskaya.ru/" TargetMode="External"/><Relationship Id="rId28" Type="http://schemas.openxmlformats.org/officeDocument/2006/relationships/hyperlink" Target="mailto:supraschool1@rambler.ru" TargetMode="External"/><Relationship Id="rId36" Type="http://schemas.openxmlformats.org/officeDocument/2006/relationships/hyperlink" Target="http://osinovskaya.ru/" TargetMode="External"/><Relationship Id="rId10" Type="http://schemas.openxmlformats.org/officeDocument/2006/relationships/hyperlink" Target="garantF1://73592127.0" TargetMode="External"/><Relationship Id="rId19" Type="http://schemas.openxmlformats.org/officeDocument/2006/relationships/hyperlink" Target="consultantplus://offline/ref=23FE7CECEAF8232A2C1C149ACDD2995D29226010239E09CC0D4D30B9BB79D53DCE880FA2B198C01F2E65E530CA3488BB65118DEB20IFW5J" TargetMode="External"/><Relationship Id="rId31" Type="http://schemas.openxmlformats.org/officeDocument/2006/relationships/hyperlink" Target="http://shestovoe.ru/" TargetMode="External"/><Relationship Id="rId44" Type="http://schemas.openxmlformats.org/officeDocument/2006/relationships/hyperlink" Target="http://kazanka.vagayob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1602711.31" TargetMode="External"/><Relationship Id="rId14" Type="http://schemas.openxmlformats.org/officeDocument/2006/relationships/hyperlink" Target="consultantplus://offline/ref=23FE7CECEAF8232A2C1C149ACDD2995D2E2A6E15219F09CC0D4D30B9BB79D53DCE880FA2B39CCB43772AE46C8F649BBA63118FE83CF50273ICW6J" TargetMode="External"/><Relationship Id="rId22" Type="http://schemas.openxmlformats.org/officeDocument/2006/relationships/hyperlink" Target="http://begishevskaya.vagayobr.ru/" TargetMode="External"/><Relationship Id="rId27" Type="http://schemas.openxmlformats.org/officeDocument/2006/relationships/hyperlink" Target="mailto:Fialkovska@rambler/ru" TargetMode="External"/><Relationship Id="rId30" Type="http://schemas.openxmlformats.org/officeDocument/2006/relationships/hyperlink" Target="http://ptickaja.vagayobr.ru/" TargetMode="External"/><Relationship Id="rId35" Type="http://schemas.openxmlformats.org/officeDocument/2006/relationships/hyperlink" Target="http://osinovskaya.ru/" TargetMode="External"/><Relationship Id="rId43" Type="http://schemas.openxmlformats.org/officeDocument/2006/relationships/hyperlink" Target="http://maouzareche.vagay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33</Pages>
  <Words>12455</Words>
  <Characters>70999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316</cp:lastModifiedBy>
  <cp:revision>7</cp:revision>
  <dcterms:created xsi:type="dcterms:W3CDTF">2022-03-15T09:22:00Z</dcterms:created>
  <dcterms:modified xsi:type="dcterms:W3CDTF">2022-04-19T06:16:00Z</dcterms:modified>
</cp:coreProperties>
</file>