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C92" w:rsidRDefault="00615704" w:rsidP="00975244">
      <w:pPr>
        <w:pStyle w:val="ad"/>
        <w:spacing w:after="0"/>
        <w:jc w:val="center"/>
        <w:rPr>
          <w:b/>
          <w:sz w:val="28"/>
          <w:szCs w:val="28"/>
        </w:rPr>
      </w:pPr>
      <w:r>
        <w:rPr>
          <w:b/>
          <w:noProof/>
          <w:sz w:val="28"/>
          <w:szCs w:val="28"/>
          <w:lang w:eastAsia="ru-RU"/>
        </w:rPr>
        <w:drawing>
          <wp:inline distT="0" distB="0" distL="0" distR="0">
            <wp:extent cx="9611995" cy="6694590"/>
            <wp:effectExtent l="19050" t="0" r="8255" b="0"/>
            <wp:docPr id="1" name="Рисунок 1" descr="E:\Титул\Р.П. физ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Р.П. физра.jpg"/>
                    <pic:cNvPicPr>
                      <a:picLocks noChangeAspect="1" noChangeArrowheads="1"/>
                    </pic:cNvPicPr>
                  </pic:nvPicPr>
                  <pic:blipFill>
                    <a:blip r:embed="rId8" cstate="print"/>
                    <a:srcRect/>
                    <a:stretch>
                      <a:fillRect/>
                    </a:stretch>
                  </pic:blipFill>
                  <pic:spPr bwMode="auto">
                    <a:xfrm>
                      <a:off x="0" y="0"/>
                      <a:ext cx="9611995" cy="6694590"/>
                    </a:xfrm>
                    <a:prstGeom prst="rect">
                      <a:avLst/>
                    </a:prstGeom>
                    <a:noFill/>
                    <a:ln w="9525">
                      <a:noFill/>
                      <a:miter lim="800000"/>
                      <a:headEnd/>
                      <a:tailEnd/>
                    </a:ln>
                  </pic:spPr>
                </pic:pic>
              </a:graphicData>
            </a:graphic>
          </wp:inline>
        </w:drawing>
      </w:r>
    </w:p>
    <w:p w:rsidR="00ED1842" w:rsidRDefault="00DE5978" w:rsidP="00DE5978">
      <w:pPr>
        <w:pStyle w:val="c3c20"/>
        <w:spacing w:before="0" w:beforeAutospacing="0" w:after="0" w:afterAutospacing="0"/>
        <w:jc w:val="center"/>
        <w:rPr>
          <w:rStyle w:val="c24c33"/>
          <w:b/>
          <w:bCs/>
          <w:color w:val="000000"/>
        </w:rPr>
      </w:pPr>
      <w:r w:rsidRPr="00536BEE">
        <w:rPr>
          <w:rStyle w:val="c24c33"/>
          <w:b/>
          <w:bCs/>
          <w:color w:val="000000"/>
        </w:rPr>
        <w:lastRenderedPageBreak/>
        <w:t>Планируемы</w:t>
      </w:r>
      <w:r>
        <w:rPr>
          <w:rStyle w:val="c24c33"/>
          <w:b/>
          <w:bCs/>
          <w:color w:val="000000"/>
        </w:rPr>
        <w:t>е результаты освоения учебного предмета «Физическая культура»</w:t>
      </w:r>
    </w:p>
    <w:p w:rsidR="00ED1842" w:rsidRDefault="00ED1842" w:rsidP="00A36E17">
      <w:pPr>
        <w:spacing w:line="254" w:lineRule="exact"/>
        <w:ind w:left="20" w:right="20" w:firstLine="300"/>
        <w:jc w:val="center"/>
      </w:pPr>
    </w:p>
    <w:p w:rsidR="00DE5978" w:rsidRDefault="00ED1842" w:rsidP="00DE5978">
      <w:pPr>
        <w:widowControl w:val="0"/>
        <w:autoSpaceDE w:val="0"/>
        <w:autoSpaceDN w:val="0"/>
        <w:adjustRightInd w:val="0"/>
        <w:rPr>
          <w:b/>
        </w:rPr>
      </w:pPr>
      <w:r>
        <w:rPr>
          <w:b/>
          <w:bCs/>
        </w:rPr>
        <w:t xml:space="preserve"> </w:t>
      </w:r>
      <w:r w:rsidR="00DE5978">
        <w:rPr>
          <w:b/>
        </w:rPr>
        <w:t>Личностные результаты:</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A36E17" w:rsidRPr="00DE5978" w:rsidRDefault="00A36E17"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формирование целостного, социально-ориентированного взгляда на мир в его органичном единстве и разнообразии природы, народов, культур и религий;</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формирование уважительного отношения к иному мнению, истории и культуре других народов;</w:t>
      </w:r>
    </w:p>
    <w:p w:rsidR="00A36E17" w:rsidRPr="00DE5978" w:rsidRDefault="00A36E17"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принятие и освоение социальной роли обучающегося, развитие мотивов учебной деятельности и формирование личностного смысла учения;</w:t>
      </w:r>
    </w:p>
    <w:p w:rsidR="00A36E17" w:rsidRPr="00DE5978" w:rsidRDefault="00A36E17"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развитие самостоятельности и личной ответственности за свои поступки, в том числе информационной деятельности, на основе представлений о нравственных нормах;</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развитие мотивов учебной деятельности и формирование личностного смысла учения;</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формирование эстетических потребностей, ценностей и чувств;</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развитие этических качеств, доброжелательности и эмоционально-нравственной отзывчивости, понимания и сопереживания чувствам других людей;</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развитие навыков сотрудничества со взрослыми и сверстниками, умения не создавать конфликтов и находить выходы из спорных ситуаций;</w:t>
      </w:r>
    </w:p>
    <w:p w:rsidR="008D3BA1" w:rsidRPr="00DE5978" w:rsidRDefault="008D3BA1" w:rsidP="00DE5978">
      <w:pPr>
        <w:pStyle w:val="aa"/>
        <w:widowControl w:val="0"/>
        <w:numPr>
          <w:ilvl w:val="0"/>
          <w:numId w:val="4"/>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формирование установки на безопасный, здоровый образ жизни, наличие мотивации к творческому труду, работе на результ</w:t>
      </w:r>
      <w:r w:rsidR="00DE5978" w:rsidRPr="00DE5978">
        <w:rPr>
          <w:rFonts w:ascii="Times New Roman" w:hAnsi="Times New Roman"/>
          <w:sz w:val="24"/>
        </w:rPr>
        <w:t>ат</w:t>
      </w:r>
      <w:r w:rsidRPr="00DE5978">
        <w:rPr>
          <w:rFonts w:ascii="Times New Roman" w:hAnsi="Times New Roman"/>
          <w:sz w:val="24"/>
        </w:rPr>
        <w:t>;</w:t>
      </w:r>
    </w:p>
    <w:p w:rsidR="00DE5978" w:rsidRDefault="00ED1842" w:rsidP="00DA62E3">
      <w:pPr>
        <w:spacing w:line="250" w:lineRule="exact"/>
        <w:ind w:right="20"/>
        <w:jc w:val="both"/>
        <w:rPr>
          <w:b/>
          <w:bCs/>
        </w:rPr>
      </w:pPr>
      <w:r>
        <w:rPr>
          <w:b/>
          <w:bCs/>
        </w:rPr>
        <w:t>Метапредметные результаты</w:t>
      </w:r>
      <w:r w:rsidR="00DE5978">
        <w:rPr>
          <w:b/>
          <w:bCs/>
        </w:rPr>
        <w:t>:</w:t>
      </w:r>
    </w:p>
    <w:p w:rsidR="00ED1842" w:rsidRPr="00DE5978" w:rsidRDefault="00ED1842" w:rsidP="00DE5978">
      <w:pPr>
        <w:pStyle w:val="aa"/>
        <w:numPr>
          <w:ilvl w:val="0"/>
          <w:numId w:val="5"/>
        </w:numPr>
        <w:spacing w:line="250" w:lineRule="exact"/>
        <w:ind w:right="20"/>
        <w:jc w:val="both"/>
        <w:rPr>
          <w:rFonts w:ascii="Times New Roman" w:hAnsi="Times New Roman"/>
          <w:bCs/>
          <w:sz w:val="24"/>
          <w:szCs w:val="24"/>
        </w:rPr>
      </w:pPr>
      <w:r w:rsidRPr="00DE5978">
        <w:rPr>
          <w:rFonts w:ascii="Times New Roman" w:hAnsi="Times New Roman"/>
          <w:sz w:val="24"/>
          <w:szCs w:val="24"/>
        </w:rPr>
        <w:t>овладение способностями принимать и сохранять цели и задачи учебной</w:t>
      </w:r>
      <w:r w:rsidR="00A36E17" w:rsidRPr="00DE5978">
        <w:rPr>
          <w:rFonts w:ascii="Times New Roman" w:hAnsi="Times New Roman"/>
          <w:sz w:val="24"/>
          <w:szCs w:val="24"/>
        </w:rPr>
        <w:t xml:space="preserve"> деятельности, искать средства их достижения</w:t>
      </w:r>
      <w:r w:rsidRPr="00DE5978">
        <w:rPr>
          <w:rFonts w:ascii="Times New Roman" w:hAnsi="Times New Roman"/>
          <w:sz w:val="24"/>
          <w:szCs w:val="24"/>
        </w:rPr>
        <w:t>;</w:t>
      </w:r>
    </w:p>
    <w:p w:rsidR="00ED1842" w:rsidRPr="00DE5978" w:rsidRDefault="00ED1842" w:rsidP="00DE5978">
      <w:pPr>
        <w:pStyle w:val="aa"/>
        <w:numPr>
          <w:ilvl w:val="0"/>
          <w:numId w:val="5"/>
        </w:numPr>
        <w:tabs>
          <w:tab w:val="left" w:pos="562"/>
        </w:tabs>
        <w:spacing w:line="250" w:lineRule="exact"/>
        <w:ind w:right="20"/>
        <w:jc w:val="both"/>
        <w:rPr>
          <w:rFonts w:ascii="Times New Roman" w:hAnsi="Times New Roman"/>
          <w:sz w:val="24"/>
          <w:szCs w:val="24"/>
        </w:rPr>
      </w:pPr>
      <w:r w:rsidRPr="00DE5978">
        <w:rPr>
          <w:rFonts w:ascii="Times New Roman" w:hAnsi="Times New Roman"/>
          <w:sz w:val="24"/>
          <w:szCs w:val="24"/>
        </w:rPr>
        <w:t>освоение способов решения проблем творческого и по</w:t>
      </w:r>
      <w:r w:rsidRPr="00DE5978">
        <w:rPr>
          <w:rFonts w:ascii="Times New Roman" w:hAnsi="Times New Roman"/>
          <w:sz w:val="24"/>
          <w:szCs w:val="24"/>
        </w:rPr>
        <w:softHyphen/>
        <w:t>искового характера;</w:t>
      </w:r>
    </w:p>
    <w:p w:rsidR="00B31CFD" w:rsidRPr="00DE5978" w:rsidRDefault="00ED1842" w:rsidP="00DE5978">
      <w:pPr>
        <w:pStyle w:val="aa"/>
        <w:numPr>
          <w:ilvl w:val="0"/>
          <w:numId w:val="5"/>
        </w:numPr>
        <w:tabs>
          <w:tab w:val="left" w:pos="596"/>
        </w:tabs>
        <w:spacing w:line="250" w:lineRule="exact"/>
        <w:ind w:right="20"/>
        <w:jc w:val="both"/>
        <w:rPr>
          <w:rFonts w:ascii="Times New Roman" w:hAnsi="Times New Roman"/>
          <w:sz w:val="24"/>
          <w:szCs w:val="24"/>
        </w:rPr>
      </w:pPr>
      <w:r w:rsidRPr="00DE5978">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w:t>
      </w:r>
      <w:r w:rsidR="00A36E17" w:rsidRPr="00DE5978">
        <w:rPr>
          <w:rFonts w:ascii="Times New Roman" w:hAnsi="Times New Roman"/>
          <w:sz w:val="24"/>
          <w:szCs w:val="24"/>
        </w:rPr>
        <w:t>ей и условием ее реализации</w:t>
      </w:r>
      <w:r w:rsidRPr="00DE5978">
        <w:rPr>
          <w:rFonts w:ascii="Times New Roman" w:hAnsi="Times New Roman"/>
          <w:sz w:val="24"/>
          <w:szCs w:val="24"/>
        </w:rPr>
        <w:t>; определять наиболее эффек</w:t>
      </w:r>
      <w:r w:rsidRPr="00DE5978">
        <w:rPr>
          <w:rFonts w:ascii="Times New Roman" w:hAnsi="Times New Roman"/>
          <w:sz w:val="24"/>
          <w:szCs w:val="24"/>
        </w:rPr>
        <w:softHyphen/>
        <w:t>тивные способы д</w:t>
      </w:r>
      <w:r w:rsidR="00A36E17" w:rsidRPr="00DE5978">
        <w:rPr>
          <w:rFonts w:ascii="Times New Roman" w:hAnsi="Times New Roman"/>
          <w:sz w:val="24"/>
          <w:szCs w:val="24"/>
        </w:rPr>
        <w:t>остижения результата</w:t>
      </w:r>
      <w:r w:rsidRPr="00DE5978">
        <w:rPr>
          <w:rFonts w:ascii="Times New Roman" w:hAnsi="Times New Roman"/>
          <w:sz w:val="24"/>
          <w:szCs w:val="24"/>
        </w:rPr>
        <w:t>;</w:t>
      </w:r>
    </w:p>
    <w:p w:rsidR="00B31CFD" w:rsidRPr="00DE5978" w:rsidRDefault="00DA3B57" w:rsidP="00DE5978">
      <w:pPr>
        <w:pStyle w:val="aa"/>
        <w:numPr>
          <w:ilvl w:val="0"/>
          <w:numId w:val="5"/>
        </w:numPr>
        <w:tabs>
          <w:tab w:val="left" w:pos="596"/>
        </w:tabs>
        <w:spacing w:line="250" w:lineRule="exact"/>
        <w:ind w:right="20"/>
        <w:jc w:val="both"/>
        <w:rPr>
          <w:rFonts w:ascii="Times New Roman" w:hAnsi="Times New Roman"/>
          <w:sz w:val="24"/>
          <w:szCs w:val="24"/>
        </w:rPr>
      </w:pPr>
      <w:r w:rsidRPr="00DE5978">
        <w:rPr>
          <w:rFonts w:ascii="Times New Roman" w:hAnsi="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ситуации неуспеха</w:t>
      </w:r>
      <w:r w:rsidR="00ED1842" w:rsidRPr="00DE5978">
        <w:rPr>
          <w:rFonts w:ascii="Times New Roman" w:hAnsi="Times New Roman"/>
          <w:sz w:val="24"/>
          <w:szCs w:val="24"/>
        </w:rPr>
        <w:t>;</w:t>
      </w:r>
    </w:p>
    <w:p w:rsidR="00ED1842" w:rsidRPr="00DE5978" w:rsidRDefault="00ED1842" w:rsidP="00DE5978">
      <w:pPr>
        <w:pStyle w:val="aa"/>
        <w:numPr>
          <w:ilvl w:val="0"/>
          <w:numId w:val="5"/>
        </w:numPr>
        <w:tabs>
          <w:tab w:val="left" w:pos="596"/>
        </w:tabs>
        <w:spacing w:line="250" w:lineRule="exact"/>
        <w:ind w:right="20"/>
        <w:jc w:val="both"/>
        <w:rPr>
          <w:rFonts w:ascii="Times New Roman" w:hAnsi="Times New Roman"/>
          <w:sz w:val="24"/>
          <w:szCs w:val="24"/>
        </w:rPr>
      </w:pPr>
      <w:r w:rsidRPr="00DE5978">
        <w:rPr>
          <w:rFonts w:ascii="Times New Roman" w:hAnsi="Times New Roman"/>
          <w:sz w:val="24"/>
          <w:szCs w:val="24"/>
        </w:rPr>
        <w:t>освоение начальных форм познавательной и личностной рефлексии;</w:t>
      </w:r>
      <w:r w:rsidR="00DA3B57" w:rsidRPr="00DE5978">
        <w:rPr>
          <w:rFonts w:ascii="Times New Roman" w:hAnsi="Times New Roman"/>
          <w:sz w:val="24"/>
          <w:szCs w:val="24"/>
        </w:rPr>
        <w:t xml:space="preserve"> </w:t>
      </w:r>
    </w:p>
    <w:p w:rsidR="00ED1842" w:rsidRPr="00DE5978" w:rsidRDefault="00DA3B57" w:rsidP="00DE5978">
      <w:pPr>
        <w:pStyle w:val="aa"/>
        <w:numPr>
          <w:ilvl w:val="0"/>
          <w:numId w:val="5"/>
        </w:numPr>
        <w:tabs>
          <w:tab w:val="left" w:pos="567"/>
        </w:tabs>
        <w:spacing w:line="250" w:lineRule="exact"/>
        <w:ind w:right="20"/>
        <w:jc w:val="both"/>
        <w:rPr>
          <w:rFonts w:ascii="Times New Roman" w:hAnsi="Times New Roman"/>
          <w:sz w:val="24"/>
          <w:szCs w:val="24"/>
        </w:rPr>
      </w:pPr>
      <w:r w:rsidRPr="00DE5978">
        <w:rPr>
          <w:rFonts w:ascii="Times New Roman" w:hAnsi="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DA3B57" w:rsidRPr="00DE5978" w:rsidRDefault="00DA3B57" w:rsidP="00DE5978">
      <w:pPr>
        <w:pStyle w:val="aa"/>
        <w:numPr>
          <w:ilvl w:val="0"/>
          <w:numId w:val="5"/>
        </w:numPr>
        <w:spacing w:line="250" w:lineRule="exact"/>
        <w:ind w:right="20"/>
        <w:jc w:val="both"/>
        <w:rPr>
          <w:rFonts w:ascii="Times New Roman" w:hAnsi="Times New Roman"/>
          <w:bCs/>
          <w:sz w:val="24"/>
          <w:szCs w:val="24"/>
        </w:rPr>
      </w:pPr>
      <w:r w:rsidRPr="00DE5978">
        <w:rPr>
          <w:rFonts w:ascii="Times New Roman" w:hAnsi="Times New Roman"/>
          <w:bCs/>
          <w:sz w:val="24"/>
          <w:szCs w:val="24"/>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DA3B57" w:rsidRPr="00DE5978" w:rsidRDefault="00B31CFD" w:rsidP="00DE5978">
      <w:pPr>
        <w:pStyle w:val="aa"/>
        <w:numPr>
          <w:ilvl w:val="0"/>
          <w:numId w:val="5"/>
        </w:numPr>
        <w:spacing w:line="250" w:lineRule="exact"/>
        <w:ind w:right="20"/>
        <w:jc w:val="both"/>
        <w:rPr>
          <w:rFonts w:ascii="Times New Roman" w:hAnsi="Times New Roman"/>
          <w:bCs/>
          <w:sz w:val="24"/>
          <w:szCs w:val="24"/>
        </w:rPr>
      </w:pPr>
      <w:r w:rsidRPr="00DE5978">
        <w:rPr>
          <w:rFonts w:ascii="Times New Roman" w:hAnsi="Times New Roman"/>
          <w:bCs/>
          <w:sz w:val="24"/>
          <w:szCs w:val="24"/>
        </w:rPr>
        <w:t>использование различных способов поиска, сбора, обработки, анализа, организации, передачи информации в соответствии с коммуникативными и познавательными задачами и технологиями учебного предмета;</w:t>
      </w:r>
    </w:p>
    <w:p w:rsidR="00DE5978" w:rsidRDefault="00DE5978" w:rsidP="00DE5978">
      <w:pPr>
        <w:widowControl w:val="0"/>
        <w:autoSpaceDE w:val="0"/>
        <w:autoSpaceDN w:val="0"/>
        <w:adjustRightInd w:val="0"/>
        <w:rPr>
          <w:b/>
        </w:rPr>
      </w:pPr>
      <w:r>
        <w:rPr>
          <w:b/>
        </w:rPr>
        <w:lastRenderedPageBreak/>
        <w:t>Предметные результаты:</w:t>
      </w:r>
    </w:p>
    <w:p w:rsidR="00DE5978" w:rsidRDefault="00DE5978" w:rsidP="00DE5978">
      <w:pPr>
        <w:widowControl w:val="0"/>
        <w:autoSpaceDE w:val="0"/>
        <w:autoSpaceDN w:val="0"/>
        <w:adjustRightInd w:val="0"/>
        <w:rPr>
          <w:b/>
        </w:rPr>
      </w:pPr>
      <w:r>
        <w:rPr>
          <w:rStyle w:val="Zag11"/>
          <w:rFonts w:eastAsia="@Arial Unicode MS"/>
          <w:b/>
          <w:i/>
          <w:iCs/>
        </w:rPr>
        <w:t>Обучающийся</w:t>
      </w:r>
      <w:r w:rsidRPr="007A05EF">
        <w:rPr>
          <w:rStyle w:val="Zag11"/>
          <w:rFonts w:eastAsia="@Arial Unicode MS"/>
          <w:b/>
          <w:i/>
        </w:rPr>
        <w:t xml:space="preserve"> научится</w:t>
      </w:r>
      <w:r w:rsidRPr="00977043">
        <w:rPr>
          <w:b/>
        </w:rPr>
        <w:t xml:space="preserve"> </w:t>
      </w:r>
    </w:p>
    <w:p w:rsidR="00977043" w:rsidRPr="00977043" w:rsidRDefault="00977043" w:rsidP="00DE5978">
      <w:pPr>
        <w:widowControl w:val="0"/>
        <w:autoSpaceDE w:val="0"/>
        <w:autoSpaceDN w:val="0"/>
        <w:adjustRightInd w:val="0"/>
        <w:rPr>
          <w:b/>
        </w:rPr>
      </w:pPr>
      <w:r w:rsidRPr="00977043">
        <w:rPr>
          <w:b/>
        </w:rPr>
        <w:t>Называть, описывать и раскрывать:</w:t>
      </w:r>
    </w:p>
    <w:p w:rsidR="00977043" w:rsidRPr="00DE5978" w:rsidRDefault="00977043" w:rsidP="00DE5978">
      <w:pPr>
        <w:pStyle w:val="aa"/>
        <w:widowControl w:val="0"/>
        <w:numPr>
          <w:ilvl w:val="0"/>
          <w:numId w:val="6"/>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роль и значение занятий физическими упражнениями в жизни младшего школьника;</w:t>
      </w:r>
    </w:p>
    <w:p w:rsidR="00977043" w:rsidRPr="00DE5978" w:rsidRDefault="00977043" w:rsidP="00DE5978">
      <w:pPr>
        <w:pStyle w:val="aa"/>
        <w:widowControl w:val="0"/>
        <w:numPr>
          <w:ilvl w:val="0"/>
          <w:numId w:val="6"/>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значение правильного режима дня, правильного питания, процедур закаливания, утренней гигиенической гимнастики, физкультурных пауз в   течение учебного дня;</w:t>
      </w:r>
    </w:p>
    <w:p w:rsidR="00977043" w:rsidRPr="00DE5978" w:rsidRDefault="00977043" w:rsidP="00DE5978">
      <w:pPr>
        <w:pStyle w:val="aa"/>
        <w:widowControl w:val="0"/>
        <w:numPr>
          <w:ilvl w:val="0"/>
          <w:numId w:val="6"/>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связь физической подготовки с развитием двигательных качеств, опорно-двигательной, дыхательной и кровеносной систем;</w:t>
      </w:r>
    </w:p>
    <w:p w:rsidR="00977043" w:rsidRPr="00DE5978" w:rsidRDefault="00977043" w:rsidP="00DE5978">
      <w:pPr>
        <w:pStyle w:val="aa"/>
        <w:widowControl w:val="0"/>
        <w:numPr>
          <w:ilvl w:val="0"/>
          <w:numId w:val="6"/>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значение физической нагрузки и способы ее регулирования;</w:t>
      </w:r>
    </w:p>
    <w:p w:rsidR="00977043" w:rsidRPr="00DE5978" w:rsidRDefault="00977043" w:rsidP="00DE5978">
      <w:pPr>
        <w:pStyle w:val="aa"/>
        <w:widowControl w:val="0"/>
        <w:numPr>
          <w:ilvl w:val="0"/>
          <w:numId w:val="6"/>
        </w:numPr>
        <w:autoSpaceDE w:val="0"/>
        <w:autoSpaceDN w:val="0"/>
        <w:adjustRightInd w:val="0"/>
        <w:spacing w:line="240" w:lineRule="auto"/>
        <w:jc w:val="both"/>
        <w:rPr>
          <w:rFonts w:ascii="Times New Roman" w:hAnsi="Times New Roman"/>
          <w:sz w:val="24"/>
        </w:rPr>
      </w:pPr>
      <w:r w:rsidRPr="00DE5978">
        <w:rPr>
          <w:rFonts w:ascii="Times New Roman" w:hAnsi="Times New Roman"/>
          <w:sz w:val="24"/>
        </w:rPr>
        <w:t>причины возникновения травм во время занятий физическими упражнениями, профилактику травматизма.</w:t>
      </w:r>
    </w:p>
    <w:p w:rsidR="00DE5978" w:rsidRDefault="00DE5978" w:rsidP="00977043">
      <w:pPr>
        <w:widowControl w:val="0"/>
        <w:autoSpaceDE w:val="0"/>
        <w:autoSpaceDN w:val="0"/>
        <w:adjustRightInd w:val="0"/>
        <w:rPr>
          <w:rStyle w:val="Zag11"/>
          <w:rFonts w:eastAsia="@Arial Unicode MS"/>
          <w:b/>
          <w:i/>
          <w:iCs/>
        </w:rPr>
      </w:pPr>
      <w:r>
        <w:rPr>
          <w:rStyle w:val="Zag11"/>
          <w:rFonts w:eastAsia="@Arial Unicode MS"/>
          <w:b/>
          <w:i/>
          <w:iCs/>
        </w:rPr>
        <w:t xml:space="preserve">Обучающийся </w:t>
      </w:r>
      <w:r w:rsidRPr="00D26178">
        <w:rPr>
          <w:rStyle w:val="Zag11"/>
          <w:rFonts w:eastAsia="@Arial Unicode MS"/>
          <w:b/>
          <w:i/>
          <w:iCs/>
        </w:rPr>
        <w:t>получит возможность научиться:</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выполнять упражнения для профилактики нарушений осанки, плоскостопия, зрения;</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выполнять упражнения дыхательной гимнастики, психорегуляции;</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составлять при помощи взрослых индивидуальные комплексы упражнений для самостоятельных занятий физической культурой;</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варьировать предложенные комплексы упражнений для утренней гигиенической гимнастики, физкультминуток;</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выполнять упражнения и простейшие акробатические и гимнастические комбинации, упражнения легкой атлетики;</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организации лыжной подготовки и занятий плаванием);</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участвовать в подвижных играх и организовывать подвижные игры со сверстниками, оценивать результаты подвижных игр;</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выполнять игровые действия в футболе, баскетболе и волейболе, играть по упрощенным правилам;</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организовывать и соблюдать правильный режим дня;</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 xml:space="preserve">подсчитывать частоту сердечных сокращений и дыхательных движений для контроля состояния организма во время занятий физическими  </w:t>
      </w:r>
    </w:p>
    <w:p w:rsidR="00977043" w:rsidRPr="00DE5978" w:rsidRDefault="00977043" w:rsidP="00DE5978">
      <w:pPr>
        <w:pStyle w:val="aa"/>
        <w:widowControl w:val="0"/>
        <w:autoSpaceDE w:val="0"/>
        <w:autoSpaceDN w:val="0"/>
        <w:adjustRightInd w:val="0"/>
        <w:spacing w:line="240" w:lineRule="auto"/>
        <w:rPr>
          <w:rFonts w:ascii="Times New Roman" w:hAnsi="Times New Roman"/>
          <w:sz w:val="24"/>
        </w:rPr>
      </w:pPr>
      <w:r w:rsidRPr="00DE5978">
        <w:rPr>
          <w:rFonts w:ascii="Times New Roman" w:hAnsi="Times New Roman"/>
          <w:sz w:val="24"/>
        </w:rPr>
        <w:t>упражнениями;</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измерять собственную массу и длину тела;</w:t>
      </w:r>
    </w:p>
    <w:p w:rsidR="00977043" w:rsidRPr="00DE5978" w:rsidRDefault="00977043" w:rsidP="00DE5978">
      <w:pPr>
        <w:pStyle w:val="aa"/>
        <w:widowControl w:val="0"/>
        <w:numPr>
          <w:ilvl w:val="0"/>
          <w:numId w:val="7"/>
        </w:numPr>
        <w:autoSpaceDE w:val="0"/>
        <w:autoSpaceDN w:val="0"/>
        <w:adjustRightInd w:val="0"/>
        <w:spacing w:line="240" w:lineRule="auto"/>
        <w:rPr>
          <w:rFonts w:ascii="Times New Roman" w:hAnsi="Times New Roman"/>
          <w:sz w:val="24"/>
        </w:rPr>
      </w:pPr>
      <w:r w:rsidRPr="00DE5978">
        <w:rPr>
          <w:rFonts w:ascii="Times New Roman" w:hAnsi="Times New Roman"/>
          <w:sz w:val="24"/>
        </w:rPr>
        <w:t>оказывать доврачебную помощь при легких травмах опорно-двигательного аппарата и кожных покровов.</w:t>
      </w:r>
    </w:p>
    <w:p w:rsidR="0009073C" w:rsidRDefault="0009073C" w:rsidP="00977043">
      <w:pPr>
        <w:widowControl w:val="0"/>
        <w:autoSpaceDE w:val="0"/>
        <w:autoSpaceDN w:val="0"/>
        <w:adjustRightInd w:val="0"/>
      </w:pPr>
    </w:p>
    <w:p w:rsidR="003D0371" w:rsidRDefault="003D0371" w:rsidP="00977043">
      <w:pPr>
        <w:widowControl w:val="0"/>
        <w:autoSpaceDE w:val="0"/>
        <w:autoSpaceDN w:val="0"/>
        <w:adjustRightInd w:val="0"/>
      </w:pPr>
    </w:p>
    <w:p w:rsidR="003D0371" w:rsidRDefault="003D0371" w:rsidP="00977043">
      <w:pPr>
        <w:widowControl w:val="0"/>
        <w:autoSpaceDE w:val="0"/>
        <w:autoSpaceDN w:val="0"/>
        <w:adjustRightInd w:val="0"/>
      </w:pPr>
    </w:p>
    <w:p w:rsidR="003D0371" w:rsidRDefault="003D0371" w:rsidP="00977043">
      <w:pPr>
        <w:widowControl w:val="0"/>
        <w:autoSpaceDE w:val="0"/>
        <w:autoSpaceDN w:val="0"/>
        <w:adjustRightInd w:val="0"/>
      </w:pPr>
    </w:p>
    <w:p w:rsidR="00DE5978" w:rsidRDefault="00DE5978" w:rsidP="00977043">
      <w:pPr>
        <w:widowControl w:val="0"/>
        <w:autoSpaceDE w:val="0"/>
        <w:autoSpaceDN w:val="0"/>
        <w:adjustRightInd w:val="0"/>
      </w:pPr>
    </w:p>
    <w:p w:rsidR="0021782A" w:rsidRDefault="0021782A" w:rsidP="00977043">
      <w:pPr>
        <w:widowControl w:val="0"/>
        <w:autoSpaceDE w:val="0"/>
        <w:autoSpaceDN w:val="0"/>
        <w:adjustRightInd w:val="0"/>
      </w:pPr>
    </w:p>
    <w:p w:rsidR="00DE5978" w:rsidRDefault="00DE5978" w:rsidP="00977043">
      <w:pPr>
        <w:widowControl w:val="0"/>
        <w:autoSpaceDE w:val="0"/>
        <w:autoSpaceDN w:val="0"/>
        <w:adjustRightInd w:val="0"/>
      </w:pPr>
    </w:p>
    <w:p w:rsidR="00DE5978" w:rsidRDefault="00DE5978" w:rsidP="00DE5978">
      <w:pPr>
        <w:pStyle w:val="a9"/>
        <w:spacing w:before="0" w:beforeAutospacing="0" w:after="120" w:afterAutospacing="0"/>
        <w:jc w:val="center"/>
      </w:pPr>
      <w:r>
        <w:rPr>
          <w:b/>
        </w:rPr>
        <w:t>Содержание учебного предмета «Физическая культура»</w:t>
      </w:r>
    </w:p>
    <w:p w:rsidR="00F215EC" w:rsidRDefault="00F215EC" w:rsidP="00F215EC">
      <w:r>
        <w:rPr>
          <w:b/>
        </w:rPr>
        <w:t xml:space="preserve"> </w:t>
      </w:r>
      <w:r>
        <w:rPr>
          <w:b/>
          <w:u w:val="single"/>
        </w:rPr>
        <w:t>Знания о физической культуре (6 ч.)</w:t>
      </w:r>
      <w:r w:rsidRPr="00993CE1">
        <w:t xml:space="preserve"> </w:t>
      </w:r>
    </w:p>
    <w:p w:rsidR="00F215EC" w:rsidRDefault="00F215EC" w:rsidP="00F215EC">
      <w:pPr>
        <w:ind w:left="142" w:hanging="142"/>
      </w:pPr>
      <w:r w:rsidRPr="00993CE1">
        <w:lastRenderedPageBreak/>
        <w:t>История физической культуры в России. Связь физической культуры с природными, географическими особенностями, традициями и обычаями страны</w:t>
      </w:r>
      <w:r>
        <w:t xml:space="preserve">.  </w:t>
      </w:r>
    </w:p>
    <w:p w:rsidR="00F215EC" w:rsidRDefault="00F215EC" w:rsidP="00F215EC">
      <w:r w:rsidRPr="00C358D1">
        <w:t>Традиционные развлечения физкультурно-оздоровительной направленности у народов России.  Популярные виды спорта в современной России</w:t>
      </w:r>
    </w:p>
    <w:p w:rsidR="00F215EC" w:rsidRDefault="00F215EC" w:rsidP="00F215EC">
      <w:r w:rsidRPr="00993CE1">
        <w:t>Возрождение Олимпийских игр.  Важнейшие символы Олимпийских игр</w:t>
      </w:r>
      <w:r>
        <w:t>.</w:t>
      </w:r>
      <w:r w:rsidRPr="00993CE1">
        <w:t xml:space="preserve"> </w:t>
      </w:r>
      <w:r w:rsidRPr="00C358D1">
        <w:t>Причины возрождения Олимпийских игр. Роль Пьера де Кубертена в восстановлении традиции Олимпийских игр. Олимпийский огонь и Олимпийские кольца. Церемония открытия Олимпийских игр</w:t>
      </w:r>
    </w:p>
    <w:p w:rsidR="00F215EC" w:rsidRDefault="00F215EC" w:rsidP="00F215EC">
      <w:r w:rsidRPr="00993CE1">
        <w:t>Опорно-двигательная система человека</w:t>
      </w:r>
      <w:r>
        <w:t xml:space="preserve">. </w:t>
      </w:r>
      <w:r w:rsidRPr="00C358D1">
        <w:t>Функции частей скелета человека. Скелет конечностей человека. Характеристика мускулатуры человека. Сухожилия. Типы соединений костей</w:t>
      </w:r>
    </w:p>
    <w:p w:rsidR="00F215EC" w:rsidRDefault="00F215EC" w:rsidP="00F215EC">
      <w:r w:rsidRPr="00993CE1">
        <w:t>Предупреждение травматизма во время занятий физическими упражнениями</w:t>
      </w:r>
      <w:r>
        <w:t xml:space="preserve">. </w:t>
      </w:r>
      <w:r w:rsidRPr="00C358D1">
        <w:t>Виды травм. Понятие «разминка»</w:t>
      </w:r>
    </w:p>
    <w:p w:rsidR="00F215EC" w:rsidRDefault="00F215EC" w:rsidP="00F215EC">
      <w:r w:rsidRPr="00993CE1">
        <w:t>Дыхательная система человека. Профилактика заболеваний органов дыхания</w:t>
      </w:r>
      <w:r>
        <w:t>.</w:t>
      </w:r>
      <w:r w:rsidRPr="00993CE1">
        <w:t xml:space="preserve"> </w:t>
      </w:r>
      <w:r w:rsidRPr="00C358D1">
        <w:t>Строение дыхательных путей человека. Этапы процесса дыхания. Тренированность дыхательной системы. Правильное дыхание. Влияние загрязнённого воздуха на лёгкие. Вред курения</w:t>
      </w:r>
      <w:r>
        <w:t>.</w:t>
      </w:r>
    </w:p>
    <w:p w:rsidR="00F215EC" w:rsidRPr="00993CE1" w:rsidRDefault="00F215EC" w:rsidP="00F215EC">
      <w:r w:rsidRPr="00EF6316">
        <w:t>Способы передвижения человека</w:t>
      </w:r>
      <w:r>
        <w:t>.</w:t>
      </w:r>
      <w:r w:rsidRPr="00C358D1">
        <w:t xml:space="preserve"> </w:t>
      </w:r>
      <w:r>
        <w:t>Х</w:t>
      </w:r>
      <w:r w:rsidRPr="00C358D1">
        <w:t>одьба, бег, прыжки, лазание, ползание, плавание как способы передвижения человека</w:t>
      </w:r>
      <w:r>
        <w:t>.</w:t>
      </w:r>
    </w:p>
    <w:p w:rsidR="00F215EC" w:rsidRDefault="00F215EC" w:rsidP="00F215EC">
      <w:pPr>
        <w:rPr>
          <w:b/>
          <w:u w:val="single"/>
        </w:rPr>
      </w:pPr>
      <w:r>
        <w:rPr>
          <w:b/>
          <w:u w:val="single"/>
        </w:rPr>
        <w:t>Организация здорового образа жизни (1 ч.)</w:t>
      </w:r>
    </w:p>
    <w:p w:rsidR="00F215EC" w:rsidRDefault="00F215EC" w:rsidP="00F215EC">
      <w:r>
        <w:t>Массаж.</w:t>
      </w:r>
      <w:r w:rsidRPr="00C358D1">
        <w:t xml:space="preserve"> Причины утомления. Понятие о массаже, его функции</w:t>
      </w:r>
      <w:r>
        <w:t>.</w:t>
      </w:r>
    </w:p>
    <w:p w:rsidR="00F215EC" w:rsidRDefault="00F215EC" w:rsidP="00F215EC">
      <w:pPr>
        <w:rPr>
          <w:b/>
          <w:u w:val="single"/>
        </w:rPr>
      </w:pPr>
      <w:r>
        <w:rPr>
          <w:b/>
          <w:u w:val="single"/>
        </w:rPr>
        <w:t xml:space="preserve"> Наблюдение за физическим развитием и физической подготовленностью (2 ч.)</w:t>
      </w:r>
    </w:p>
    <w:p w:rsidR="00F215EC" w:rsidRDefault="00F215EC" w:rsidP="00F215EC">
      <w:pPr>
        <w:widowControl w:val="0"/>
        <w:autoSpaceDE w:val="0"/>
        <w:autoSpaceDN w:val="0"/>
        <w:adjustRightInd w:val="0"/>
      </w:pPr>
      <w:r>
        <w:t xml:space="preserve"> Измерение сердечного пульса.</w:t>
      </w:r>
      <w:r w:rsidRPr="00C358D1">
        <w:t xml:space="preserve"> Понятие «сердечный пульс». Самостоятельное измерение сердечного пульса</w:t>
      </w:r>
    </w:p>
    <w:p w:rsidR="00F215EC" w:rsidRDefault="00F215EC" w:rsidP="00F215EC">
      <w:pPr>
        <w:widowControl w:val="0"/>
        <w:autoSpaceDE w:val="0"/>
        <w:autoSpaceDN w:val="0"/>
        <w:adjustRightInd w:val="0"/>
      </w:pPr>
      <w:r w:rsidRPr="00E47F86">
        <w:t xml:space="preserve">Оценка </w:t>
      </w:r>
      <w:r>
        <w:t>состояния дыхательной системы.</w:t>
      </w:r>
      <w:r w:rsidRPr="00C358D1">
        <w:t xml:space="preserve"> </w:t>
      </w:r>
      <w:r>
        <w:t>Частота дыхательных движений как показатель здоровья человека. Самостоятельное измерение частоты дыхательных движений.</w:t>
      </w:r>
    </w:p>
    <w:p w:rsidR="00F215EC" w:rsidRPr="00DA62E3" w:rsidRDefault="00F215EC" w:rsidP="00F215EC">
      <w:pPr>
        <w:widowControl w:val="0"/>
        <w:autoSpaceDE w:val="0"/>
        <w:autoSpaceDN w:val="0"/>
        <w:adjustRightInd w:val="0"/>
      </w:pPr>
      <w:r>
        <w:rPr>
          <w:b/>
        </w:rPr>
        <w:t xml:space="preserve"> </w:t>
      </w:r>
      <w:r>
        <w:rPr>
          <w:b/>
          <w:u w:val="single"/>
        </w:rPr>
        <w:t>Физкультурно-оздоровительная деятельность (4 ч.)</w:t>
      </w:r>
    </w:p>
    <w:p w:rsidR="00F215EC" w:rsidRDefault="00F215EC" w:rsidP="00F215EC">
      <w:r>
        <w:t xml:space="preserve">Физические упражнения для утренней гигиенической гимнастики. </w:t>
      </w:r>
      <w:r w:rsidRPr="00667B8D">
        <w:t xml:space="preserve"> </w:t>
      </w:r>
      <w:r>
        <w:t>(</w:t>
      </w:r>
      <w:r w:rsidRPr="00C358D1">
        <w:t>Приседания, наклоны вперёд, стойка «ласточка», наклоны стоя на коленях, прогибания назад лёжа на животе, махи руками и ногами влево и вправо, упражнение для растягивания мышц «Дровосек»</w:t>
      </w:r>
      <w:r>
        <w:t>).</w:t>
      </w:r>
    </w:p>
    <w:p w:rsidR="00F215EC" w:rsidRDefault="00F215EC" w:rsidP="00F215EC">
      <w:r>
        <w:t>Физические упражнения для физкультминуток.</w:t>
      </w:r>
      <w:r w:rsidRPr="00C358D1">
        <w:t xml:space="preserve"> </w:t>
      </w:r>
      <w:r>
        <w:t>(</w:t>
      </w:r>
      <w:r w:rsidRPr="00C358D1">
        <w:t>Упражнения для активизации кровообращения в конечностях (повторение материала предыдущего года обучения)</w:t>
      </w:r>
    </w:p>
    <w:p w:rsidR="00F215EC" w:rsidRDefault="00F215EC" w:rsidP="00F215EC">
      <w:r>
        <w:t>Физические упражнения для профилактики нарушений зрения (Горизонтальные, вертикальные движения глазами, моргание в быстром темпе. Перевод взгляда с далеко расположенных предметов на близко расположенный предмет).</w:t>
      </w:r>
    </w:p>
    <w:p w:rsidR="00F215EC" w:rsidRDefault="00F215EC" w:rsidP="00F215EC">
      <w:r>
        <w:t>Физические упражнения для профилактики нарушений осанки. (</w:t>
      </w:r>
      <w:r w:rsidRPr="00EF6316">
        <w:t>Упражнения у стены при сохранении правильной осанки (многократные приседания с опорой спиной о стену, отведение прямой ноги в сторону; поочерёдное подтягивание левого и правого колена к груди, глубокие наклоны в стороны с вытянутыми в стороны руками, удержание позы «руки вверх»)</w:t>
      </w:r>
    </w:p>
    <w:p w:rsidR="00F215EC" w:rsidRDefault="00F215EC" w:rsidP="00F215EC">
      <w:r>
        <w:t xml:space="preserve"> Комплексы упражнений для развития основных двигательных качеств. </w:t>
      </w:r>
      <w:r w:rsidRPr="00EF6316">
        <w:t>Упражнения для развития силы мышц (приседания на двух ногах, прыжки вверх на двух ногах из глубокого приседа, отжимания от пола, метания набивного мяча на дальность из разных исходных положений), быстроты (броски мяча о стену и его ловля, броски мяча в стену и его ловля после поворота на 360°, бег на месте с высоким подниманием бедра в максимально быстром темпе, бег в максимальном темпе на дистанцию 10–15 м), выносливости (бег в среднем темпе с чередованием передвижений лицом вперёд, правым и левым боком, поворотами вокруг оси; бег в среднем темпе с изменениями направления и  темпа движений, бег по пересечённой местности), гибкости (глубокие наклоны вперёд в положении стоя до касания пола руками с удержанием этого положения; наклоны в стороны с максимальной амплитудой; перешагивание через скакалку, сложенную вчетверо)</w:t>
      </w:r>
    </w:p>
    <w:p w:rsidR="00F215EC" w:rsidRPr="00DA62E3" w:rsidRDefault="00F215EC" w:rsidP="00F215EC">
      <w:r>
        <w:rPr>
          <w:b/>
          <w:u w:val="single"/>
        </w:rPr>
        <w:t>Спортивно-оздоровительная деятельность (55 ч.)</w:t>
      </w:r>
    </w:p>
    <w:p w:rsidR="00F215EC" w:rsidRDefault="00F215EC" w:rsidP="00F215EC">
      <w:pPr>
        <w:rPr>
          <w:b/>
        </w:rPr>
      </w:pPr>
      <w:r>
        <w:lastRenderedPageBreak/>
        <w:t xml:space="preserve">- </w:t>
      </w:r>
      <w:r>
        <w:rPr>
          <w:b/>
        </w:rPr>
        <w:t xml:space="preserve">Лёгкая атлетика (24 ч.) </w:t>
      </w:r>
    </w:p>
    <w:p w:rsidR="00F215EC" w:rsidRPr="00C358D1" w:rsidRDefault="00F215EC" w:rsidP="00F215EC">
      <w:r w:rsidRPr="00C358D1">
        <w:t>Беговые упражнения (бег на короткие дистанции 10–60 м, на дистанцию до 1 км, бег с изменением направления движения, с поворотами вокруг своей оси, спиной вперёд, с чередованием максимальной и средней скорости). Высокий старт. Прыжки (в длину с разбега, в высоту способом «перешагивание», многоскоки).</w:t>
      </w:r>
    </w:p>
    <w:p w:rsidR="00F215EC" w:rsidRPr="00C358D1" w:rsidRDefault="00F215EC" w:rsidP="00F215EC">
      <w:r w:rsidRPr="00C358D1">
        <w:t>Метание малого мяча на дальность с разбега</w:t>
      </w:r>
      <w:r>
        <w:t>.</w:t>
      </w:r>
    </w:p>
    <w:p w:rsidR="00F215EC" w:rsidRDefault="00F215EC" w:rsidP="00F215EC">
      <w:r>
        <w:rPr>
          <w:b/>
        </w:rPr>
        <w:t>- Гимнастика (19 ч.)</w:t>
      </w:r>
      <w:r>
        <w:t xml:space="preserve"> </w:t>
      </w:r>
    </w:p>
    <w:p w:rsidR="00F215EC" w:rsidRPr="00D247FC" w:rsidRDefault="00F215EC" w:rsidP="00F215EC">
      <w:r w:rsidRPr="00C358D1">
        <w:t>Построения, перестроения, расчёты, передвижения в колонне (повторение материала курса 3 класса). Выполнение строевых приёмов в усложнённых условиях (с закрытыми глазами, в быстром темпе, после выполнения физической нагрузки). Лазание по канату. Ползание по-пластунски. Кувырок вперёд. Стойка на лопатках</w:t>
      </w:r>
      <w:r>
        <w:t>.</w:t>
      </w:r>
    </w:p>
    <w:p w:rsidR="00F215EC" w:rsidRDefault="00F215EC" w:rsidP="00F215EC">
      <w:pPr>
        <w:rPr>
          <w:b/>
        </w:rPr>
      </w:pPr>
      <w:r w:rsidRPr="005701F7">
        <w:rPr>
          <w:b/>
        </w:rPr>
        <w:t>- Лыжная подготовка (12 ч.)</w:t>
      </w:r>
      <w:r>
        <w:rPr>
          <w:b/>
        </w:rPr>
        <w:t xml:space="preserve"> </w:t>
      </w:r>
    </w:p>
    <w:p w:rsidR="00F215EC" w:rsidRPr="00C358D1" w:rsidRDefault="00F215EC" w:rsidP="00F215EC">
      <w:r w:rsidRPr="00C358D1">
        <w:t>Одновременный одношажный лыжный ход. Подъём способом «полуёлочка». Поворот при спуске с переступанием на внутреннюю лыжу. Спуски в низкой стойке</w:t>
      </w:r>
      <w:r>
        <w:t>.</w:t>
      </w:r>
    </w:p>
    <w:p w:rsidR="00F215EC" w:rsidRDefault="00F215EC" w:rsidP="00F215EC">
      <w:pPr>
        <w:rPr>
          <w:sz w:val="22"/>
          <w:szCs w:val="22"/>
        </w:rPr>
      </w:pPr>
      <w:r>
        <w:t xml:space="preserve"> - </w:t>
      </w:r>
      <w:r>
        <w:rPr>
          <w:b/>
          <w:u w:val="single"/>
        </w:rPr>
        <w:t>Подвижные игры (34 ч.)</w:t>
      </w:r>
      <w:r w:rsidRPr="009D54FC">
        <w:t xml:space="preserve"> </w:t>
      </w:r>
      <w:r>
        <w:t xml:space="preserve"> </w:t>
      </w:r>
      <w:r w:rsidRPr="00C358D1">
        <w:t>Правила и элементы игры в волейбол (нижняя прямая и верхняя прямая подачи; приём и передача мяча двумя руками сверху; приём мяча двумя руками снизу). Игры с бросанием волейбольного мяча на дальность и на дальность отскока мяча после броска одной рукой о стену. Правила и элементы игры в баскетбол (ведение мяча левой и правой руками; передача мяча одной и двумя руками от груди; бросок мяча двумя руками из-за головы, одной рукой от груди, приём мяча двумя руками). Подвижные игры с мячом</w:t>
      </w:r>
      <w:r>
        <w:t>.</w:t>
      </w:r>
    </w:p>
    <w:p w:rsidR="00F215EC" w:rsidRDefault="00F215EC" w:rsidP="00F215EC">
      <w:pPr>
        <w:pStyle w:val="c3c20"/>
        <w:spacing w:before="0" w:beforeAutospacing="0" w:after="0" w:afterAutospacing="0"/>
        <w:rPr>
          <w:rStyle w:val="c24c33"/>
          <w:b/>
          <w:bCs/>
          <w:color w:val="000000"/>
        </w:rPr>
      </w:pPr>
    </w:p>
    <w:p w:rsidR="00DE5978" w:rsidRPr="004E7CCD" w:rsidRDefault="00DE5978" w:rsidP="00DE5978">
      <w:pPr>
        <w:pStyle w:val="1"/>
        <w:keepNext w:val="0"/>
        <w:widowControl w:val="0"/>
        <w:tabs>
          <w:tab w:val="left" w:pos="142"/>
        </w:tabs>
        <w:spacing w:before="0"/>
        <w:ind w:left="720"/>
        <w:jc w:val="center"/>
        <w:rPr>
          <w:rFonts w:ascii="Times New Roman" w:hAnsi="Times New Roman" w:cs="Times New Roman"/>
          <w:sz w:val="24"/>
          <w:szCs w:val="24"/>
        </w:rPr>
      </w:pPr>
      <w:r w:rsidRPr="004E7CCD">
        <w:rPr>
          <w:rFonts w:ascii="Times New Roman" w:hAnsi="Times New Roman" w:cs="Times New Roman"/>
          <w:sz w:val="24"/>
          <w:szCs w:val="24"/>
        </w:rPr>
        <w:t>Тематическое планирование с указанием количества часов, отводимых на освоение каждой темы.</w:t>
      </w:r>
    </w:p>
    <w:tbl>
      <w:tblPr>
        <w:tblStyle w:val="af0"/>
        <w:tblW w:w="0" w:type="auto"/>
        <w:tblInd w:w="720" w:type="dxa"/>
        <w:tblLook w:val="04A0"/>
      </w:tblPr>
      <w:tblGrid>
        <w:gridCol w:w="1231"/>
        <w:gridCol w:w="10164"/>
        <w:gridCol w:w="2771"/>
      </w:tblGrid>
      <w:tr w:rsidR="00DE5978" w:rsidTr="00DE5978">
        <w:tc>
          <w:tcPr>
            <w:tcW w:w="1231" w:type="dxa"/>
          </w:tcPr>
          <w:p w:rsidR="00DE5978" w:rsidRPr="007A05EF" w:rsidRDefault="00DE5978" w:rsidP="00DE5978">
            <w:pPr>
              <w:jc w:val="center"/>
              <w:rPr>
                <w:b/>
              </w:rPr>
            </w:pPr>
            <w:r>
              <w:rPr>
                <w:b/>
              </w:rPr>
              <w:t>№ урока</w:t>
            </w:r>
          </w:p>
        </w:tc>
        <w:tc>
          <w:tcPr>
            <w:tcW w:w="10164" w:type="dxa"/>
          </w:tcPr>
          <w:p w:rsidR="00DE5978" w:rsidRPr="007A05EF" w:rsidRDefault="00DE5978" w:rsidP="00F44F5E">
            <w:pPr>
              <w:jc w:val="center"/>
              <w:rPr>
                <w:b/>
              </w:rPr>
            </w:pPr>
            <w:r>
              <w:rPr>
                <w:b/>
              </w:rPr>
              <w:t>Т</w:t>
            </w:r>
            <w:r w:rsidRPr="007A05EF">
              <w:rPr>
                <w:b/>
              </w:rPr>
              <w:t>ема</w:t>
            </w:r>
            <w:r>
              <w:rPr>
                <w:b/>
              </w:rPr>
              <w:t xml:space="preserve"> урока</w:t>
            </w:r>
          </w:p>
        </w:tc>
        <w:tc>
          <w:tcPr>
            <w:tcW w:w="2771" w:type="dxa"/>
          </w:tcPr>
          <w:p w:rsidR="00DE5978" w:rsidRPr="000C716B" w:rsidRDefault="00DE5978" w:rsidP="00F44F5E">
            <w:pPr>
              <w:jc w:val="center"/>
              <w:rPr>
                <w:b/>
              </w:rPr>
            </w:pPr>
            <w:r w:rsidRPr="000C716B">
              <w:rPr>
                <w:b/>
              </w:rPr>
              <w:t>Количество</w:t>
            </w:r>
          </w:p>
          <w:p w:rsidR="00DE5978" w:rsidRPr="000C716B" w:rsidRDefault="00DE5978" w:rsidP="00F44F5E">
            <w:pPr>
              <w:jc w:val="center"/>
            </w:pPr>
            <w:r w:rsidRPr="000C716B">
              <w:rPr>
                <w:b/>
              </w:rPr>
              <w:t>часы</w:t>
            </w:r>
          </w:p>
        </w:tc>
      </w:tr>
      <w:tr w:rsidR="00DE5978" w:rsidTr="00DE5978">
        <w:tc>
          <w:tcPr>
            <w:tcW w:w="1231" w:type="dxa"/>
          </w:tcPr>
          <w:p w:rsidR="00DE5978" w:rsidRDefault="00DE5978" w:rsidP="00DE5978">
            <w:pPr>
              <w:jc w:val="center"/>
            </w:pPr>
            <w:r>
              <w:t>1</w:t>
            </w:r>
          </w:p>
        </w:tc>
        <w:tc>
          <w:tcPr>
            <w:tcW w:w="10164" w:type="dxa"/>
          </w:tcPr>
          <w:p w:rsidR="00DE5978" w:rsidRPr="000C6044" w:rsidRDefault="00DE5978" w:rsidP="00F44F5E">
            <w:r>
              <w:t xml:space="preserve">Знакомство с историей </w:t>
            </w:r>
            <w:r w:rsidRPr="00851256">
              <w:t xml:space="preserve">физической культуры в России. </w:t>
            </w:r>
            <w:r w:rsidR="0050320D">
              <w:t xml:space="preserve"> Инструкция  № 053-16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2</w:t>
            </w:r>
          </w:p>
        </w:tc>
        <w:tc>
          <w:tcPr>
            <w:tcW w:w="10164" w:type="dxa"/>
          </w:tcPr>
          <w:p w:rsidR="00DE5978" w:rsidRPr="00E66D7B" w:rsidRDefault="00DE5978" w:rsidP="00F44F5E">
            <w:pPr>
              <w:pStyle w:val="a3"/>
              <w:rPr>
                <w:rFonts w:ascii="Times New Roman" w:hAnsi="Times New Roman"/>
                <w:sz w:val="24"/>
                <w:szCs w:val="24"/>
              </w:rPr>
            </w:pPr>
            <w:r>
              <w:rPr>
                <w:rFonts w:ascii="Times New Roman" w:hAnsi="Times New Roman"/>
                <w:sz w:val="24"/>
                <w:szCs w:val="24"/>
              </w:rPr>
              <w:t xml:space="preserve">Знакомство с историей </w:t>
            </w:r>
            <w:r w:rsidRPr="00851256">
              <w:rPr>
                <w:rFonts w:ascii="Times New Roman" w:hAnsi="Times New Roman"/>
                <w:sz w:val="24"/>
                <w:szCs w:val="24"/>
              </w:rPr>
              <w:t xml:space="preserve"> Олимпийских игр</w:t>
            </w:r>
            <w:r>
              <w:rPr>
                <w:rFonts w:ascii="Times New Roman" w:hAnsi="Times New Roman"/>
                <w:sz w:val="24"/>
                <w:szCs w:val="24"/>
              </w:rPr>
              <w:t>.</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3</w:t>
            </w:r>
          </w:p>
        </w:tc>
        <w:tc>
          <w:tcPr>
            <w:tcW w:w="10164" w:type="dxa"/>
          </w:tcPr>
          <w:p w:rsidR="00DE5978" w:rsidRPr="00E25CEA" w:rsidRDefault="00DE5978" w:rsidP="00F44F5E">
            <w:pPr>
              <w:pStyle w:val="a3"/>
              <w:rPr>
                <w:rFonts w:ascii="Times New Roman" w:hAnsi="Times New Roman"/>
                <w:i/>
                <w:sz w:val="24"/>
                <w:szCs w:val="24"/>
              </w:rPr>
            </w:pPr>
            <w:r w:rsidRPr="00E25CEA">
              <w:rPr>
                <w:rFonts w:ascii="Times New Roman" w:hAnsi="Times New Roman"/>
                <w:i/>
                <w:sz w:val="24"/>
                <w:szCs w:val="24"/>
              </w:rPr>
              <w:t>Подвижные игры.</w:t>
            </w:r>
          </w:p>
          <w:p w:rsidR="00DE5978" w:rsidRPr="00E25CEA" w:rsidRDefault="00DE5978" w:rsidP="00F44F5E">
            <w:pPr>
              <w:pStyle w:val="a3"/>
              <w:rPr>
                <w:rFonts w:ascii="Times New Roman" w:hAnsi="Times New Roman"/>
                <w:sz w:val="24"/>
                <w:szCs w:val="24"/>
              </w:rPr>
            </w:pPr>
            <w:r w:rsidRPr="00E25CEA">
              <w:rPr>
                <w:rFonts w:ascii="Times New Roman" w:hAnsi="Times New Roman"/>
                <w:sz w:val="24"/>
                <w:szCs w:val="24"/>
              </w:rPr>
              <w:t>Урок - игра «Пустое место»</w:t>
            </w:r>
            <w:r w:rsidR="0050320D">
              <w:rPr>
                <w:rFonts w:ascii="Times New Roman" w:hAnsi="Times New Roman"/>
                <w:sz w:val="24"/>
                <w:szCs w:val="24"/>
              </w:rPr>
              <w:t xml:space="preserve"> Инструкция №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4</w:t>
            </w:r>
          </w:p>
        </w:tc>
        <w:tc>
          <w:tcPr>
            <w:tcW w:w="10164" w:type="dxa"/>
          </w:tcPr>
          <w:p w:rsidR="00DE5978" w:rsidRDefault="00DE5978" w:rsidP="00F44F5E">
            <w:r>
              <w:t xml:space="preserve">Знакомство с опорно-двигательной системой </w:t>
            </w:r>
            <w:r w:rsidRPr="00977043">
              <w:t>человека</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5</w:t>
            </w:r>
          </w:p>
        </w:tc>
        <w:tc>
          <w:tcPr>
            <w:tcW w:w="10164" w:type="dxa"/>
          </w:tcPr>
          <w:p w:rsidR="00DE5978" w:rsidRPr="00F62421" w:rsidRDefault="00DE5978" w:rsidP="00F44F5E">
            <w:r>
              <w:t>Предупрежде</w:t>
            </w:r>
            <w:r w:rsidRPr="00F62421">
              <w:t>ние травматиз</w:t>
            </w:r>
            <w:r>
              <w:t xml:space="preserve"> </w:t>
            </w:r>
            <w:r w:rsidRPr="00F62421">
              <w:t xml:space="preserve">ма во время занятий </w:t>
            </w:r>
            <w:r>
              <w:t>физическими упражнения ми</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6</w:t>
            </w:r>
          </w:p>
        </w:tc>
        <w:tc>
          <w:tcPr>
            <w:tcW w:w="10164" w:type="dxa"/>
          </w:tcPr>
          <w:p w:rsidR="00DE5978" w:rsidRPr="00E25CEA" w:rsidRDefault="00DE5978" w:rsidP="00F44F5E">
            <w:pPr>
              <w:pStyle w:val="a3"/>
              <w:rPr>
                <w:rFonts w:ascii="Times New Roman" w:hAnsi="Times New Roman"/>
                <w:sz w:val="24"/>
                <w:szCs w:val="24"/>
              </w:rPr>
            </w:pPr>
            <w:r w:rsidRPr="00E25CEA">
              <w:rPr>
                <w:rFonts w:ascii="Times New Roman" w:hAnsi="Times New Roman"/>
                <w:i/>
                <w:sz w:val="24"/>
                <w:szCs w:val="24"/>
              </w:rPr>
              <w:t>Подвижные игры</w:t>
            </w:r>
            <w:r w:rsidRPr="00E25CEA">
              <w:rPr>
                <w:rFonts w:ascii="Times New Roman" w:hAnsi="Times New Roman"/>
                <w:sz w:val="24"/>
                <w:szCs w:val="24"/>
              </w:rPr>
              <w:t xml:space="preserve"> </w:t>
            </w:r>
          </w:p>
          <w:p w:rsidR="00DE5978" w:rsidRPr="00E25CEA" w:rsidRDefault="00DE5978" w:rsidP="00F44F5E">
            <w:pPr>
              <w:pStyle w:val="a3"/>
              <w:rPr>
                <w:rFonts w:ascii="Times New Roman" w:hAnsi="Times New Roman"/>
                <w:i/>
                <w:sz w:val="24"/>
                <w:szCs w:val="24"/>
              </w:rPr>
            </w:pPr>
            <w:r w:rsidRPr="00E25CEA">
              <w:rPr>
                <w:rFonts w:ascii="Times New Roman" w:hAnsi="Times New Roman"/>
                <w:sz w:val="24"/>
                <w:szCs w:val="24"/>
              </w:rPr>
              <w:t>Урок - игра «Мышеловка»</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7</w:t>
            </w:r>
          </w:p>
        </w:tc>
        <w:tc>
          <w:tcPr>
            <w:tcW w:w="10164" w:type="dxa"/>
          </w:tcPr>
          <w:p w:rsidR="00DE5978" w:rsidRPr="00F62421" w:rsidRDefault="00DE5978" w:rsidP="00F44F5E">
            <w:r w:rsidRPr="00F62421">
              <w:t xml:space="preserve">Знакомство с </w:t>
            </w:r>
            <w:r>
              <w:t xml:space="preserve">дыхательной системой человека. </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8</w:t>
            </w:r>
          </w:p>
        </w:tc>
        <w:tc>
          <w:tcPr>
            <w:tcW w:w="10164" w:type="dxa"/>
          </w:tcPr>
          <w:p w:rsidR="00DE5978" w:rsidRPr="00F62421" w:rsidRDefault="00DE5978" w:rsidP="00F44F5E">
            <w:r w:rsidRPr="00F62421">
              <w:t>Знакомство со с</w:t>
            </w:r>
            <w:r>
              <w:t>пособами передвижения человека.</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w:t>
            </w:r>
          </w:p>
        </w:tc>
        <w:tc>
          <w:tcPr>
            <w:tcW w:w="10164" w:type="dxa"/>
          </w:tcPr>
          <w:p w:rsidR="00DE5978" w:rsidRPr="00E25CEA" w:rsidRDefault="00DE5978" w:rsidP="00F44F5E">
            <w:pPr>
              <w:pStyle w:val="a3"/>
              <w:rPr>
                <w:rFonts w:ascii="Times New Roman" w:hAnsi="Times New Roman"/>
                <w:sz w:val="24"/>
                <w:szCs w:val="24"/>
              </w:rPr>
            </w:pPr>
            <w:r w:rsidRPr="00E25CEA">
              <w:rPr>
                <w:rFonts w:ascii="Times New Roman" w:hAnsi="Times New Roman"/>
                <w:i/>
                <w:sz w:val="24"/>
                <w:szCs w:val="24"/>
              </w:rPr>
              <w:t>Подвижные игры</w:t>
            </w:r>
            <w:r w:rsidRPr="00E25CEA">
              <w:rPr>
                <w:rFonts w:ascii="Times New Roman" w:hAnsi="Times New Roman"/>
                <w:sz w:val="24"/>
                <w:szCs w:val="24"/>
              </w:rPr>
              <w:t xml:space="preserve"> </w:t>
            </w:r>
          </w:p>
          <w:p w:rsidR="00DE5978" w:rsidRPr="00E25CEA" w:rsidRDefault="00DE5978" w:rsidP="00F44F5E">
            <w:pPr>
              <w:pStyle w:val="a3"/>
              <w:rPr>
                <w:rFonts w:ascii="Times New Roman" w:hAnsi="Times New Roman"/>
                <w:i/>
                <w:sz w:val="24"/>
                <w:szCs w:val="24"/>
              </w:rPr>
            </w:pPr>
            <w:r w:rsidRPr="00E25CEA">
              <w:rPr>
                <w:rFonts w:ascii="Times New Roman" w:hAnsi="Times New Roman"/>
                <w:sz w:val="24"/>
                <w:szCs w:val="24"/>
              </w:rPr>
              <w:t>Урок - игра «Зайцы в огороде»</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10</w:t>
            </w:r>
          </w:p>
        </w:tc>
        <w:tc>
          <w:tcPr>
            <w:tcW w:w="10164" w:type="dxa"/>
          </w:tcPr>
          <w:p w:rsidR="00DE5978" w:rsidRDefault="00DE5978" w:rsidP="00F44F5E">
            <w:r>
              <w:t>Знакомство с понятием «м</w:t>
            </w:r>
            <w:r w:rsidRPr="00AF6E3B">
              <w:t>ассаж</w:t>
            </w:r>
            <w:r>
              <w:t>»</w:t>
            </w:r>
            <w:r w:rsidRPr="00AF6E3B">
              <w:t>.</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11</w:t>
            </w:r>
          </w:p>
        </w:tc>
        <w:tc>
          <w:tcPr>
            <w:tcW w:w="10164" w:type="dxa"/>
          </w:tcPr>
          <w:p w:rsidR="00DE5978" w:rsidRPr="00F62421" w:rsidRDefault="00DE5978" w:rsidP="00F44F5E">
            <w:r w:rsidRPr="00F62421">
              <w:t>Измерение сердечного пульса.</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lastRenderedPageBreak/>
              <w:t>12</w:t>
            </w:r>
          </w:p>
        </w:tc>
        <w:tc>
          <w:tcPr>
            <w:tcW w:w="10164" w:type="dxa"/>
          </w:tcPr>
          <w:p w:rsidR="00DE5978" w:rsidRDefault="00DE5978" w:rsidP="00F44F5E">
            <w:r w:rsidRPr="007B6E1B">
              <w:rPr>
                <w:i/>
              </w:rPr>
              <w:t>Подвижные игры</w:t>
            </w:r>
            <w:r w:rsidRPr="00836E6E">
              <w:t xml:space="preserve"> </w:t>
            </w:r>
          </w:p>
          <w:p w:rsidR="00DE5978" w:rsidRPr="007B6E1B" w:rsidRDefault="00DE5978" w:rsidP="00F44F5E">
            <w:pPr>
              <w:rPr>
                <w:i/>
              </w:rPr>
            </w:pPr>
            <w:r w:rsidRPr="00836E6E">
              <w:t>Урок</w:t>
            </w:r>
            <w:r>
              <w:t xml:space="preserve"> -</w:t>
            </w:r>
            <w:r w:rsidRPr="00836E6E">
              <w:t xml:space="preserve"> игра</w:t>
            </w:r>
            <w:r>
              <w:t xml:space="preserve"> «Белые медведи»</w:t>
            </w:r>
            <w:r w:rsidRPr="00836E6E">
              <w:t xml:space="preserve"> </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13</w:t>
            </w:r>
          </w:p>
        </w:tc>
        <w:tc>
          <w:tcPr>
            <w:tcW w:w="10164" w:type="dxa"/>
          </w:tcPr>
          <w:p w:rsidR="00DE5978" w:rsidRPr="00F62421" w:rsidRDefault="00DE5978" w:rsidP="00F44F5E">
            <w:r w:rsidRPr="00F62421">
              <w:t>Оценка</w:t>
            </w:r>
            <w:r>
              <w:t xml:space="preserve"> состояния дыхательной системы.</w:t>
            </w:r>
            <w:r w:rsidR="0050320D">
              <w:t xml:space="preserve"> Инструкции № 015-16, № 017-16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14</w:t>
            </w:r>
          </w:p>
        </w:tc>
        <w:tc>
          <w:tcPr>
            <w:tcW w:w="10164" w:type="dxa"/>
          </w:tcPr>
          <w:p w:rsidR="00DE5978" w:rsidRPr="00597DA9" w:rsidRDefault="00DE5978" w:rsidP="00F44F5E">
            <w:pPr>
              <w:pStyle w:val="a3"/>
              <w:rPr>
                <w:rFonts w:ascii="Times New Roman" w:hAnsi="Times New Roman"/>
                <w:sz w:val="24"/>
                <w:szCs w:val="24"/>
              </w:rPr>
            </w:pPr>
            <w:r w:rsidRPr="00597DA9">
              <w:rPr>
                <w:rFonts w:ascii="Times New Roman" w:hAnsi="Times New Roman"/>
                <w:sz w:val="24"/>
                <w:szCs w:val="24"/>
              </w:rPr>
              <w:t>Физические упр</w:t>
            </w:r>
            <w:r w:rsidR="0050320D">
              <w:rPr>
                <w:rFonts w:ascii="Times New Roman" w:hAnsi="Times New Roman"/>
                <w:sz w:val="24"/>
                <w:szCs w:val="24"/>
              </w:rPr>
              <w:t>ажнения для утренней гигиеничес</w:t>
            </w:r>
            <w:r w:rsidRPr="00597DA9">
              <w:rPr>
                <w:rFonts w:ascii="Times New Roman" w:hAnsi="Times New Roman"/>
                <w:sz w:val="24"/>
                <w:szCs w:val="24"/>
              </w:rPr>
              <w:t>кой гимнастики.</w:t>
            </w:r>
            <w:r w:rsidR="0050320D">
              <w:rPr>
                <w:rFonts w:ascii="Times New Roman" w:hAnsi="Times New Roman"/>
                <w:sz w:val="24"/>
                <w:szCs w:val="24"/>
              </w:rPr>
              <w:t xml:space="preserve">  Инструкция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15</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Урок</w:t>
            </w:r>
            <w:r>
              <w:t xml:space="preserve"> -</w:t>
            </w:r>
            <w:r w:rsidRPr="00836E6E">
              <w:t xml:space="preserve"> игра «</w:t>
            </w:r>
            <w:r>
              <w:t>Космонавты»</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16</w:t>
            </w:r>
          </w:p>
        </w:tc>
        <w:tc>
          <w:tcPr>
            <w:tcW w:w="10164" w:type="dxa"/>
          </w:tcPr>
          <w:p w:rsidR="00DE5978" w:rsidRPr="007F38F2" w:rsidRDefault="00DE5978" w:rsidP="00F44F5E">
            <w:pPr>
              <w:pStyle w:val="a3"/>
              <w:rPr>
                <w:rFonts w:ascii="Times New Roman" w:hAnsi="Times New Roman"/>
                <w:sz w:val="24"/>
                <w:szCs w:val="24"/>
              </w:rPr>
            </w:pPr>
            <w:r>
              <w:rPr>
                <w:rFonts w:ascii="Times New Roman" w:hAnsi="Times New Roman"/>
                <w:sz w:val="24"/>
                <w:szCs w:val="24"/>
              </w:rPr>
              <w:t>Физические упражнения для физкультминуток</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17</w:t>
            </w:r>
          </w:p>
        </w:tc>
        <w:tc>
          <w:tcPr>
            <w:tcW w:w="10164" w:type="dxa"/>
          </w:tcPr>
          <w:p w:rsidR="00DE5978" w:rsidRPr="00597DA9" w:rsidRDefault="00DE5978" w:rsidP="00F44F5E">
            <w:pPr>
              <w:pStyle w:val="a3"/>
              <w:rPr>
                <w:rFonts w:ascii="Times New Roman" w:hAnsi="Times New Roman"/>
                <w:sz w:val="24"/>
                <w:szCs w:val="24"/>
              </w:rPr>
            </w:pPr>
            <w:r w:rsidRPr="00597DA9">
              <w:rPr>
                <w:rFonts w:ascii="Times New Roman" w:hAnsi="Times New Roman"/>
                <w:sz w:val="24"/>
                <w:szCs w:val="24"/>
              </w:rPr>
              <w:t>Физические упражнения для профилактики нарушений осанки.</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18</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Урок</w:t>
            </w:r>
            <w:r>
              <w:t xml:space="preserve"> -</w:t>
            </w:r>
            <w:r w:rsidRPr="00836E6E">
              <w:t xml:space="preserve"> игра «</w:t>
            </w:r>
            <w:r>
              <w:t>Салки «ноги от земли»</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19</w:t>
            </w:r>
          </w:p>
        </w:tc>
        <w:tc>
          <w:tcPr>
            <w:tcW w:w="10164" w:type="dxa"/>
          </w:tcPr>
          <w:p w:rsidR="00DE5978" w:rsidRPr="00597DA9" w:rsidRDefault="00DE5978" w:rsidP="00F44F5E">
            <w:pPr>
              <w:pStyle w:val="a3"/>
              <w:rPr>
                <w:rFonts w:ascii="Times New Roman" w:hAnsi="Times New Roman"/>
                <w:sz w:val="24"/>
                <w:szCs w:val="24"/>
              </w:rPr>
            </w:pPr>
            <w:r w:rsidRPr="00597DA9">
              <w:rPr>
                <w:rFonts w:ascii="Times New Roman" w:hAnsi="Times New Roman"/>
                <w:sz w:val="24"/>
                <w:szCs w:val="24"/>
              </w:rPr>
              <w:t>Упражнения для профилакти ки нарушений зрения.</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20</w:t>
            </w:r>
          </w:p>
        </w:tc>
        <w:tc>
          <w:tcPr>
            <w:tcW w:w="10164" w:type="dxa"/>
          </w:tcPr>
          <w:p w:rsidR="00DE5978" w:rsidRPr="00C13060" w:rsidRDefault="00DE5978" w:rsidP="00F44F5E">
            <w:pPr>
              <w:pStyle w:val="a3"/>
              <w:rPr>
                <w:rFonts w:ascii="Times New Roman" w:hAnsi="Times New Roman"/>
                <w:sz w:val="24"/>
                <w:szCs w:val="24"/>
              </w:rPr>
            </w:pPr>
            <w:r>
              <w:rPr>
                <w:rFonts w:ascii="Times New Roman" w:hAnsi="Times New Roman"/>
                <w:sz w:val="24"/>
                <w:szCs w:val="24"/>
              </w:rPr>
              <w:t>Обучение лазанью по гимнастичес кой стенке разными способами</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21</w:t>
            </w:r>
          </w:p>
        </w:tc>
        <w:tc>
          <w:tcPr>
            <w:tcW w:w="10164" w:type="dxa"/>
          </w:tcPr>
          <w:p w:rsidR="00DE5978" w:rsidRDefault="00DE5978" w:rsidP="00F44F5E">
            <w:r w:rsidRPr="008A22F6">
              <w:rPr>
                <w:i/>
              </w:rPr>
              <w:t>Подвижные игры</w:t>
            </w:r>
            <w:r w:rsidRPr="00836E6E">
              <w:t xml:space="preserve"> </w:t>
            </w:r>
          </w:p>
          <w:p w:rsidR="00DE5978" w:rsidRPr="00801EBB" w:rsidRDefault="00DE5978" w:rsidP="00F44F5E">
            <w:r>
              <w:t>Урок-игра «Перестрел ка»</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22-23</w:t>
            </w:r>
          </w:p>
        </w:tc>
        <w:tc>
          <w:tcPr>
            <w:tcW w:w="10164" w:type="dxa"/>
          </w:tcPr>
          <w:p w:rsidR="00DE5978" w:rsidRPr="00C13060" w:rsidRDefault="00DE5978" w:rsidP="00F44F5E">
            <w:pPr>
              <w:pStyle w:val="a3"/>
              <w:rPr>
                <w:rFonts w:ascii="Times New Roman" w:hAnsi="Times New Roman"/>
                <w:sz w:val="24"/>
                <w:szCs w:val="24"/>
              </w:rPr>
            </w:pPr>
            <w:r>
              <w:rPr>
                <w:rFonts w:ascii="Times New Roman" w:hAnsi="Times New Roman"/>
                <w:sz w:val="24"/>
                <w:szCs w:val="24"/>
              </w:rPr>
              <w:t>Обучение лазанью по гимнастичес кой стенке разными способами</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24</w:t>
            </w:r>
          </w:p>
        </w:tc>
        <w:tc>
          <w:tcPr>
            <w:tcW w:w="10164" w:type="dxa"/>
          </w:tcPr>
          <w:p w:rsidR="00DE5978" w:rsidRDefault="00DE5978" w:rsidP="00F44F5E">
            <w:r w:rsidRPr="008A22F6">
              <w:rPr>
                <w:i/>
              </w:rPr>
              <w:t>Подвижные игры</w:t>
            </w:r>
            <w:r w:rsidRPr="00836E6E">
              <w:t xml:space="preserve"> </w:t>
            </w:r>
          </w:p>
          <w:p w:rsidR="00DE5978" w:rsidRPr="00DE5978" w:rsidRDefault="00DE5978" w:rsidP="00F44F5E">
            <w:r w:rsidRPr="00836E6E">
              <w:t xml:space="preserve">Урок </w:t>
            </w:r>
            <w:r>
              <w:t xml:space="preserve">– </w:t>
            </w:r>
            <w:r w:rsidRPr="00836E6E">
              <w:t>игра</w:t>
            </w:r>
            <w:r>
              <w:t xml:space="preserve"> «Попади в цель»</w:t>
            </w:r>
            <w:r w:rsidR="0050320D">
              <w:t>. Инструкции № 053-16, № 015-16, № 017-16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25-26</w:t>
            </w:r>
          </w:p>
        </w:tc>
        <w:tc>
          <w:tcPr>
            <w:tcW w:w="10164" w:type="dxa"/>
          </w:tcPr>
          <w:p w:rsidR="00DE5978" w:rsidRPr="00051B6E" w:rsidRDefault="00DE5978" w:rsidP="00F44F5E">
            <w:pPr>
              <w:rPr>
                <w:rFonts w:eastAsia="Arial Unicode MS"/>
              </w:rPr>
            </w:pPr>
            <w:r>
              <w:rPr>
                <w:rFonts w:eastAsia="Arial Unicode MS"/>
              </w:rPr>
              <w:t>Обучение лазанью по канату.</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27</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Урок</w:t>
            </w:r>
            <w:r>
              <w:t xml:space="preserve"> -</w:t>
            </w:r>
            <w:r w:rsidRPr="00836E6E">
              <w:t xml:space="preserve"> игра «</w:t>
            </w:r>
            <w:r>
              <w:t>Подвижная цель»</w:t>
            </w:r>
            <w:r w:rsidR="0050320D">
              <w:t xml:space="preserve"> Инструкция  №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28-29</w:t>
            </w:r>
          </w:p>
        </w:tc>
        <w:tc>
          <w:tcPr>
            <w:tcW w:w="10164" w:type="dxa"/>
          </w:tcPr>
          <w:p w:rsidR="00DE5978" w:rsidRPr="00051B6E" w:rsidRDefault="00DE5978" w:rsidP="00F44F5E">
            <w:pPr>
              <w:rPr>
                <w:rFonts w:eastAsia="Arial Unicode MS"/>
              </w:rPr>
            </w:pPr>
            <w:r>
              <w:rPr>
                <w:rFonts w:eastAsia="Arial Unicode MS"/>
              </w:rPr>
              <w:t>Обучение лазанью по канату.</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30</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DE5978">
            <w:pPr>
              <w:rPr>
                <w:i/>
              </w:rPr>
            </w:pPr>
            <w:r w:rsidRPr="00836E6E">
              <w:t>Урок</w:t>
            </w:r>
            <w:r>
              <w:t xml:space="preserve"> -</w:t>
            </w:r>
            <w:r w:rsidRPr="00836E6E">
              <w:t xml:space="preserve"> игра «</w:t>
            </w:r>
            <w:r>
              <w:t>Кто дальше бросит мяч?»</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31-32</w:t>
            </w:r>
          </w:p>
        </w:tc>
        <w:tc>
          <w:tcPr>
            <w:tcW w:w="10164" w:type="dxa"/>
          </w:tcPr>
          <w:p w:rsidR="00DE5978" w:rsidRPr="009C638D" w:rsidRDefault="00DE5978" w:rsidP="00F44F5E">
            <w:r>
              <w:t>Обучение ползанию</w:t>
            </w:r>
            <w:r w:rsidRPr="009C638D">
              <w:t xml:space="preserve"> по</w:t>
            </w:r>
            <w:r>
              <w:t>-</w:t>
            </w:r>
            <w:r w:rsidRPr="009C638D">
              <w:t xml:space="preserve"> пластунски</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33</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Урок</w:t>
            </w:r>
            <w:r>
              <w:t xml:space="preserve"> -</w:t>
            </w:r>
            <w:r w:rsidRPr="00836E6E">
              <w:t xml:space="preserve"> игра «</w:t>
            </w:r>
            <w:r>
              <w:t>Мяч соседу»</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34-35</w:t>
            </w:r>
          </w:p>
        </w:tc>
        <w:tc>
          <w:tcPr>
            <w:tcW w:w="10164" w:type="dxa"/>
          </w:tcPr>
          <w:p w:rsidR="00DE5978" w:rsidRPr="00297B2D" w:rsidRDefault="00DE5978" w:rsidP="00F44F5E">
            <w:r>
              <w:t xml:space="preserve">Обучение кувырку </w:t>
            </w:r>
            <w:r w:rsidRPr="00297B2D">
              <w:t>вперёд</w:t>
            </w:r>
            <w:r w:rsidR="00F44F5E">
              <w:t xml:space="preserve"> . Инструкции № 015-16, № 017-16</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36</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 xml:space="preserve">Урок </w:t>
            </w:r>
            <w:r>
              <w:t xml:space="preserve">- </w:t>
            </w:r>
            <w:r w:rsidRPr="00836E6E">
              <w:t>игра «</w:t>
            </w:r>
            <w:r>
              <w:t>Гонка мячей по кругу»</w:t>
            </w:r>
            <w:r w:rsidR="00F44F5E">
              <w:t>. Инструкция №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37-38</w:t>
            </w:r>
          </w:p>
        </w:tc>
        <w:tc>
          <w:tcPr>
            <w:tcW w:w="10164" w:type="dxa"/>
          </w:tcPr>
          <w:p w:rsidR="00DE5978" w:rsidRPr="00297B2D" w:rsidRDefault="00DE5978" w:rsidP="00F44F5E">
            <w:r>
              <w:t xml:space="preserve">Обучение кувырку </w:t>
            </w:r>
            <w:r w:rsidRPr="00297B2D">
              <w:t>вперёд</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39</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 xml:space="preserve">Урок </w:t>
            </w:r>
            <w:r>
              <w:t xml:space="preserve">- </w:t>
            </w:r>
            <w:r w:rsidRPr="00836E6E">
              <w:t>игра «</w:t>
            </w:r>
            <w:r>
              <w:t>Не давай мяч водящему»</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40-41</w:t>
            </w:r>
          </w:p>
        </w:tc>
        <w:tc>
          <w:tcPr>
            <w:tcW w:w="10164" w:type="dxa"/>
          </w:tcPr>
          <w:p w:rsidR="00DE5978" w:rsidRPr="000C0E06" w:rsidRDefault="00DE5978" w:rsidP="00F44F5E">
            <w:r>
              <w:t>Обучение стойке</w:t>
            </w:r>
            <w:r w:rsidRPr="000C0E06">
              <w:t xml:space="preserve"> на лопатках</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42</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lastRenderedPageBreak/>
              <w:t xml:space="preserve">Урок </w:t>
            </w:r>
            <w:r>
              <w:t xml:space="preserve">- </w:t>
            </w:r>
            <w:r w:rsidRPr="00836E6E">
              <w:t>игра «</w:t>
            </w:r>
            <w:r>
              <w:t>Догони мяч»</w:t>
            </w:r>
          </w:p>
        </w:tc>
        <w:tc>
          <w:tcPr>
            <w:tcW w:w="2771" w:type="dxa"/>
          </w:tcPr>
          <w:p w:rsidR="00DE5978" w:rsidRDefault="00DE5978" w:rsidP="00DE5978">
            <w:pPr>
              <w:jc w:val="center"/>
            </w:pPr>
            <w:r>
              <w:lastRenderedPageBreak/>
              <w:t>1</w:t>
            </w:r>
          </w:p>
        </w:tc>
      </w:tr>
      <w:tr w:rsidR="00DE5978" w:rsidTr="00DE5978">
        <w:tc>
          <w:tcPr>
            <w:tcW w:w="1231" w:type="dxa"/>
          </w:tcPr>
          <w:p w:rsidR="00DE5978" w:rsidRDefault="00DE5978" w:rsidP="00DE5978">
            <w:pPr>
              <w:jc w:val="center"/>
            </w:pPr>
            <w:r>
              <w:lastRenderedPageBreak/>
              <w:t>43-44</w:t>
            </w:r>
          </w:p>
        </w:tc>
        <w:tc>
          <w:tcPr>
            <w:tcW w:w="10164" w:type="dxa"/>
          </w:tcPr>
          <w:p w:rsidR="00DE5978" w:rsidRPr="000C0E06" w:rsidRDefault="00DE5978" w:rsidP="00F44F5E">
            <w:r>
              <w:t>Обучение стойке</w:t>
            </w:r>
            <w:r w:rsidRPr="000C0E06">
              <w:t xml:space="preserve"> на лопатках</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45</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 xml:space="preserve">Урок </w:t>
            </w:r>
            <w:r>
              <w:t xml:space="preserve">- </w:t>
            </w:r>
            <w:r w:rsidRPr="00836E6E">
              <w:t>игра «</w:t>
            </w:r>
            <w:r w:rsidR="00F44F5E">
              <w:t>Перестрел</w:t>
            </w:r>
            <w:r>
              <w:t>ка»</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46-47</w:t>
            </w:r>
          </w:p>
        </w:tc>
        <w:tc>
          <w:tcPr>
            <w:tcW w:w="10164" w:type="dxa"/>
          </w:tcPr>
          <w:p w:rsidR="00DE5978" w:rsidRPr="000C0E06" w:rsidRDefault="00DE5978" w:rsidP="00F44F5E">
            <w:r w:rsidRPr="000C0E06">
              <w:t>П</w:t>
            </w:r>
            <w:r>
              <w:t>реодоление полосы</w:t>
            </w:r>
            <w:r w:rsidRPr="000C0E06">
              <w:t xml:space="preserve"> препятствий</w:t>
            </w:r>
            <w:r w:rsidR="00F44F5E">
              <w:t>.</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48</w:t>
            </w:r>
          </w:p>
        </w:tc>
        <w:tc>
          <w:tcPr>
            <w:tcW w:w="10164" w:type="dxa"/>
          </w:tcPr>
          <w:p w:rsidR="00DE5978" w:rsidRDefault="00DE5978" w:rsidP="00F44F5E">
            <w:r w:rsidRPr="008A22F6">
              <w:rPr>
                <w:i/>
              </w:rPr>
              <w:t>Подвижные игры</w:t>
            </w:r>
            <w:r w:rsidRPr="00836E6E">
              <w:t xml:space="preserve"> </w:t>
            </w:r>
          </w:p>
          <w:p w:rsidR="00DE5978" w:rsidRPr="008A22F6" w:rsidRDefault="00DE5978" w:rsidP="00F44F5E">
            <w:pPr>
              <w:rPr>
                <w:i/>
              </w:rPr>
            </w:pPr>
            <w:r w:rsidRPr="00836E6E">
              <w:t xml:space="preserve">Урок </w:t>
            </w:r>
            <w:r>
              <w:t xml:space="preserve">- </w:t>
            </w:r>
            <w:r w:rsidRPr="00836E6E">
              <w:t>игра «</w:t>
            </w:r>
            <w:r>
              <w:t>Попади в цель»</w:t>
            </w:r>
            <w:r w:rsidR="00F44F5E">
              <w:t>. Инструкция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49-50</w:t>
            </w:r>
          </w:p>
        </w:tc>
        <w:tc>
          <w:tcPr>
            <w:tcW w:w="10164" w:type="dxa"/>
          </w:tcPr>
          <w:p w:rsidR="00DE5978" w:rsidRPr="008A51EE" w:rsidRDefault="00DE5978" w:rsidP="00F44F5E">
            <w:r>
              <w:t xml:space="preserve">Обучение метанию </w:t>
            </w:r>
            <w:r w:rsidRPr="008A51EE">
              <w:t xml:space="preserve"> мяча</w:t>
            </w:r>
            <w:r>
              <w:t xml:space="preserve"> на дальность с разбега</w:t>
            </w:r>
            <w:r w:rsidR="00051E25">
              <w:t>№053-16, №015-16, №017-16</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51</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«Кто дальше бросит мяч?»</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52-53</w:t>
            </w:r>
          </w:p>
        </w:tc>
        <w:tc>
          <w:tcPr>
            <w:tcW w:w="10164" w:type="dxa"/>
          </w:tcPr>
          <w:p w:rsidR="00DE5978" w:rsidRPr="008A51EE" w:rsidRDefault="00DE5978" w:rsidP="00F44F5E">
            <w:r>
              <w:t xml:space="preserve">Обучение метанию </w:t>
            </w:r>
            <w:r w:rsidRPr="008A51EE">
              <w:t xml:space="preserve"> мяча</w:t>
            </w:r>
            <w:r>
              <w:t xml:space="preserve"> на дальность с разбега</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54</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ь«Подвижная цель»</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55-56</w:t>
            </w:r>
          </w:p>
        </w:tc>
        <w:tc>
          <w:tcPr>
            <w:tcW w:w="10164" w:type="dxa"/>
          </w:tcPr>
          <w:p w:rsidR="00DE5978" w:rsidRPr="005C69B9" w:rsidRDefault="00DE5978" w:rsidP="00F44F5E">
            <w:r>
              <w:t>Обучение прыжкам  многоскокам</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57</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«Прыжки по полоскам»</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58-59</w:t>
            </w:r>
          </w:p>
        </w:tc>
        <w:tc>
          <w:tcPr>
            <w:tcW w:w="10164" w:type="dxa"/>
          </w:tcPr>
          <w:p w:rsidR="00DE5978" w:rsidRPr="005C69B9" w:rsidRDefault="00DE5978" w:rsidP="00F44F5E">
            <w:r>
              <w:t>Обучение прыжкам многоскокам</w:t>
            </w:r>
            <w:r w:rsidR="00F44F5E">
              <w:t>.</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60</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«Кто дальше прыгнет?»</w:t>
            </w:r>
            <w:r w:rsidR="00F44F5E">
              <w:t>.Инструкция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61-62</w:t>
            </w:r>
          </w:p>
        </w:tc>
        <w:tc>
          <w:tcPr>
            <w:tcW w:w="10164" w:type="dxa"/>
          </w:tcPr>
          <w:p w:rsidR="00DE5978" w:rsidRPr="00A84E95" w:rsidRDefault="00DE5978" w:rsidP="00F44F5E">
            <w:r>
              <w:t>Обучение одновр</w:t>
            </w:r>
            <w:r w:rsidRPr="00A84E95">
              <w:t>емен</w:t>
            </w:r>
            <w:r>
              <w:t>ному одношажному лыжному</w:t>
            </w:r>
            <w:r w:rsidRPr="00A84E95">
              <w:t xml:space="preserve"> ход</w:t>
            </w:r>
            <w:r>
              <w:t>у</w:t>
            </w:r>
            <w:r w:rsidR="00F44F5E">
              <w:t>. Инструкция №018-16</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63</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«Мяч соседу»</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64-65</w:t>
            </w:r>
          </w:p>
        </w:tc>
        <w:tc>
          <w:tcPr>
            <w:tcW w:w="10164" w:type="dxa"/>
          </w:tcPr>
          <w:p w:rsidR="00DE5978" w:rsidRPr="00A84E95" w:rsidRDefault="00DE5978" w:rsidP="00F44F5E">
            <w:r>
              <w:t>Обучение одновр</w:t>
            </w:r>
            <w:r w:rsidRPr="00A84E95">
              <w:t>емен</w:t>
            </w:r>
            <w:r>
              <w:t>ному одношажному лыжному</w:t>
            </w:r>
            <w:r w:rsidRPr="00A84E95">
              <w:t xml:space="preserve"> ход</w:t>
            </w:r>
            <w:r>
              <w:t>у</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66</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«Гонка мячей по кругу»</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67-68</w:t>
            </w:r>
          </w:p>
        </w:tc>
        <w:tc>
          <w:tcPr>
            <w:tcW w:w="10164" w:type="dxa"/>
          </w:tcPr>
          <w:p w:rsidR="00DE5978" w:rsidRPr="00D92DCD" w:rsidRDefault="00DE5978" w:rsidP="00F44F5E">
            <w:r>
              <w:t>Обучение п</w:t>
            </w:r>
            <w:r w:rsidRPr="00D92DCD">
              <w:t>одъём</w:t>
            </w:r>
            <w:r>
              <w:t>у способом «полуёлочка</w:t>
            </w:r>
            <w:r w:rsidRPr="00D92DCD">
              <w:t>»</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69</w:t>
            </w:r>
          </w:p>
        </w:tc>
        <w:tc>
          <w:tcPr>
            <w:tcW w:w="10164" w:type="dxa"/>
          </w:tcPr>
          <w:p w:rsidR="00DE5978" w:rsidRDefault="00DE5978" w:rsidP="00F44F5E">
            <w:r w:rsidRPr="008A22F6">
              <w:rPr>
                <w:i/>
              </w:rPr>
              <w:t>Подвижные игры</w:t>
            </w:r>
          </w:p>
          <w:p w:rsidR="00DE5978" w:rsidRDefault="00DE5978" w:rsidP="00F44F5E">
            <w:r w:rsidRPr="009F75F0">
              <w:t>Урок</w:t>
            </w:r>
            <w:r>
              <w:t xml:space="preserve"> – </w:t>
            </w:r>
            <w:r w:rsidRPr="009F75F0">
              <w:t>игра</w:t>
            </w:r>
          </w:p>
          <w:p w:rsidR="00DE5978" w:rsidRPr="008A22F6" w:rsidRDefault="00DE5978" w:rsidP="00F44F5E">
            <w:pPr>
              <w:rPr>
                <w:i/>
              </w:rPr>
            </w:pPr>
            <w:r>
              <w:t>«Не давай мяч водящему»</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70-71</w:t>
            </w:r>
          </w:p>
        </w:tc>
        <w:tc>
          <w:tcPr>
            <w:tcW w:w="10164" w:type="dxa"/>
          </w:tcPr>
          <w:p w:rsidR="00DE5978" w:rsidRPr="00D92DCD" w:rsidRDefault="00DE5978" w:rsidP="00F44F5E">
            <w:r>
              <w:t>Обучение п</w:t>
            </w:r>
            <w:r w:rsidRPr="00D92DCD">
              <w:t>одъём</w:t>
            </w:r>
            <w:r>
              <w:t>у</w:t>
            </w:r>
            <w:r w:rsidRPr="00D92DCD">
              <w:t xml:space="preserve"> способом «</w:t>
            </w:r>
            <w:r>
              <w:t>полуёлоч</w:t>
            </w:r>
            <w:r w:rsidRPr="00D92DCD">
              <w:t>ка»</w:t>
            </w:r>
            <w:r w:rsidR="00852A00">
              <w:t xml:space="preserve"> Инструкция № 018-16</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72</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«Догони мяч»</w:t>
            </w:r>
            <w:r w:rsidR="00852A00">
              <w:t xml:space="preserve"> Инструкция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73-74</w:t>
            </w:r>
          </w:p>
        </w:tc>
        <w:tc>
          <w:tcPr>
            <w:tcW w:w="10164" w:type="dxa"/>
          </w:tcPr>
          <w:p w:rsidR="00DE5978" w:rsidRPr="00D92DCD" w:rsidRDefault="00DE5978" w:rsidP="00F44F5E">
            <w:r>
              <w:t>Обучение с</w:t>
            </w:r>
            <w:r w:rsidRPr="00D92DCD">
              <w:t>пуск</w:t>
            </w:r>
            <w:r>
              <w:t>у в низк</w:t>
            </w:r>
            <w:r w:rsidRPr="00D92DCD">
              <w:t>ой стойке</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75</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lastRenderedPageBreak/>
              <w:t>Урок</w:t>
            </w:r>
            <w:r>
              <w:t xml:space="preserve"> – </w:t>
            </w:r>
            <w:r w:rsidRPr="009F75F0">
              <w:t>игра</w:t>
            </w:r>
            <w:r>
              <w:t xml:space="preserve"> «Перестрелка»</w:t>
            </w:r>
          </w:p>
        </w:tc>
        <w:tc>
          <w:tcPr>
            <w:tcW w:w="2771" w:type="dxa"/>
          </w:tcPr>
          <w:p w:rsidR="00DE5978" w:rsidRDefault="00DE5978" w:rsidP="00DE5978">
            <w:pPr>
              <w:jc w:val="center"/>
            </w:pPr>
            <w:r>
              <w:lastRenderedPageBreak/>
              <w:t>1</w:t>
            </w:r>
          </w:p>
        </w:tc>
      </w:tr>
      <w:tr w:rsidR="00DE5978" w:rsidTr="00DE5978">
        <w:tc>
          <w:tcPr>
            <w:tcW w:w="1231" w:type="dxa"/>
          </w:tcPr>
          <w:p w:rsidR="00DE5978" w:rsidRDefault="00DE5978" w:rsidP="00DE5978">
            <w:pPr>
              <w:jc w:val="center"/>
            </w:pPr>
            <w:r>
              <w:lastRenderedPageBreak/>
              <w:t>76-77</w:t>
            </w:r>
          </w:p>
        </w:tc>
        <w:tc>
          <w:tcPr>
            <w:tcW w:w="10164" w:type="dxa"/>
          </w:tcPr>
          <w:p w:rsidR="00DE5978" w:rsidRPr="00D92DCD" w:rsidRDefault="00DE5978" w:rsidP="00F44F5E">
            <w:r>
              <w:t>Обучение повороту при с</w:t>
            </w:r>
            <w:r w:rsidRPr="00D92DCD">
              <w:t>пуск</w:t>
            </w:r>
            <w:r>
              <w:t>у с переступанием</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78</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«Попади в цель»</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79-80</w:t>
            </w:r>
          </w:p>
        </w:tc>
        <w:tc>
          <w:tcPr>
            <w:tcW w:w="10164" w:type="dxa"/>
          </w:tcPr>
          <w:p w:rsidR="00DE5978" w:rsidRDefault="00DE5978" w:rsidP="00F44F5E">
            <w:r>
              <w:t>Обучение прыжку  в длину с разбега.</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81</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«Волейбол»</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82-83</w:t>
            </w:r>
          </w:p>
        </w:tc>
        <w:tc>
          <w:tcPr>
            <w:tcW w:w="10164" w:type="dxa"/>
          </w:tcPr>
          <w:p w:rsidR="00DE5978" w:rsidRDefault="00DE5978" w:rsidP="00F44F5E">
            <w:r>
              <w:t>Обучение прыжку  в длину с разбега</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84</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«Волейбол»</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85-86</w:t>
            </w:r>
          </w:p>
        </w:tc>
        <w:tc>
          <w:tcPr>
            <w:tcW w:w="10164" w:type="dxa"/>
          </w:tcPr>
          <w:p w:rsidR="00DE5978" w:rsidRDefault="00DE5978" w:rsidP="00DE5978">
            <w:r>
              <w:t>Обучение прыжку  в высоту способом «перешагивание»</w:t>
            </w:r>
            <w:r w:rsidR="00852A00">
              <w:t xml:space="preserve"> Инструкции №015-16, № 017-16, </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87</w:t>
            </w:r>
          </w:p>
        </w:tc>
        <w:tc>
          <w:tcPr>
            <w:tcW w:w="10164" w:type="dxa"/>
          </w:tcPr>
          <w:p w:rsidR="00DE5978" w:rsidRDefault="00DE5978" w:rsidP="00F44F5E">
            <w:r w:rsidRPr="008A22F6">
              <w:rPr>
                <w:i/>
              </w:rPr>
              <w:t>Подвижные игры</w:t>
            </w:r>
          </w:p>
          <w:p w:rsidR="00DE5978" w:rsidRPr="005536E8" w:rsidRDefault="00DE5978" w:rsidP="00F44F5E">
            <w:r w:rsidRPr="009F75F0">
              <w:t>Урок</w:t>
            </w:r>
            <w:r>
              <w:t xml:space="preserve"> – </w:t>
            </w:r>
            <w:r w:rsidRPr="009F75F0">
              <w:t>игра</w:t>
            </w:r>
            <w:r>
              <w:t xml:space="preserve"> «Волейбол»</w:t>
            </w:r>
            <w:r w:rsidR="00852A00">
              <w:t>. Инструкция № 019-16</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88-89</w:t>
            </w:r>
          </w:p>
        </w:tc>
        <w:tc>
          <w:tcPr>
            <w:tcW w:w="10164" w:type="dxa"/>
          </w:tcPr>
          <w:p w:rsidR="00DE5978" w:rsidRDefault="00DE5978" w:rsidP="00DE5978">
            <w:r>
              <w:t>Обучение прыжку  в высоту способом «перешагивание»</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90</w:t>
            </w:r>
          </w:p>
        </w:tc>
        <w:tc>
          <w:tcPr>
            <w:tcW w:w="10164" w:type="dxa"/>
          </w:tcPr>
          <w:p w:rsidR="00DE5978" w:rsidRDefault="00DE5978" w:rsidP="00F44F5E">
            <w:r w:rsidRPr="008A22F6">
              <w:rPr>
                <w:i/>
              </w:rPr>
              <w:t>Подвижные игры</w:t>
            </w:r>
          </w:p>
          <w:p w:rsidR="00DE5978" w:rsidRPr="008A22F6" w:rsidRDefault="00DE5978" w:rsidP="00F44F5E">
            <w:pPr>
              <w:rPr>
                <w:i/>
              </w:rPr>
            </w:pPr>
            <w:r w:rsidRPr="009F75F0">
              <w:t>Урок</w:t>
            </w:r>
            <w:r>
              <w:t xml:space="preserve"> – </w:t>
            </w:r>
            <w:r w:rsidRPr="009F75F0">
              <w:t>игра</w:t>
            </w:r>
            <w:r>
              <w:t xml:space="preserve"> «Волейбол»</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91</w:t>
            </w:r>
          </w:p>
        </w:tc>
        <w:tc>
          <w:tcPr>
            <w:tcW w:w="10164" w:type="dxa"/>
          </w:tcPr>
          <w:p w:rsidR="00DE5978" w:rsidRDefault="00DE5978" w:rsidP="00F44F5E">
            <w:r>
              <w:t>Обучение высокому старту</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92</w:t>
            </w:r>
          </w:p>
        </w:tc>
        <w:tc>
          <w:tcPr>
            <w:tcW w:w="10164" w:type="dxa"/>
          </w:tcPr>
          <w:p w:rsidR="00DE5978" w:rsidRDefault="00DE5978" w:rsidP="00DE5978">
            <w:r>
              <w:t>Обучение беговым упражнениям</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93</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«Баскетбол»</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94-95</w:t>
            </w:r>
          </w:p>
        </w:tc>
        <w:tc>
          <w:tcPr>
            <w:tcW w:w="10164" w:type="dxa"/>
          </w:tcPr>
          <w:p w:rsidR="00DE5978" w:rsidRDefault="00DE5978" w:rsidP="00DE5978">
            <w:r>
              <w:t>Обучение беговым упражнениям</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96</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«Баскетбол»</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97</w:t>
            </w:r>
          </w:p>
        </w:tc>
        <w:tc>
          <w:tcPr>
            <w:tcW w:w="10164" w:type="dxa"/>
          </w:tcPr>
          <w:p w:rsidR="00DE5978" w:rsidRDefault="00DE5978" w:rsidP="00F44F5E">
            <w:r>
              <w:t>Обучение беговым упражнениям</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98</w:t>
            </w:r>
          </w:p>
        </w:tc>
        <w:tc>
          <w:tcPr>
            <w:tcW w:w="10164" w:type="dxa"/>
          </w:tcPr>
          <w:p w:rsidR="00DE5978" w:rsidRDefault="00DE5978" w:rsidP="00DE5978">
            <w:r>
              <w:t>Обучение беговым упражнениям</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99</w:t>
            </w:r>
          </w:p>
        </w:tc>
        <w:tc>
          <w:tcPr>
            <w:tcW w:w="10164" w:type="dxa"/>
          </w:tcPr>
          <w:p w:rsidR="00DE5978" w:rsidRDefault="00DE5978" w:rsidP="00F44F5E">
            <w:r w:rsidRPr="008A22F6">
              <w:rPr>
                <w:i/>
              </w:rPr>
              <w:t>Подвижные игры</w:t>
            </w:r>
          </w:p>
          <w:p w:rsidR="00DE5978" w:rsidRPr="008A22F6" w:rsidRDefault="00DE5978" w:rsidP="00DE5978">
            <w:pPr>
              <w:rPr>
                <w:i/>
              </w:rPr>
            </w:pPr>
            <w:r w:rsidRPr="009F75F0">
              <w:t>Урок</w:t>
            </w:r>
            <w:r>
              <w:t xml:space="preserve"> – </w:t>
            </w:r>
            <w:r w:rsidRPr="009F75F0">
              <w:t>игра</w:t>
            </w:r>
            <w:r>
              <w:t xml:space="preserve"> «Баскетбол»</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r>
              <w:t>100-101</w:t>
            </w:r>
          </w:p>
        </w:tc>
        <w:tc>
          <w:tcPr>
            <w:tcW w:w="10164" w:type="dxa"/>
          </w:tcPr>
          <w:p w:rsidR="00DE5978" w:rsidRDefault="00DE5978" w:rsidP="00DE5978">
            <w:r>
              <w:t>Обучение беговым упражнениям</w:t>
            </w:r>
          </w:p>
        </w:tc>
        <w:tc>
          <w:tcPr>
            <w:tcW w:w="2771" w:type="dxa"/>
          </w:tcPr>
          <w:p w:rsidR="00DE5978" w:rsidRDefault="00DE5978" w:rsidP="00DE5978">
            <w:pPr>
              <w:jc w:val="center"/>
            </w:pPr>
            <w:r>
              <w:t>2</w:t>
            </w:r>
          </w:p>
        </w:tc>
      </w:tr>
      <w:tr w:rsidR="00DE5978" w:rsidTr="00DE5978">
        <w:tc>
          <w:tcPr>
            <w:tcW w:w="1231" w:type="dxa"/>
          </w:tcPr>
          <w:p w:rsidR="00DE5978" w:rsidRDefault="00DE5978" w:rsidP="00DE5978">
            <w:pPr>
              <w:jc w:val="center"/>
            </w:pPr>
            <w:r>
              <w:t>102</w:t>
            </w:r>
          </w:p>
        </w:tc>
        <w:tc>
          <w:tcPr>
            <w:tcW w:w="10164" w:type="dxa"/>
          </w:tcPr>
          <w:p w:rsidR="00DE5978" w:rsidRPr="009F75F0" w:rsidRDefault="00DE5978" w:rsidP="00DE5978">
            <w:r w:rsidRPr="008A22F6">
              <w:rPr>
                <w:i/>
              </w:rPr>
              <w:t>Подвижные игры</w:t>
            </w:r>
            <w:r>
              <w:rPr>
                <w:i/>
              </w:rPr>
              <w:t xml:space="preserve">  </w:t>
            </w:r>
            <w:r w:rsidRPr="009F75F0">
              <w:t>Урок</w:t>
            </w:r>
            <w:r>
              <w:t xml:space="preserve"> – </w:t>
            </w:r>
            <w:r w:rsidRPr="009F75F0">
              <w:t>игра</w:t>
            </w:r>
            <w:r>
              <w:t xml:space="preserve"> «Баскетбол»</w:t>
            </w:r>
          </w:p>
        </w:tc>
        <w:tc>
          <w:tcPr>
            <w:tcW w:w="2771" w:type="dxa"/>
          </w:tcPr>
          <w:p w:rsidR="00DE5978" w:rsidRDefault="00DE5978" w:rsidP="00DE5978">
            <w:pPr>
              <w:jc w:val="center"/>
            </w:pPr>
            <w:r>
              <w:t>1</w:t>
            </w:r>
          </w:p>
        </w:tc>
      </w:tr>
      <w:tr w:rsidR="00DE5978" w:rsidTr="00DE5978">
        <w:tc>
          <w:tcPr>
            <w:tcW w:w="1231" w:type="dxa"/>
          </w:tcPr>
          <w:p w:rsidR="00DE5978" w:rsidRDefault="00DE5978" w:rsidP="00DE5978">
            <w:pPr>
              <w:jc w:val="center"/>
            </w:pPr>
          </w:p>
        </w:tc>
        <w:tc>
          <w:tcPr>
            <w:tcW w:w="10164" w:type="dxa"/>
          </w:tcPr>
          <w:p w:rsidR="00DE5978" w:rsidRPr="00AE11E2" w:rsidRDefault="00DE5978" w:rsidP="00F44F5E">
            <w:pPr>
              <w:rPr>
                <w:b/>
              </w:rPr>
            </w:pPr>
            <w:r w:rsidRPr="00AE11E2">
              <w:rPr>
                <w:b/>
              </w:rPr>
              <w:t>Всего:</w:t>
            </w:r>
          </w:p>
        </w:tc>
        <w:tc>
          <w:tcPr>
            <w:tcW w:w="2771" w:type="dxa"/>
          </w:tcPr>
          <w:p w:rsidR="00DE5978" w:rsidRPr="00AE11E2" w:rsidRDefault="00DE5978" w:rsidP="00DE5978">
            <w:pPr>
              <w:jc w:val="center"/>
              <w:rPr>
                <w:b/>
              </w:rPr>
            </w:pPr>
            <w:r>
              <w:rPr>
                <w:b/>
              </w:rPr>
              <w:t>102</w:t>
            </w:r>
            <w:r w:rsidRPr="00AE11E2">
              <w:rPr>
                <w:b/>
              </w:rPr>
              <w:t xml:space="preserve"> часа</w:t>
            </w:r>
          </w:p>
        </w:tc>
      </w:tr>
    </w:tbl>
    <w:p w:rsidR="00DE5978" w:rsidRPr="00802EB3" w:rsidRDefault="00DE5978" w:rsidP="00DE5978">
      <w:pPr>
        <w:jc w:val="right"/>
        <w:rPr>
          <w:b/>
          <w:bCs/>
          <w:smallCaps/>
        </w:rPr>
      </w:pPr>
    </w:p>
    <w:p w:rsidR="00DE5978" w:rsidRDefault="00DE5978" w:rsidP="00DE5978">
      <w:pPr>
        <w:jc w:val="center"/>
        <w:rPr>
          <w:rStyle w:val="c30"/>
          <w:color w:val="000000"/>
        </w:rPr>
      </w:pPr>
    </w:p>
    <w:p w:rsidR="00DE5978" w:rsidRDefault="00DE5978" w:rsidP="00DE5978">
      <w:pPr>
        <w:jc w:val="center"/>
        <w:rPr>
          <w:rStyle w:val="c30"/>
          <w:color w:val="000000"/>
        </w:rPr>
      </w:pPr>
    </w:p>
    <w:p w:rsidR="004616AF" w:rsidRDefault="00DE5978" w:rsidP="0021782A">
      <w:r>
        <w:rPr>
          <w:rStyle w:val="c30"/>
          <w:color w:val="000000"/>
        </w:rPr>
        <w:t xml:space="preserve">                                                                                      </w:t>
      </w:r>
    </w:p>
    <w:sectPr w:rsidR="004616AF" w:rsidSect="003D0371">
      <w:footerReference w:type="default" r:id="rId9"/>
      <w:pgSz w:w="16838" w:h="11906" w:orient="landscape"/>
      <w:pgMar w:top="851" w:right="850" w:bottom="993"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8FB" w:rsidRDefault="003678FB" w:rsidP="005034CE">
      <w:r>
        <w:separator/>
      </w:r>
    </w:p>
  </w:endnote>
  <w:endnote w:type="continuationSeparator" w:id="0">
    <w:p w:rsidR="003678FB" w:rsidRDefault="003678FB" w:rsidP="005034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eiryo"/>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8854323"/>
      <w:docPartObj>
        <w:docPartGallery w:val="Page Numbers (Bottom of Page)"/>
        <w:docPartUnique/>
      </w:docPartObj>
    </w:sdtPr>
    <w:sdtContent>
      <w:p w:rsidR="00F44F5E" w:rsidRDefault="0011056A">
        <w:pPr>
          <w:pStyle w:val="a7"/>
          <w:jc w:val="right"/>
        </w:pPr>
        <w:fldSimple w:instr=" PAGE   \* MERGEFORMAT ">
          <w:r w:rsidR="00051E25">
            <w:rPr>
              <w:noProof/>
            </w:rPr>
            <w:t>5</w:t>
          </w:r>
        </w:fldSimple>
      </w:p>
    </w:sdtContent>
  </w:sdt>
  <w:p w:rsidR="00F44F5E" w:rsidRDefault="00F44F5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8FB" w:rsidRDefault="003678FB" w:rsidP="005034CE">
      <w:r>
        <w:separator/>
      </w:r>
    </w:p>
  </w:footnote>
  <w:footnote w:type="continuationSeparator" w:id="0">
    <w:p w:rsidR="003678FB" w:rsidRDefault="003678FB" w:rsidP="005034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0518086F"/>
    <w:multiLevelType w:val="hybridMultilevel"/>
    <w:tmpl w:val="70E80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2C0C28"/>
    <w:multiLevelType w:val="hybridMultilevel"/>
    <w:tmpl w:val="01A44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B84894"/>
    <w:multiLevelType w:val="hybridMultilevel"/>
    <w:tmpl w:val="2FB2509C"/>
    <w:lvl w:ilvl="0" w:tplc="ADAC2C5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4">
    <w:nsid w:val="5F896806"/>
    <w:multiLevelType w:val="hybridMultilevel"/>
    <w:tmpl w:val="F44C9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55088A"/>
    <w:multiLevelType w:val="hybridMultilevel"/>
    <w:tmpl w:val="3718F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C44AAA"/>
    <w:multiLevelType w:val="hybridMultilevel"/>
    <w:tmpl w:val="3D3CA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2F66"/>
    <w:rsid w:val="00013786"/>
    <w:rsid w:val="00027040"/>
    <w:rsid w:val="00042630"/>
    <w:rsid w:val="00051B6E"/>
    <w:rsid w:val="00051E25"/>
    <w:rsid w:val="000812C2"/>
    <w:rsid w:val="0008677C"/>
    <w:rsid w:val="00086921"/>
    <w:rsid w:val="0009073C"/>
    <w:rsid w:val="000A25B6"/>
    <w:rsid w:val="000B0F6F"/>
    <w:rsid w:val="000C0E06"/>
    <w:rsid w:val="000C6044"/>
    <w:rsid w:val="000D050A"/>
    <w:rsid w:val="000E1BD7"/>
    <w:rsid w:val="000E79C6"/>
    <w:rsid w:val="0011056A"/>
    <w:rsid w:val="0012025A"/>
    <w:rsid w:val="00123945"/>
    <w:rsid w:val="00136C23"/>
    <w:rsid w:val="001429A7"/>
    <w:rsid w:val="00144D44"/>
    <w:rsid w:val="00145744"/>
    <w:rsid w:val="0014584F"/>
    <w:rsid w:val="00151E35"/>
    <w:rsid w:val="00171811"/>
    <w:rsid w:val="00191BC2"/>
    <w:rsid w:val="00195CCE"/>
    <w:rsid w:val="001A0F36"/>
    <w:rsid w:val="001A62F7"/>
    <w:rsid w:val="001A7338"/>
    <w:rsid w:val="001A7851"/>
    <w:rsid w:val="001B07B3"/>
    <w:rsid w:val="001D346A"/>
    <w:rsid w:val="001D3AE4"/>
    <w:rsid w:val="001F25E8"/>
    <w:rsid w:val="001F279B"/>
    <w:rsid w:val="00204DE9"/>
    <w:rsid w:val="00211AF0"/>
    <w:rsid w:val="0021782A"/>
    <w:rsid w:val="00226ABD"/>
    <w:rsid w:val="00240D38"/>
    <w:rsid w:val="00245A14"/>
    <w:rsid w:val="00255955"/>
    <w:rsid w:val="00276F19"/>
    <w:rsid w:val="00296AD7"/>
    <w:rsid w:val="00297B2D"/>
    <w:rsid w:val="002B5A99"/>
    <w:rsid w:val="002B7E31"/>
    <w:rsid w:val="002D28BC"/>
    <w:rsid w:val="002E267E"/>
    <w:rsid w:val="002F716B"/>
    <w:rsid w:val="003244F0"/>
    <w:rsid w:val="00340890"/>
    <w:rsid w:val="00355A6D"/>
    <w:rsid w:val="003678FB"/>
    <w:rsid w:val="00372025"/>
    <w:rsid w:val="00393B63"/>
    <w:rsid w:val="003A3C6C"/>
    <w:rsid w:val="003D0371"/>
    <w:rsid w:val="003E281D"/>
    <w:rsid w:val="003F2F66"/>
    <w:rsid w:val="004106D1"/>
    <w:rsid w:val="004331FB"/>
    <w:rsid w:val="00435703"/>
    <w:rsid w:val="0044088B"/>
    <w:rsid w:val="00440C4A"/>
    <w:rsid w:val="00454305"/>
    <w:rsid w:val="004616AF"/>
    <w:rsid w:val="004836A4"/>
    <w:rsid w:val="00494AED"/>
    <w:rsid w:val="004A756E"/>
    <w:rsid w:val="004B1498"/>
    <w:rsid w:val="004D3BF8"/>
    <w:rsid w:val="004D5054"/>
    <w:rsid w:val="004E4451"/>
    <w:rsid w:val="004E5283"/>
    <w:rsid w:val="004E7118"/>
    <w:rsid w:val="004F5750"/>
    <w:rsid w:val="0050320D"/>
    <w:rsid w:val="005034CE"/>
    <w:rsid w:val="005052A6"/>
    <w:rsid w:val="00505575"/>
    <w:rsid w:val="005162B7"/>
    <w:rsid w:val="00533436"/>
    <w:rsid w:val="005370E3"/>
    <w:rsid w:val="00543D3F"/>
    <w:rsid w:val="005536E8"/>
    <w:rsid w:val="00592501"/>
    <w:rsid w:val="00597DA9"/>
    <w:rsid w:val="005B3468"/>
    <w:rsid w:val="005C0EB8"/>
    <w:rsid w:val="005C69B9"/>
    <w:rsid w:val="005C7408"/>
    <w:rsid w:val="005D2E57"/>
    <w:rsid w:val="005E543C"/>
    <w:rsid w:val="005F312F"/>
    <w:rsid w:val="00604EE8"/>
    <w:rsid w:val="00607A2C"/>
    <w:rsid w:val="00615704"/>
    <w:rsid w:val="006213C1"/>
    <w:rsid w:val="00621BF2"/>
    <w:rsid w:val="00623268"/>
    <w:rsid w:val="00636569"/>
    <w:rsid w:val="006469B6"/>
    <w:rsid w:val="00653FE1"/>
    <w:rsid w:val="00667B8D"/>
    <w:rsid w:val="0068314B"/>
    <w:rsid w:val="00690F31"/>
    <w:rsid w:val="0069245F"/>
    <w:rsid w:val="00696C92"/>
    <w:rsid w:val="006A1DAF"/>
    <w:rsid w:val="006A38B7"/>
    <w:rsid w:val="006A67FE"/>
    <w:rsid w:val="006B4C40"/>
    <w:rsid w:val="006C6078"/>
    <w:rsid w:val="006D4C81"/>
    <w:rsid w:val="006E6AF2"/>
    <w:rsid w:val="00700F8D"/>
    <w:rsid w:val="0070483B"/>
    <w:rsid w:val="00707A69"/>
    <w:rsid w:val="0074335D"/>
    <w:rsid w:val="00754E51"/>
    <w:rsid w:val="00764ECB"/>
    <w:rsid w:val="007703FD"/>
    <w:rsid w:val="007B6E1B"/>
    <w:rsid w:val="007C080F"/>
    <w:rsid w:val="007C43C4"/>
    <w:rsid w:val="007C4A7F"/>
    <w:rsid w:val="007C67C1"/>
    <w:rsid w:val="007D2164"/>
    <w:rsid w:val="007E3FEE"/>
    <w:rsid w:val="007F38F2"/>
    <w:rsid w:val="00801DAF"/>
    <w:rsid w:val="00801EBB"/>
    <w:rsid w:val="008173C8"/>
    <w:rsid w:val="00817F5D"/>
    <w:rsid w:val="00836E6E"/>
    <w:rsid w:val="00837863"/>
    <w:rsid w:val="00851256"/>
    <w:rsid w:val="00852A00"/>
    <w:rsid w:val="00861A56"/>
    <w:rsid w:val="00861DF3"/>
    <w:rsid w:val="00863293"/>
    <w:rsid w:val="0087055B"/>
    <w:rsid w:val="0089383E"/>
    <w:rsid w:val="008A22F6"/>
    <w:rsid w:val="008A29F5"/>
    <w:rsid w:val="008A51EE"/>
    <w:rsid w:val="008D3BA1"/>
    <w:rsid w:val="0090428E"/>
    <w:rsid w:val="00920956"/>
    <w:rsid w:val="00920A88"/>
    <w:rsid w:val="00923388"/>
    <w:rsid w:val="0096355B"/>
    <w:rsid w:val="00972C67"/>
    <w:rsid w:val="00973156"/>
    <w:rsid w:val="00975244"/>
    <w:rsid w:val="00977043"/>
    <w:rsid w:val="0097756E"/>
    <w:rsid w:val="00993CE1"/>
    <w:rsid w:val="009A62BE"/>
    <w:rsid w:val="009B5543"/>
    <w:rsid w:val="009C2BBD"/>
    <w:rsid w:val="009C638D"/>
    <w:rsid w:val="009D54FC"/>
    <w:rsid w:val="009E5F40"/>
    <w:rsid w:val="009F5792"/>
    <w:rsid w:val="009F75F0"/>
    <w:rsid w:val="00A265E5"/>
    <w:rsid w:val="00A36E17"/>
    <w:rsid w:val="00A4478F"/>
    <w:rsid w:val="00A47E1F"/>
    <w:rsid w:val="00A55ACC"/>
    <w:rsid w:val="00A61C3F"/>
    <w:rsid w:val="00A84E95"/>
    <w:rsid w:val="00A85E09"/>
    <w:rsid w:val="00A941BE"/>
    <w:rsid w:val="00AA2E43"/>
    <w:rsid w:val="00AA5058"/>
    <w:rsid w:val="00AB7B83"/>
    <w:rsid w:val="00AC20F4"/>
    <w:rsid w:val="00AD2330"/>
    <w:rsid w:val="00AD54FD"/>
    <w:rsid w:val="00AE5640"/>
    <w:rsid w:val="00AF6E3B"/>
    <w:rsid w:val="00B07A40"/>
    <w:rsid w:val="00B279D0"/>
    <w:rsid w:val="00B31160"/>
    <w:rsid w:val="00B31CFD"/>
    <w:rsid w:val="00B53440"/>
    <w:rsid w:val="00B620FA"/>
    <w:rsid w:val="00B63BC0"/>
    <w:rsid w:val="00B74337"/>
    <w:rsid w:val="00B96BBC"/>
    <w:rsid w:val="00BB2D01"/>
    <w:rsid w:val="00BD6504"/>
    <w:rsid w:val="00BE76DF"/>
    <w:rsid w:val="00BF5670"/>
    <w:rsid w:val="00C13060"/>
    <w:rsid w:val="00C247DB"/>
    <w:rsid w:val="00C358D1"/>
    <w:rsid w:val="00C4027D"/>
    <w:rsid w:val="00C40667"/>
    <w:rsid w:val="00C447EE"/>
    <w:rsid w:val="00C464C5"/>
    <w:rsid w:val="00C5736D"/>
    <w:rsid w:val="00CB3CA6"/>
    <w:rsid w:val="00CC4EAD"/>
    <w:rsid w:val="00CC6A54"/>
    <w:rsid w:val="00CE3819"/>
    <w:rsid w:val="00CE40C2"/>
    <w:rsid w:val="00CF06A2"/>
    <w:rsid w:val="00D165BB"/>
    <w:rsid w:val="00D21740"/>
    <w:rsid w:val="00D275F4"/>
    <w:rsid w:val="00D53068"/>
    <w:rsid w:val="00D570AA"/>
    <w:rsid w:val="00D84319"/>
    <w:rsid w:val="00D90A9F"/>
    <w:rsid w:val="00D92DCD"/>
    <w:rsid w:val="00DA3B57"/>
    <w:rsid w:val="00DA52D2"/>
    <w:rsid w:val="00DA62E3"/>
    <w:rsid w:val="00DC3D93"/>
    <w:rsid w:val="00DC533C"/>
    <w:rsid w:val="00DD07F8"/>
    <w:rsid w:val="00DD59AC"/>
    <w:rsid w:val="00DE5978"/>
    <w:rsid w:val="00E25CEA"/>
    <w:rsid w:val="00E45562"/>
    <w:rsid w:val="00E47F86"/>
    <w:rsid w:val="00E66D7B"/>
    <w:rsid w:val="00E858A4"/>
    <w:rsid w:val="00E90385"/>
    <w:rsid w:val="00E920F6"/>
    <w:rsid w:val="00E9510F"/>
    <w:rsid w:val="00EB55CC"/>
    <w:rsid w:val="00EC2699"/>
    <w:rsid w:val="00EC3D8D"/>
    <w:rsid w:val="00EC48D9"/>
    <w:rsid w:val="00ED1842"/>
    <w:rsid w:val="00ED2321"/>
    <w:rsid w:val="00ED2E47"/>
    <w:rsid w:val="00ED7691"/>
    <w:rsid w:val="00EF44D4"/>
    <w:rsid w:val="00EF6316"/>
    <w:rsid w:val="00F069FB"/>
    <w:rsid w:val="00F11DA9"/>
    <w:rsid w:val="00F146ED"/>
    <w:rsid w:val="00F215EC"/>
    <w:rsid w:val="00F44F5E"/>
    <w:rsid w:val="00F55805"/>
    <w:rsid w:val="00F7039E"/>
    <w:rsid w:val="00FA1813"/>
    <w:rsid w:val="00FB1C48"/>
    <w:rsid w:val="00FB47B4"/>
    <w:rsid w:val="00FB6AC5"/>
    <w:rsid w:val="00FE5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F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F2F66"/>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2F66"/>
    <w:rPr>
      <w:rFonts w:ascii="Arial" w:eastAsia="Times New Roman" w:hAnsi="Arial" w:cs="Arial"/>
      <w:b/>
      <w:bCs/>
      <w:kern w:val="32"/>
      <w:sz w:val="32"/>
      <w:szCs w:val="32"/>
      <w:lang w:eastAsia="ru-RU"/>
    </w:rPr>
  </w:style>
  <w:style w:type="paragraph" w:styleId="a3">
    <w:name w:val="No Spacing"/>
    <w:link w:val="a4"/>
    <w:uiPriority w:val="1"/>
    <w:qFormat/>
    <w:rsid w:val="003F2F66"/>
    <w:pPr>
      <w:spacing w:after="0" w:line="240" w:lineRule="auto"/>
    </w:pPr>
    <w:rPr>
      <w:rFonts w:ascii="Calibri" w:eastAsia="Calibri" w:hAnsi="Calibri" w:cs="Times New Roman"/>
    </w:rPr>
  </w:style>
  <w:style w:type="character" w:customStyle="1" w:styleId="c30">
    <w:name w:val="c30"/>
    <w:basedOn w:val="a0"/>
    <w:rsid w:val="003F2F66"/>
  </w:style>
  <w:style w:type="character" w:customStyle="1" w:styleId="c2">
    <w:name w:val="c2"/>
    <w:basedOn w:val="a0"/>
    <w:rsid w:val="003F2F66"/>
  </w:style>
  <w:style w:type="paragraph" w:styleId="a5">
    <w:name w:val="header"/>
    <w:basedOn w:val="a"/>
    <w:link w:val="a6"/>
    <w:uiPriority w:val="99"/>
    <w:semiHidden/>
    <w:unhideWhenUsed/>
    <w:rsid w:val="005034CE"/>
    <w:pPr>
      <w:tabs>
        <w:tab w:val="center" w:pos="4677"/>
        <w:tab w:val="right" w:pos="9355"/>
      </w:tabs>
    </w:pPr>
  </w:style>
  <w:style w:type="character" w:customStyle="1" w:styleId="a6">
    <w:name w:val="Верхний колонтитул Знак"/>
    <w:basedOn w:val="a0"/>
    <w:link w:val="a5"/>
    <w:uiPriority w:val="99"/>
    <w:semiHidden/>
    <w:rsid w:val="005034C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034CE"/>
    <w:pPr>
      <w:tabs>
        <w:tab w:val="center" w:pos="4677"/>
        <w:tab w:val="right" w:pos="9355"/>
      </w:tabs>
    </w:pPr>
  </w:style>
  <w:style w:type="character" w:customStyle="1" w:styleId="a8">
    <w:name w:val="Нижний колонтитул Знак"/>
    <w:basedOn w:val="a0"/>
    <w:link w:val="a7"/>
    <w:uiPriority w:val="99"/>
    <w:rsid w:val="005034CE"/>
    <w:rPr>
      <w:rFonts w:ascii="Times New Roman" w:eastAsia="Times New Roman" w:hAnsi="Times New Roman" w:cs="Times New Roman"/>
      <w:sz w:val="24"/>
      <w:szCs w:val="24"/>
      <w:lang w:eastAsia="ru-RU"/>
    </w:rPr>
  </w:style>
  <w:style w:type="paragraph" w:styleId="a9">
    <w:name w:val="Normal (Web)"/>
    <w:basedOn w:val="a"/>
    <w:uiPriority w:val="99"/>
    <w:unhideWhenUsed/>
    <w:rsid w:val="00ED1842"/>
    <w:pPr>
      <w:spacing w:before="100" w:beforeAutospacing="1" w:after="100" w:afterAutospacing="1"/>
    </w:pPr>
  </w:style>
  <w:style w:type="character" w:customStyle="1" w:styleId="c21">
    <w:name w:val="c21"/>
    <w:basedOn w:val="a0"/>
    <w:rsid w:val="00ED1842"/>
  </w:style>
  <w:style w:type="character" w:customStyle="1" w:styleId="c3">
    <w:name w:val="c3"/>
    <w:basedOn w:val="a0"/>
    <w:rsid w:val="00ED1842"/>
  </w:style>
  <w:style w:type="paragraph" w:customStyle="1" w:styleId="c0c14">
    <w:name w:val="c0 c14"/>
    <w:basedOn w:val="a"/>
    <w:rsid w:val="00ED1842"/>
    <w:pPr>
      <w:spacing w:before="100" w:beforeAutospacing="1" w:after="100" w:afterAutospacing="1"/>
    </w:pPr>
  </w:style>
  <w:style w:type="character" w:customStyle="1" w:styleId="c16c24">
    <w:name w:val="c16 c24"/>
    <w:basedOn w:val="a0"/>
    <w:rsid w:val="00ED1842"/>
  </w:style>
  <w:style w:type="character" w:customStyle="1" w:styleId="c16c3">
    <w:name w:val="c16 c3"/>
    <w:basedOn w:val="a0"/>
    <w:rsid w:val="00ED1842"/>
  </w:style>
  <w:style w:type="character" w:customStyle="1" w:styleId="c5">
    <w:name w:val="c5"/>
    <w:basedOn w:val="a0"/>
    <w:rsid w:val="00ED1842"/>
  </w:style>
  <w:style w:type="paragraph" w:customStyle="1" w:styleId="c3c20">
    <w:name w:val="c3 c20"/>
    <w:basedOn w:val="a"/>
    <w:rsid w:val="00ED1842"/>
    <w:pPr>
      <w:spacing w:before="100" w:beforeAutospacing="1" w:after="100" w:afterAutospacing="1"/>
    </w:pPr>
  </w:style>
  <w:style w:type="character" w:customStyle="1" w:styleId="c24c33">
    <w:name w:val="c24 c33"/>
    <w:basedOn w:val="a0"/>
    <w:rsid w:val="00ED1842"/>
  </w:style>
  <w:style w:type="paragraph" w:styleId="aa">
    <w:name w:val="List Paragraph"/>
    <w:basedOn w:val="a"/>
    <w:uiPriority w:val="34"/>
    <w:qFormat/>
    <w:rsid w:val="00ED1842"/>
    <w:pPr>
      <w:spacing w:after="200" w:line="276" w:lineRule="auto"/>
      <w:ind w:left="720"/>
      <w:contextualSpacing/>
    </w:pPr>
    <w:rPr>
      <w:rFonts w:ascii="Calibri" w:hAnsi="Calibri"/>
      <w:sz w:val="22"/>
      <w:szCs w:val="22"/>
    </w:rPr>
  </w:style>
  <w:style w:type="character" w:customStyle="1" w:styleId="ab">
    <w:name w:val="Основной текст Знак"/>
    <w:basedOn w:val="a0"/>
    <w:link w:val="ac"/>
    <w:rsid w:val="00ED1842"/>
    <w:rPr>
      <w:shd w:val="clear" w:color="auto" w:fill="FFFFFF"/>
    </w:rPr>
  </w:style>
  <w:style w:type="paragraph" w:styleId="ac">
    <w:name w:val="Body Text"/>
    <w:basedOn w:val="a"/>
    <w:link w:val="ab"/>
    <w:rsid w:val="00ED1842"/>
    <w:pPr>
      <w:shd w:val="clear" w:color="auto" w:fill="FFFFFF"/>
      <w:spacing w:line="259" w:lineRule="exact"/>
      <w:ind w:hanging="160"/>
      <w:jc w:val="both"/>
    </w:pPr>
    <w:rPr>
      <w:rFonts w:asciiTheme="minorHAnsi" w:eastAsiaTheme="minorHAnsi" w:hAnsiTheme="minorHAnsi" w:cstheme="minorBidi"/>
      <w:sz w:val="22"/>
      <w:szCs w:val="22"/>
      <w:lang w:eastAsia="en-US"/>
    </w:rPr>
  </w:style>
  <w:style w:type="character" w:customStyle="1" w:styleId="11">
    <w:name w:val="Основной текст Знак1"/>
    <w:basedOn w:val="a0"/>
    <w:uiPriority w:val="99"/>
    <w:semiHidden/>
    <w:rsid w:val="00ED1842"/>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ED1842"/>
    <w:rPr>
      <w:rFonts w:ascii="Calibri" w:eastAsia="Calibri" w:hAnsi="Calibri" w:cs="Times New Roman"/>
    </w:rPr>
  </w:style>
  <w:style w:type="character" w:customStyle="1" w:styleId="12">
    <w:name w:val="Заголовок №1 (2)_"/>
    <w:basedOn w:val="a0"/>
    <w:link w:val="120"/>
    <w:locked/>
    <w:rsid w:val="00ED1842"/>
    <w:rPr>
      <w:b/>
      <w:bCs/>
      <w:shd w:val="clear" w:color="auto" w:fill="FFFFFF"/>
    </w:rPr>
  </w:style>
  <w:style w:type="paragraph" w:customStyle="1" w:styleId="120">
    <w:name w:val="Заголовок №1 (2)"/>
    <w:basedOn w:val="a"/>
    <w:link w:val="12"/>
    <w:rsid w:val="00ED1842"/>
    <w:pPr>
      <w:shd w:val="clear" w:color="auto" w:fill="FFFFFF"/>
      <w:spacing w:before="180" w:line="259" w:lineRule="exact"/>
      <w:ind w:firstLine="400"/>
      <w:jc w:val="both"/>
      <w:outlineLvl w:val="0"/>
    </w:pPr>
    <w:rPr>
      <w:rFonts w:asciiTheme="minorHAnsi" w:eastAsiaTheme="minorHAnsi" w:hAnsiTheme="minorHAnsi" w:cstheme="minorBidi"/>
      <w:b/>
      <w:bCs/>
      <w:sz w:val="22"/>
      <w:szCs w:val="22"/>
      <w:lang w:eastAsia="en-US"/>
    </w:rPr>
  </w:style>
  <w:style w:type="paragraph" w:customStyle="1" w:styleId="ad">
    <w:name w:val="Базовый"/>
    <w:rsid w:val="00DA62E3"/>
    <w:pPr>
      <w:suppressAutoHyphens/>
    </w:pPr>
    <w:rPr>
      <w:rFonts w:ascii="Times New Roman" w:eastAsia="Times New Roman" w:hAnsi="Times New Roman" w:cs="Times New Roman"/>
      <w:sz w:val="24"/>
      <w:szCs w:val="24"/>
      <w:lang w:eastAsia="ar-SA"/>
    </w:rPr>
  </w:style>
  <w:style w:type="paragraph" w:styleId="ae">
    <w:name w:val="Balloon Text"/>
    <w:basedOn w:val="a"/>
    <w:link w:val="af"/>
    <w:uiPriority w:val="99"/>
    <w:semiHidden/>
    <w:unhideWhenUsed/>
    <w:rsid w:val="003D0371"/>
    <w:rPr>
      <w:rFonts w:ascii="Segoe UI" w:hAnsi="Segoe UI" w:cs="Segoe UI"/>
      <w:sz w:val="18"/>
      <w:szCs w:val="18"/>
    </w:rPr>
  </w:style>
  <w:style w:type="character" w:customStyle="1" w:styleId="af">
    <w:name w:val="Текст выноски Знак"/>
    <w:basedOn w:val="a0"/>
    <w:link w:val="ae"/>
    <w:uiPriority w:val="99"/>
    <w:semiHidden/>
    <w:rsid w:val="003D0371"/>
    <w:rPr>
      <w:rFonts w:ascii="Segoe UI" w:eastAsia="Times New Roman" w:hAnsi="Segoe UI" w:cs="Segoe UI"/>
      <w:sz w:val="18"/>
      <w:szCs w:val="18"/>
      <w:lang w:eastAsia="ru-RU"/>
    </w:rPr>
  </w:style>
  <w:style w:type="character" w:customStyle="1" w:styleId="Zag11">
    <w:name w:val="Zag_11"/>
    <w:uiPriority w:val="99"/>
    <w:rsid w:val="00DE5978"/>
  </w:style>
  <w:style w:type="table" w:styleId="af0">
    <w:name w:val="Table Grid"/>
    <w:basedOn w:val="a1"/>
    <w:uiPriority w:val="99"/>
    <w:rsid w:val="00DE5978"/>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324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CE3085-D0F7-4574-891B-A072E5FD0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1</Pages>
  <Words>2046</Words>
  <Characters>11666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Татьяна</cp:lastModifiedBy>
  <cp:revision>65</cp:revision>
  <cp:lastPrinted>2017-09-18T13:47:00Z</cp:lastPrinted>
  <dcterms:created xsi:type="dcterms:W3CDTF">2016-06-30T13:38:00Z</dcterms:created>
  <dcterms:modified xsi:type="dcterms:W3CDTF">2020-06-04T08:14:00Z</dcterms:modified>
</cp:coreProperties>
</file>