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634" w:rsidRDefault="00736883" w:rsidP="00C0363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4"/>
          <w:lang w:eastAsia="ru-RU"/>
        </w:rPr>
        <w:drawing>
          <wp:inline distT="0" distB="0" distL="0" distR="0">
            <wp:extent cx="8769932" cy="6156000"/>
            <wp:effectExtent l="19050" t="0" r="0" b="0"/>
            <wp:docPr id="1" name="Рисунок 1" descr="G:\Валентина Витальевна\CCI_00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Валентина Витальевна\CCI_0000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9932" cy="615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0363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</w:p>
    <w:p w:rsidR="00C03634" w:rsidRDefault="00C03634" w:rsidP="00C0363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C03634" w:rsidRPr="00DA1A52" w:rsidRDefault="00C03634" w:rsidP="0073688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Ι. </w:t>
      </w:r>
      <w:r w:rsidRPr="00DA1A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Нормативная база и УМК</w:t>
      </w:r>
    </w:p>
    <w:p w:rsidR="00C03634" w:rsidRDefault="00C03634" w:rsidP="0073688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3634" w:rsidRPr="008E6143" w:rsidRDefault="00C03634" w:rsidP="00C0363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</w:t>
      </w:r>
      <w:r w:rsidRPr="008E614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разработана на основе документов</w:t>
      </w:r>
      <w:r w:rsidRPr="008E6143">
        <w:rPr>
          <w:rFonts w:ascii="Calibri" w:eastAsia="Times New Roman" w:hAnsi="Calibri" w:cs="Segoe UI"/>
          <w:color w:val="000000"/>
          <w:sz w:val="24"/>
          <w:szCs w:val="24"/>
          <w:lang w:eastAsia="ru-RU"/>
        </w:rPr>
        <w:t>:</w:t>
      </w:r>
      <w:r w:rsidRPr="008E6143">
        <w:rPr>
          <w:rFonts w:ascii="Calibri" w:eastAsia="Times New Roman" w:hAnsi="Calibri" w:cs="Segoe UI"/>
          <w:sz w:val="24"/>
          <w:szCs w:val="24"/>
          <w:lang w:eastAsia="ru-RU"/>
        </w:rPr>
        <w:t> </w:t>
      </w:r>
    </w:p>
    <w:p w:rsidR="00C03634" w:rsidRDefault="00C03634" w:rsidP="00C0363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3E0E">
        <w:rPr>
          <w:rFonts w:ascii="Calibri" w:eastAsia="Times New Roman" w:hAnsi="Calibri" w:cs="Segoe UI"/>
          <w:color w:val="000000"/>
          <w:lang w:eastAsia="ru-RU"/>
        </w:rPr>
        <w:t>*</w:t>
      </w:r>
      <w:r w:rsidRPr="00E43E0E">
        <w:rPr>
          <w:rFonts w:ascii="Calibri" w:eastAsia="Times New Roman" w:hAnsi="Calibri" w:cs="Segoe UI"/>
          <w:lang w:eastAsia="ru-RU"/>
        </w:rPr>
        <w:t> </w:t>
      </w:r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Российской Федерации «Об образовании в Российской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Федерации» от 29.12.2012 №273 – ФЗ;</w:t>
      </w:r>
    </w:p>
    <w:p w:rsidR="00C03634" w:rsidRPr="00DD55BB" w:rsidRDefault="00C03634" w:rsidP="00C036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</w:t>
      </w:r>
      <w:r w:rsidRPr="009C5C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организации и осуществления образовательной деятельности по основным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бщеобразовательным программам - </w:t>
      </w:r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образовательным программам начального общего,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основного, общего и среднего общего образования (утвержден приказом </w:t>
      </w:r>
      <w:proofErr w:type="spellStart"/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30.08.2013 № 1015;</w:t>
      </w:r>
    </w:p>
    <w:p w:rsidR="00C03634" w:rsidRPr="00CA022B" w:rsidRDefault="00C03634" w:rsidP="00C0363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Приказ </w:t>
      </w:r>
      <w:proofErr w:type="spellStart"/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Минобрнауки</w:t>
      </w:r>
      <w:proofErr w:type="spellEnd"/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России от 6 октября 2009г. № 373 «Об утверждении федерального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государственного образовательного стандарта начального общего образования»;</w:t>
      </w:r>
    </w:p>
    <w:p w:rsidR="00C03634" w:rsidRPr="00CA022B" w:rsidRDefault="00C03634" w:rsidP="00C0363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Приказ Минобразования РФ от 5 марта 2004 г. N 1089 "Об утверждении федерального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компонента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государственных образовательных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стандартов начального общего, основного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общего и среднего (полного) общего образования"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;</w:t>
      </w:r>
    </w:p>
    <w:p w:rsidR="00C03634" w:rsidRPr="00CA022B" w:rsidRDefault="00C03634" w:rsidP="00C0363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Приказ Министерства образования и науки Российской Федерации от 31.12.2015г. № 1576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«О внесении изменений в федеральный государственный образовательный стандарт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начального общего образования, утвержденный приказом Министерства образования и науки</w:t>
      </w:r>
    </w:p>
    <w:p w:rsidR="00C03634" w:rsidRPr="00CA022B" w:rsidRDefault="00C03634" w:rsidP="00C0363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Российской Федерации от 6 октября 2009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г. № 373»;</w:t>
      </w:r>
    </w:p>
    <w:p w:rsidR="00C03634" w:rsidRPr="00CA022B" w:rsidRDefault="00C03634" w:rsidP="00C0363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Приказ </w:t>
      </w:r>
      <w:proofErr w:type="spellStart"/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Минобрнауки</w:t>
      </w:r>
      <w:proofErr w:type="spellEnd"/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России от 07.06.2017 N 506 "О внесении изменений в федеральный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компонент государственных образовательных стандартов начального общего, основного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общего и среднего (полного) общего образования, утвержденный приказом Министерства</w:t>
      </w:r>
    </w:p>
    <w:p w:rsidR="00C03634" w:rsidRPr="000C01E8" w:rsidRDefault="00C03634" w:rsidP="00C0363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3"/>
          <w:lang w:eastAsia="ru-RU"/>
        </w:rPr>
      </w:pP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образования Российской Федерации от </w:t>
      </w:r>
      <w:r w:rsidRPr="000C01E8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>5 марта 2004 г. N 1089"</w:t>
      </w:r>
      <w:r w:rsidRPr="000C01E8">
        <w:rPr>
          <w:rFonts w:eastAsia="Times New Roman" w:cs="Times New Roman"/>
          <w:color w:val="000000"/>
          <w:sz w:val="24"/>
          <w:szCs w:val="23"/>
          <w:lang w:eastAsia="ru-RU"/>
        </w:rPr>
        <w:t>;</w:t>
      </w:r>
    </w:p>
    <w:p w:rsidR="00C03634" w:rsidRPr="00E43E0E" w:rsidRDefault="00C03634" w:rsidP="00C0363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*Устав м</w:t>
      </w:r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униципального автономного общеоб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разовательного учреждения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Бегишевская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</w:t>
      </w:r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Вагайского</w:t>
      </w:r>
      <w:proofErr w:type="spellEnd"/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района Тюменской области;  </w:t>
      </w:r>
    </w:p>
    <w:p w:rsidR="00C03634" w:rsidRDefault="00C03634" w:rsidP="00C0363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 м</w:t>
      </w:r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униципального автономного общеоб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разовательного учреждения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Бегишевская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 </w:t>
      </w:r>
      <w:proofErr w:type="spellStart"/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Вагайского</w:t>
      </w:r>
      <w:proofErr w:type="spellEnd"/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района Тюменской области;</w:t>
      </w:r>
    </w:p>
    <w:p w:rsidR="00C03634" w:rsidRPr="008B7406" w:rsidRDefault="00C03634" w:rsidP="00C03634">
      <w:pPr>
        <w:rPr>
          <w:rFonts w:ascii="Times New Roman" w:hAnsi="Times New Roman" w:cs="Times New Roman"/>
          <w:b/>
        </w:rPr>
      </w:pPr>
      <w:r w:rsidRPr="0074029E">
        <w:rPr>
          <w:rFonts w:ascii="Times New Roman" w:hAnsi="Times New Roman"/>
        </w:rPr>
        <w:t>Рабочая программа по учебному курсу «Русский язык» для 1-4 классов (далее – Рабочая программа) разработана на основе авторской программы С.В Иванова</w:t>
      </w:r>
      <w:r>
        <w:rPr>
          <w:rFonts w:ascii="Times New Roman" w:hAnsi="Times New Roman"/>
        </w:rPr>
        <w:t xml:space="preserve">          </w:t>
      </w:r>
      <w:r w:rsidRPr="0074029E">
        <w:rPr>
          <w:rFonts w:ascii="Times New Roman" w:hAnsi="Times New Roman"/>
        </w:rPr>
        <w:t xml:space="preserve"> ( Русский язык.: 1-4 классы </w:t>
      </w:r>
      <w:proofErr w:type="gramStart"/>
      <w:r w:rsidRPr="0074029E">
        <w:rPr>
          <w:rFonts w:ascii="Times New Roman" w:hAnsi="Times New Roman"/>
        </w:rPr>
        <w:t>:п</w:t>
      </w:r>
      <w:proofErr w:type="gramEnd"/>
      <w:r w:rsidRPr="0074029E">
        <w:rPr>
          <w:rFonts w:ascii="Times New Roman" w:hAnsi="Times New Roman"/>
        </w:rPr>
        <w:t>рограмма, планирование, контроль/</w:t>
      </w:r>
      <w:r w:rsidRPr="0074029E">
        <w:rPr>
          <w:rStyle w:val="apple-style-span"/>
          <w:rFonts w:ascii="Times New Roman" w:hAnsi="Times New Roman"/>
          <w:shd w:val="clear" w:color="auto" w:fill="FFFFFF"/>
        </w:rPr>
        <w:t xml:space="preserve"> С.В. Иванов, М.И. Кузнецова, А.О. Евдокимова. </w:t>
      </w:r>
      <w:r>
        <w:rPr>
          <w:rFonts w:ascii="Times New Roman" w:hAnsi="Times New Roman"/>
        </w:rPr>
        <w:t xml:space="preserve">– </w:t>
      </w:r>
      <w:proofErr w:type="gramStart"/>
      <w:r>
        <w:rPr>
          <w:rFonts w:ascii="Times New Roman" w:hAnsi="Times New Roman"/>
        </w:rPr>
        <w:t xml:space="preserve">М.: </w:t>
      </w:r>
      <w:proofErr w:type="spellStart"/>
      <w:r>
        <w:rPr>
          <w:rFonts w:ascii="Times New Roman" w:hAnsi="Times New Roman"/>
        </w:rPr>
        <w:t>Вентана</w:t>
      </w:r>
      <w:proofErr w:type="spellEnd"/>
      <w:r>
        <w:rPr>
          <w:rFonts w:ascii="Times New Roman" w:hAnsi="Times New Roman"/>
        </w:rPr>
        <w:t xml:space="preserve"> – Граф, 2012</w:t>
      </w:r>
      <w:r w:rsidRPr="0074029E">
        <w:rPr>
          <w:rFonts w:ascii="Times New Roman" w:hAnsi="Times New Roman"/>
        </w:rPr>
        <w:t>)</w:t>
      </w:r>
      <w:proofErr w:type="gramEnd"/>
    </w:p>
    <w:p w:rsidR="00C03634" w:rsidRPr="008B7406" w:rsidRDefault="00C03634" w:rsidP="00C03634">
      <w:p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24C2">
        <w:rPr>
          <w:rFonts w:ascii="yandex-sans" w:hAnsi="yandex-sans"/>
          <w:b/>
          <w:color w:val="000000"/>
          <w:sz w:val="23"/>
          <w:szCs w:val="23"/>
          <w:shd w:val="clear" w:color="auto" w:fill="FFFFFF"/>
        </w:rPr>
        <w:t>Рабочая программа ориентирована на использование учебников:</w:t>
      </w:r>
    </w:p>
    <w:p w:rsidR="00C03634" w:rsidRPr="00177728" w:rsidRDefault="00C03634" w:rsidP="00C03634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17772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77728">
        <w:rPr>
          <w:rFonts w:ascii="Times New Roman" w:hAnsi="Times New Roman" w:cs="Times New Roman"/>
          <w:bCs/>
          <w:sz w:val="24"/>
          <w:szCs w:val="24"/>
        </w:rPr>
        <w:t xml:space="preserve">1 класс: учебник для общеобразовательных учреждений.- </w:t>
      </w:r>
      <w:proofErr w:type="spellStart"/>
      <w:r w:rsidRPr="00177728">
        <w:rPr>
          <w:rFonts w:ascii="Times New Roman" w:hAnsi="Times New Roman" w:cs="Times New Roman"/>
          <w:bCs/>
          <w:sz w:val="24"/>
          <w:szCs w:val="24"/>
        </w:rPr>
        <w:t>М.:Вентана-Граф</w:t>
      </w:r>
      <w:proofErr w:type="spellEnd"/>
      <w:r w:rsidRPr="00177728">
        <w:rPr>
          <w:rFonts w:ascii="Times New Roman" w:hAnsi="Times New Roman" w:cs="Times New Roman"/>
          <w:bCs/>
          <w:sz w:val="24"/>
          <w:szCs w:val="24"/>
        </w:rPr>
        <w:t>, 2013</w:t>
      </w:r>
    </w:p>
    <w:p w:rsidR="00C03634" w:rsidRPr="00177728" w:rsidRDefault="00C03634" w:rsidP="00C03634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177728">
        <w:rPr>
          <w:rFonts w:ascii="Times New Roman" w:hAnsi="Times New Roman" w:cs="Times New Roman"/>
          <w:bCs/>
          <w:sz w:val="24"/>
          <w:szCs w:val="24"/>
        </w:rPr>
        <w:t xml:space="preserve">2 класс: учебник для общеобразовательных учреждений.- </w:t>
      </w:r>
      <w:proofErr w:type="spellStart"/>
      <w:r w:rsidRPr="00177728">
        <w:rPr>
          <w:rFonts w:ascii="Times New Roman" w:hAnsi="Times New Roman" w:cs="Times New Roman"/>
          <w:bCs/>
          <w:sz w:val="24"/>
          <w:szCs w:val="24"/>
        </w:rPr>
        <w:t>М.:Вентана-Граф</w:t>
      </w:r>
      <w:proofErr w:type="spellEnd"/>
      <w:r w:rsidRPr="00177728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2013</w:t>
      </w:r>
    </w:p>
    <w:p w:rsidR="00C03634" w:rsidRPr="00177728" w:rsidRDefault="00C03634" w:rsidP="00C03634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177728">
        <w:rPr>
          <w:rFonts w:ascii="Times New Roman" w:hAnsi="Times New Roman" w:cs="Times New Roman"/>
          <w:bCs/>
          <w:sz w:val="24"/>
          <w:szCs w:val="24"/>
        </w:rPr>
        <w:t xml:space="preserve">3 класс: учебник для общеобразовательных учреждений.- </w:t>
      </w:r>
      <w:proofErr w:type="spellStart"/>
      <w:r w:rsidRPr="00177728">
        <w:rPr>
          <w:rFonts w:ascii="Times New Roman" w:hAnsi="Times New Roman" w:cs="Times New Roman"/>
          <w:bCs/>
          <w:sz w:val="24"/>
          <w:szCs w:val="24"/>
        </w:rPr>
        <w:t>М.:Вентана-Граф</w:t>
      </w:r>
      <w:proofErr w:type="spellEnd"/>
      <w:r w:rsidRPr="00177728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2013</w:t>
      </w:r>
    </w:p>
    <w:p w:rsidR="00C03634" w:rsidRPr="00177728" w:rsidRDefault="00C03634" w:rsidP="00C03634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177728">
        <w:rPr>
          <w:rFonts w:ascii="Times New Roman" w:hAnsi="Times New Roman" w:cs="Times New Roman"/>
          <w:bCs/>
          <w:sz w:val="24"/>
          <w:szCs w:val="24"/>
        </w:rPr>
        <w:t xml:space="preserve">4 класс: учебник для общеобразовательных учреждений.- </w:t>
      </w:r>
      <w:proofErr w:type="spellStart"/>
      <w:r w:rsidRPr="00177728">
        <w:rPr>
          <w:rFonts w:ascii="Times New Roman" w:hAnsi="Times New Roman" w:cs="Times New Roman"/>
          <w:bCs/>
          <w:sz w:val="24"/>
          <w:szCs w:val="24"/>
        </w:rPr>
        <w:t>М.:Вентана-Граф</w:t>
      </w:r>
      <w:proofErr w:type="spellEnd"/>
      <w:r w:rsidRPr="00177728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2013</w:t>
      </w:r>
    </w:p>
    <w:p w:rsidR="00C03634" w:rsidRDefault="00C03634" w:rsidP="00C03634">
      <w:pPr>
        <w:spacing w:after="0" w:line="240" w:lineRule="auto"/>
        <w:textAlignment w:val="baseline"/>
        <w:rPr>
          <w:b/>
          <w:color w:val="000000"/>
          <w:sz w:val="23"/>
          <w:szCs w:val="23"/>
          <w:shd w:val="clear" w:color="auto" w:fill="FFFFFF"/>
        </w:rPr>
      </w:pPr>
      <w:r w:rsidRPr="008424C2">
        <w:rPr>
          <w:rFonts w:ascii="yandex-sans" w:hAnsi="yandex-sans"/>
          <w:b/>
          <w:color w:val="000000"/>
          <w:sz w:val="23"/>
          <w:szCs w:val="23"/>
          <w:shd w:val="clear" w:color="auto" w:fill="FFFFFF"/>
        </w:rPr>
        <w:lastRenderedPageBreak/>
        <w:t>Рабочая программа ориентир</w:t>
      </w:r>
      <w:r>
        <w:rPr>
          <w:rFonts w:ascii="yandex-sans" w:hAnsi="yandex-sans"/>
          <w:b/>
          <w:color w:val="000000"/>
          <w:sz w:val="23"/>
          <w:szCs w:val="23"/>
          <w:shd w:val="clear" w:color="auto" w:fill="FFFFFF"/>
        </w:rPr>
        <w:t>ована на использование тетрадей</w:t>
      </w:r>
      <w:r w:rsidRPr="008424C2">
        <w:rPr>
          <w:rFonts w:ascii="yandex-sans" w:hAnsi="yandex-sans"/>
          <w:b/>
          <w:color w:val="000000"/>
          <w:sz w:val="23"/>
          <w:szCs w:val="23"/>
          <w:shd w:val="clear" w:color="auto" w:fill="FFFFFF"/>
        </w:rPr>
        <w:t>:</w:t>
      </w:r>
    </w:p>
    <w:p w:rsidR="00C03634" w:rsidRPr="00177728" w:rsidRDefault="00C03634" w:rsidP="00C0363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77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7728">
        <w:rPr>
          <w:rFonts w:ascii="Times New Roman" w:hAnsi="Times New Roman" w:cs="Times New Roman"/>
          <w:bCs/>
          <w:sz w:val="24"/>
          <w:szCs w:val="24"/>
        </w:rPr>
        <w:t xml:space="preserve">1 класс:  Рабочая тетрадь «Прописи» в 3 ч. </w:t>
      </w:r>
      <w:proofErr w:type="spellStart"/>
      <w:r w:rsidRPr="00177728">
        <w:rPr>
          <w:rFonts w:ascii="Times New Roman" w:hAnsi="Times New Roman" w:cs="Times New Roman"/>
          <w:bCs/>
          <w:sz w:val="24"/>
          <w:szCs w:val="24"/>
        </w:rPr>
        <w:t>М.:Вентана-Граф</w:t>
      </w:r>
      <w:proofErr w:type="spellEnd"/>
      <w:r w:rsidRPr="00177728">
        <w:rPr>
          <w:rFonts w:ascii="Times New Roman" w:hAnsi="Times New Roman" w:cs="Times New Roman"/>
          <w:bCs/>
          <w:sz w:val="24"/>
          <w:szCs w:val="24"/>
        </w:rPr>
        <w:t>, 2019,  Рабочая тетрадь «Русский язы</w:t>
      </w:r>
      <w:r>
        <w:rPr>
          <w:rFonts w:ascii="Times New Roman" w:hAnsi="Times New Roman" w:cs="Times New Roman"/>
          <w:bCs/>
          <w:sz w:val="24"/>
          <w:szCs w:val="24"/>
        </w:rPr>
        <w:t>к» в 2 ч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М.:Вентана-Граф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, 2018</w:t>
      </w:r>
      <w:r w:rsidRPr="00177728">
        <w:rPr>
          <w:rFonts w:ascii="Times New Roman" w:hAnsi="Times New Roman" w:cs="Times New Roman"/>
          <w:bCs/>
          <w:sz w:val="24"/>
          <w:szCs w:val="24"/>
        </w:rPr>
        <w:t>,</w:t>
      </w:r>
    </w:p>
    <w:p w:rsidR="00C03634" w:rsidRPr="00177728" w:rsidRDefault="00C03634" w:rsidP="00C0363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 класс: Рабочая</w:t>
      </w:r>
      <w:r w:rsidRPr="00177728">
        <w:rPr>
          <w:rFonts w:ascii="Times New Roman" w:hAnsi="Times New Roman" w:cs="Times New Roman"/>
          <w:bCs/>
          <w:sz w:val="24"/>
          <w:szCs w:val="24"/>
        </w:rPr>
        <w:t xml:space="preserve"> те</w:t>
      </w:r>
      <w:r>
        <w:rPr>
          <w:rFonts w:ascii="Times New Roman" w:hAnsi="Times New Roman" w:cs="Times New Roman"/>
          <w:bCs/>
          <w:sz w:val="24"/>
          <w:szCs w:val="24"/>
        </w:rPr>
        <w:t xml:space="preserve">традь </w:t>
      </w:r>
      <w:r w:rsidRPr="00177728">
        <w:rPr>
          <w:rFonts w:ascii="Times New Roman" w:hAnsi="Times New Roman" w:cs="Times New Roman"/>
          <w:bCs/>
          <w:sz w:val="24"/>
          <w:szCs w:val="24"/>
        </w:rPr>
        <w:t>в 2 ч</w:t>
      </w:r>
      <w:r>
        <w:rPr>
          <w:rFonts w:ascii="Times New Roman" w:hAnsi="Times New Roman" w:cs="Times New Roman"/>
          <w:bCs/>
          <w:sz w:val="24"/>
          <w:szCs w:val="24"/>
        </w:rPr>
        <w:t xml:space="preserve"> «Пишем грамотно»</w:t>
      </w:r>
      <w:r w:rsidRPr="00177728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77728">
        <w:rPr>
          <w:rFonts w:ascii="Times New Roman" w:hAnsi="Times New Roman" w:cs="Times New Roman"/>
          <w:bCs/>
          <w:sz w:val="24"/>
          <w:szCs w:val="24"/>
        </w:rPr>
        <w:t xml:space="preserve"> М.И.Кузнецова, </w:t>
      </w:r>
      <w:proofErr w:type="spellStart"/>
      <w:r w:rsidRPr="00177728">
        <w:rPr>
          <w:rFonts w:ascii="Times New Roman" w:hAnsi="Times New Roman" w:cs="Times New Roman"/>
          <w:bCs/>
          <w:sz w:val="24"/>
          <w:szCs w:val="24"/>
        </w:rPr>
        <w:t>М.:Вентана-Граф</w:t>
      </w:r>
      <w:proofErr w:type="spellEnd"/>
      <w:r w:rsidRPr="00177728">
        <w:rPr>
          <w:rFonts w:ascii="Times New Roman" w:hAnsi="Times New Roman" w:cs="Times New Roman"/>
          <w:bCs/>
          <w:sz w:val="24"/>
          <w:szCs w:val="24"/>
        </w:rPr>
        <w:t xml:space="preserve">, 2019. </w:t>
      </w:r>
    </w:p>
    <w:p w:rsidR="00C03634" w:rsidRPr="00177728" w:rsidRDefault="00C03634" w:rsidP="00C0363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7728">
        <w:rPr>
          <w:rFonts w:ascii="Times New Roman" w:hAnsi="Times New Roman" w:cs="Times New Roman"/>
          <w:bCs/>
          <w:sz w:val="24"/>
          <w:szCs w:val="24"/>
        </w:rPr>
        <w:t xml:space="preserve"> 3 класс: Рабочая тетрадь в 2 ч. «Пишем грамотно» М.И.Кузнецова, </w:t>
      </w:r>
      <w:proofErr w:type="spellStart"/>
      <w:r w:rsidRPr="00177728">
        <w:rPr>
          <w:rFonts w:ascii="Times New Roman" w:hAnsi="Times New Roman" w:cs="Times New Roman"/>
          <w:bCs/>
          <w:sz w:val="24"/>
          <w:szCs w:val="24"/>
        </w:rPr>
        <w:t>М.:Вентана-Граф</w:t>
      </w:r>
      <w:proofErr w:type="spellEnd"/>
      <w:r w:rsidRPr="00177728">
        <w:rPr>
          <w:rFonts w:ascii="Times New Roman" w:hAnsi="Times New Roman" w:cs="Times New Roman"/>
          <w:bCs/>
          <w:sz w:val="24"/>
          <w:szCs w:val="24"/>
        </w:rPr>
        <w:t xml:space="preserve">, 2019. </w:t>
      </w:r>
    </w:p>
    <w:p w:rsidR="00C03634" w:rsidRPr="00177728" w:rsidRDefault="00C03634" w:rsidP="00C0363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7728">
        <w:rPr>
          <w:rFonts w:ascii="Times New Roman" w:hAnsi="Times New Roman" w:cs="Times New Roman"/>
          <w:bCs/>
          <w:sz w:val="24"/>
          <w:szCs w:val="24"/>
        </w:rPr>
        <w:t xml:space="preserve">4 класс: Рабочая тетрадь в 2 ч. «Пишем грамотно» М.И.Кузнецова, </w:t>
      </w:r>
      <w:proofErr w:type="spellStart"/>
      <w:r w:rsidRPr="00177728">
        <w:rPr>
          <w:rFonts w:ascii="Times New Roman" w:hAnsi="Times New Roman" w:cs="Times New Roman"/>
          <w:bCs/>
          <w:sz w:val="24"/>
          <w:szCs w:val="24"/>
        </w:rPr>
        <w:t>М.:Вентана-Граф</w:t>
      </w:r>
      <w:proofErr w:type="spellEnd"/>
      <w:r w:rsidRPr="00177728">
        <w:rPr>
          <w:rFonts w:ascii="Times New Roman" w:hAnsi="Times New Roman" w:cs="Times New Roman"/>
          <w:bCs/>
          <w:sz w:val="24"/>
          <w:szCs w:val="24"/>
        </w:rPr>
        <w:t xml:space="preserve">, 2019. </w:t>
      </w:r>
    </w:p>
    <w:p w:rsidR="00C03634" w:rsidRDefault="00C03634" w:rsidP="00C0363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43E0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Количество часов, отводимое на изучение предмета</w:t>
      </w:r>
    </w:p>
    <w:p w:rsidR="00C03634" w:rsidRPr="00C630AD" w:rsidRDefault="00C03634" w:rsidP="00C03634">
      <w:pPr>
        <w:spacing w:after="0" w:line="240" w:lineRule="auto"/>
        <w:textAlignment w:val="baseline"/>
        <w:rPr>
          <w:rFonts w:ascii="Segoe UI" w:eastAsia="Times New Roman" w:hAnsi="Segoe UI" w:cs="Segoe UI"/>
          <w:bCs/>
          <w:sz w:val="14"/>
          <w:szCs w:val="1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</w:t>
      </w:r>
    </w:p>
    <w:p w:rsidR="00C03634" w:rsidRDefault="00C03634" w:rsidP="00C03634">
      <w:pPr>
        <w:spacing w:after="0" w:line="240" w:lineRule="auto"/>
        <w:jc w:val="both"/>
        <w:rPr>
          <w:rFonts w:ascii="Times New Roman" w:eastAsia="Times New Roman" w:hAnsi="Times New Roman"/>
          <w:lang w:eastAsia="ar-SA"/>
        </w:rPr>
      </w:pPr>
      <w:r w:rsidRPr="0074029E">
        <w:rPr>
          <w:rFonts w:ascii="Times New Roman" w:eastAsia="Times New Roman" w:hAnsi="Times New Roman"/>
          <w:lang w:eastAsia="ar-SA"/>
        </w:rPr>
        <w:t>Общий объём времени, отводимого на изучение русского языка в 1-4 классах, составляет 675 часов.</w:t>
      </w:r>
      <w:r>
        <w:rPr>
          <w:rFonts w:ascii="Times New Roman" w:eastAsia="Times New Roman" w:hAnsi="Times New Roman"/>
          <w:lang w:eastAsia="ar-SA"/>
        </w:rPr>
        <w:t xml:space="preserve"> </w:t>
      </w:r>
      <w:r w:rsidRPr="0074029E">
        <w:rPr>
          <w:rFonts w:ascii="Times New Roman" w:eastAsia="Times New Roman" w:hAnsi="Times New Roman"/>
          <w:lang w:eastAsia="ar-SA"/>
        </w:rPr>
        <w:t xml:space="preserve">В 1 классе программа рассчитана на 165 часов (33 учебные недели),  5 часов в неделю. Во 2,3,4-ом  классах программа рассчитана на 170 часов (34 учебные недели),  5 часов в неделю. </w:t>
      </w:r>
    </w:p>
    <w:p w:rsidR="00C03634" w:rsidRPr="00E43E0E" w:rsidRDefault="00C03634" w:rsidP="00C0363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C03634" w:rsidRPr="0044398A" w:rsidRDefault="00C03634" w:rsidP="00C0363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43E0E">
        <w:rPr>
          <w:rFonts w:ascii="Times New Roman" w:eastAsia="Times New Roman" w:hAnsi="Times New Roman" w:cs="Times New Roman"/>
          <w:b/>
          <w:bCs/>
          <w:sz w:val="24"/>
          <w:szCs w:val="28"/>
          <w:lang w:val="en-US" w:eastAsia="ru-RU"/>
        </w:rPr>
        <w:t>III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Цель и задачи учебного предмета</w:t>
      </w:r>
    </w:p>
    <w:p w:rsidR="00C03634" w:rsidRPr="000D7E2D" w:rsidRDefault="00C03634" w:rsidP="00C036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</w:p>
    <w:p w:rsidR="00C03634" w:rsidRPr="008C0115" w:rsidRDefault="00C03634" w:rsidP="00C03634">
      <w:pPr>
        <w:widowControl w:val="0"/>
        <w:spacing w:before="60"/>
        <w:jc w:val="both"/>
        <w:rPr>
          <w:rFonts w:ascii="Times New Roman" w:hAnsi="Times New Roman" w:cs="Times New Roman"/>
        </w:rPr>
      </w:pPr>
      <w:r w:rsidRPr="008C0115">
        <w:rPr>
          <w:rStyle w:val="c14"/>
          <w:rFonts w:ascii="Times New Roman" w:hAnsi="Times New Roman" w:cs="Times New Roman"/>
          <w:color w:val="000000"/>
        </w:rPr>
        <w:t xml:space="preserve"> </w:t>
      </w:r>
      <w:r w:rsidRPr="008C0115">
        <w:rPr>
          <w:rFonts w:ascii="Times New Roman" w:hAnsi="Times New Roman" w:cs="Times New Roman"/>
        </w:rPr>
        <w:t xml:space="preserve">Учебный предмет «Русский язык» реализует основную </w:t>
      </w:r>
      <w:r w:rsidRPr="008C0115">
        <w:rPr>
          <w:rFonts w:ascii="Times New Roman" w:hAnsi="Times New Roman" w:cs="Times New Roman"/>
          <w:b/>
        </w:rPr>
        <w:t>цель</w:t>
      </w:r>
      <w:r w:rsidRPr="008C0115">
        <w:rPr>
          <w:rFonts w:ascii="Times New Roman" w:hAnsi="Times New Roman" w:cs="Times New Roman"/>
        </w:rPr>
        <w:t xml:space="preserve"> обучения: </w:t>
      </w:r>
    </w:p>
    <w:p w:rsidR="00C03634" w:rsidRPr="008C0115" w:rsidRDefault="00C03634" w:rsidP="00C03634">
      <w:pPr>
        <w:widowControl w:val="0"/>
        <w:spacing w:before="60"/>
        <w:jc w:val="both"/>
        <w:rPr>
          <w:rFonts w:ascii="Times New Roman" w:hAnsi="Times New Roman" w:cs="Times New Roman"/>
        </w:rPr>
      </w:pPr>
      <w:r w:rsidRPr="008C0115">
        <w:rPr>
          <w:rFonts w:ascii="Times New Roman" w:hAnsi="Times New Roman" w:cs="Times New Roman"/>
        </w:rPr>
        <w:t xml:space="preserve">сформировать у учащихся начальной школы познавательную мотивацию к изучению русского языка, </w:t>
      </w:r>
      <w:proofErr w:type="gramStart"/>
      <w:r w:rsidRPr="008C0115">
        <w:rPr>
          <w:rFonts w:ascii="Times New Roman" w:hAnsi="Times New Roman" w:cs="Times New Roman"/>
        </w:rPr>
        <w:t>которая</w:t>
      </w:r>
      <w:proofErr w:type="gramEnd"/>
      <w:r w:rsidRPr="008C0115">
        <w:rPr>
          <w:rFonts w:ascii="Times New Roman" w:hAnsi="Times New Roman" w:cs="Times New Roman"/>
        </w:rPr>
        <w:t xml:space="preserve"> выражается в осознанном стремлении научиться использовать языковые средства для успешного решения коммуникативных задач и познакомиться с основами научного описания родного языка.</w:t>
      </w:r>
    </w:p>
    <w:p w:rsidR="00C03634" w:rsidRPr="008C0115" w:rsidRDefault="00C03634" w:rsidP="00C03634">
      <w:pPr>
        <w:widowControl w:val="0"/>
        <w:spacing w:before="60"/>
        <w:jc w:val="both"/>
        <w:rPr>
          <w:rFonts w:ascii="Times New Roman" w:hAnsi="Times New Roman" w:cs="Times New Roman"/>
        </w:rPr>
      </w:pPr>
      <w:r w:rsidRPr="008C0115">
        <w:rPr>
          <w:rFonts w:ascii="Times New Roman" w:hAnsi="Times New Roman" w:cs="Times New Roman"/>
        </w:rPr>
        <w:t>Формирование познавательной мотивации осуществляется в процессе достижения предметных целей изучения русского языка —</w:t>
      </w:r>
      <w:r w:rsidRPr="008C0115">
        <w:rPr>
          <w:rFonts w:ascii="Times New Roman" w:hAnsi="Times New Roman" w:cs="Times New Roman"/>
          <w:b/>
        </w:rPr>
        <w:t xml:space="preserve"> </w:t>
      </w:r>
      <w:proofErr w:type="spellStart"/>
      <w:r w:rsidRPr="008C0115">
        <w:rPr>
          <w:rFonts w:ascii="Times New Roman" w:hAnsi="Times New Roman" w:cs="Times New Roman"/>
          <w:b/>
        </w:rPr>
        <w:t>социокультурной</w:t>
      </w:r>
      <w:proofErr w:type="spellEnd"/>
      <w:r w:rsidRPr="008C0115">
        <w:rPr>
          <w:rFonts w:ascii="Times New Roman" w:hAnsi="Times New Roman" w:cs="Times New Roman"/>
          <w:b/>
        </w:rPr>
        <w:t xml:space="preserve"> </w:t>
      </w:r>
      <w:r w:rsidRPr="008C0115">
        <w:rPr>
          <w:rFonts w:ascii="Times New Roman" w:hAnsi="Times New Roman" w:cs="Times New Roman"/>
        </w:rPr>
        <w:t xml:space="preserve">и </w:t>
      </w:r>
      <w:r w:rsidRPr="008C0115">
        <w:rPr>
          <w:rFonts w:ascii="Times New Roman" w:hAnsi="Times New Roman" w:cs="Times New Roman"/>
          <w:b/>
        </w:rPr>
        <w:t>научно-исследовательской</w:t>
      </w:r>
      <w:r w:rsidRPr="008C0115">
        <w:rPr>
          <w:rFonts w:ascii="Times New Roman" w:hAnsi="Times New Roman" w:cs="Times New Roman"/>
        </w:rPr>
        <w:t>.</w:t>
      </w:r>
    </w:p>
    <w:p w:rsidR="00C03634" w:rsidRPr="008C0115" w:rsidRDefault="00C03634" w:rsidP="00C03634">
      <w:pPr>
        <w:widowControl w:val="0"/>
        <w:spacing w:before="60"/>
        <w:jc w:val="both"/>
        <w:rPr>
          <w:rFonts w:ascii="Times New Roman" w:hAnsi="Times New Roman" w:cs="Times New Roman"/>
        </w:rPr>
      </w:pPr>
      <w:proofErr w:type="spellStart"/>
      <w:r w:rsidRPr="008C0115">
        <w:rPr>
          <w:rFonts w:ascii="Times New Roman" w:hAnsi="Times New Roman" w:cs="Times New Roman"/>
          <w:b/>
        </w:rPr>
        <w:t>Социокультурная</w:t>
      </w:r>
      <w:proofErr w:type="spellEnd"/>
      <w:r w:rsidRPr="008C0115">
        <w:rPr>
          <w:rFonts w:ascii="Times New Roman" w:hAnsi="Times New Roman" w:cs="Times New Roman"/>
          <w:b/>
        </w:rPr>
        <w:t xml:space="preserve"> цель</w:t>
      </w:r>
      <w:r w:rsidRPr="008C0115">
        <w:rPr>
          <w:rFonts w:ascii="Times New Roman" w:hAnsi="Times New Roman" w:cs="Times New Roman"/>
        </w:rPr>
        <w:t xml:space="preserve"> изучения русского языка достигается решением задач развития устной и письменной речи учащихся и формирования у них основ грамотного, безошибочного письма.</w:t>
      </w:r>
    </w:p>
    <w:p w:rsidR="00C03634" w:rsidRPr="008C0115" w:rsidRDefault="00C03634" w:rsidP="00C03634">
      <w:pPr>
        <w:spacing w:line="27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115">
        <w:rPr>
          <w:rFonts w:ascii="Times New Roman" w:hAnsi="Times New Roman" w:cs="Times New Roman"/>
          <w:b/>
        </w:rPr>
        <w:t>Научно-исследовательская цель</w:t>
      </w:r>
      <w:r w:rsidRPr="008C0115">
        <w:rPr>
          <w:rFonts w:ascii="Times New Roman" w:hAnsi="Times New Roman" w:cs="Times New Roman"/>
        </w:rPr>
        <w:t xml:space="preserve"> реализуется в процессе ознакомления учащихся с основными положениями науки о языке.</w:t>
      </w:r>
    </w:p>
    <w:p w:rsidR="00C03634" w:rsidRPr="008C0115" w:rsidRDefault="00C03634" w:rsidP="00C03634">
      <w:pPr>
        <w:spacing w:line="273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C0115">
        <w:rPr>
          <w:rFonts w:ascii="Times New Roman" w:hAnsi="Times New Roman" w:cs="Times New Roman"/>
          <w:b/>
          <w:sz w:val="24"/>
          <w:szCs w:val="24"/>
        </w:rPr>
        <w:t>Для достижения поставленных целей изучения русского языка в начальной школе необходимо решение следующих практических задач:</w:t>
      </w:r>
    </w:p>
    <w:p w:rsidR="00C03634" w:rsidRPr="008C0115" w:rsidRDefault="00C03634" w:rsidP="00C03634">
      <w:pPr>
        <w:spacing w:line="269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C0115">
        <w:rPr>
          <w:rFonts w:ascii="Times New Roman" w:hAnsi="Times New Roman" w:cs="Times New Roman"/>
          <w:sz w:val="24"/>
          <w:szCs w:val="24"/>
        </w:rPr>
        <w:t>-развитие речи, мышления, воображения школьников, умения выбирать средства языка в соответствии с целями, задачами и условиями общения;</w:t>
      </w:r>
    </w:p>
    <w:p w:rsidR="00C03634" w:rsidRPr="008C0115" w:rsidRDefault="00C03634" w:rsidP="00C03634">
      <w:pPr>
        <w:spacing w:after="0" w:line="269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C0115">
        <w:rPr>
          <w:rFonts w:ascii="Times New Roman" w:hAnsi="Times New Roman" w:cs="Times New Roman"/>
          <w:sz w:val="24"/>
          <w:szCs w:val="24"/>
        </w:rPr>
        <w:t>-освоение учащимися первоначальных знаний о лексике, фонетике, грамматике русского языка;</w:t>
      </w:r>
    </w:p>
    <w:p w:rsidR="00C03634" w:rsidRPr="008C0115" w:rsidRDefault="00C03634" w:rsidP="00C03634">
      <w:pPr>
        <w:spacing w:line="27" w:lineRule="exact"/>
        <w:rPr>
          <w:rFonts w:ascii="Times New Roman" w:hAnsi="Times New Roman" w:cs="Times New Roman"/>
          <w:sz w:val="24"/>
          <w:szCs w:val="24"/>
        </w:rPr>
      </w:pPr>
    </w:p>
    <w:p w:rsidR="00C03634" w:rsidRPr="008C0115" w:rsidRDefault="00C03634" w:rsidP="00C03634">
      <w:pPr>
        <w:spacing w:line="274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C0115">
        <w:rPr>
          <w:rFonts w:ascii="Times New Roman" w:hAnsi="Times New Roman" w:cs="Times New Roman"/>
          <w:sz w:val="24"/>
          <w:szCs w:val="24"/>
        </w:rPr>
        <w:lastRenderedPageBreak/>
        <w:t>-овладение обучающимися умениями правильно писать и читать, участвовать в диалоге, составлять несложные монологические высказывания и письменные тексты-описания, и тексты-повествования небольшого объема;</w:t>
      </w:r>
    </w:p>
    <w:p w:rsidR="00C03634" w:rsidRPr="008C0115" w:rsidRDefault="00C03634" w:rsidP="00C03634">
      <w:pPr>
        <w:spacing w:after="0" w:line="274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C0115">
        <w:rPr>
          <w:rFonts w:ascii="Times New Roman" w:hAnsi="Times New Roman" w:cs="Times New Roman"/>
          <w:sz w:val="24"/>
          <w:szCs w:val="24"/>
        </w:rPr>
        <w:t>-воспитание у учеников позитивного эмоционально-ценностного отношения к русскому языку, чувства сопричастности к сохранению его уникальности и чистоты; побуждение познавательного интереса к языку, стремления совершенствовать свою речь.</w:t>
      </w:r>
    </w:p>
    <w:p w:rsidR="00C03634" w:rsidRPr="008C0115" w:rsidRDefault="00C03634" w:rsidP="00C03634">
      <w:pPr>
        <w:widowControl w:val="0"/>
        <w:spacing w:before="60"/>
        <w:ind w:firstLine="567"/>
        <w:jc w:val="both"/>
        <w:rPr>
          <w:rFonts w:ascii="Times New Roman" w:hAnsi="Times New Roman" w:cs="Times New Roman"/>
        </w:rPr>
      </w:pPr>
    </w:p>
    <w:p w:rsidR="00C03634" w:rsidRDefault="00C03634" w:rsidP="00C036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ΙV. Периодичность и формы текущего контроля и промежуточной аттестации</w:t>
      </w:r>
    </w:p>
    <w:p w:rsidR="00C03634" w:rsidRDefault="00C03634" w:rsidP="00C036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Виды контроля: </w:t>
      </w:r>
      <w:r w:rsidRPr="00CA4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текущий, </w:t>
      </w:r>
      <w:r w:rsidRPr="0089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</w:t>
      </w:r>
      <w:r w:rsidRPr="00CA4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кий, итоговый.</w:t>
      </w:r>
    </w:p>
    <w:p w:rsidR="00C03634" w:rsidRPr="00B93991" w:rsidRDefault="00C03634" w:rsidP="00C036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30"/>
          <w:lang w:eastAsia="ru-RU"/>
        </w:rPr>
        <w:t>В целях</w:t>
      </w:r>
      <w:r w:rsidRPr="00A77D91">
        <w:rPr>
          <w:rFonts w:ascii="Times New Roman" w:eastAsia="Times New Roman" w:hAnsi="Times New Roman" w:cs="Times New Roman"/>
          <w:color w:val="000000"/>
          <w:sz w:val="24"/>
          <w:szCs w:val="30"/>
          <w:lang w:eastAsia="ru-RU"/>
        </w:rPr>
        <w:t xml:space="preserve"> контроля уровня знаний, умений и навыков обучающихся применяются: </w:t>
      </w:r>
      <w:r>
        <w:rPr>
          <w:rFonts w:ascii="Times New Roman" w:eastAsia="Times New Roman" w:hAnsi="Times New Roman" w:cs="Times New Roman"/>
          <w:color w:val="000000"/>
          <w:sz w:val="24"/>
          <w:szCs w:val="30"/>
          <w:lang w:eastAsia="ru-RU"/>
        </w:rPr>
        <w:t>стартовая диагностика, самостоятельные работы, проверочные работы, тестовые задания, контрольное списывание,</w:t>
      </w:r>
      <w:r w:rsidRPr="00BB178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828EE">
        <w:rPr>
          <w:rFonts w:ascii="Times New Roman" w:eastAsia="Times New Roman" w:hAnsi="Times New Roman"/>
          <w:sz w:val="24"/>
          <w:szCs w:val="24"/>
          <w:lang w:eastAsia="ru-RU"/>
        </w:rPr>
        <w:t>итоговая комплексная работа, словарные диктанты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03634" w:rsidRPr="00DA1A52" w:rsidRDefault="00C03634" w:rsidP="00C0363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</w:pPr>
    </w:p>
    <w:p w:rsidR="00C03634" w:rsidRDefault="00C03634" w:rsidP="00C03634"/>
    <w:p w:rsidR="00A26B39" w:rsidRDefault="00A26B39"/>
    <w:sectPr w:rsidR="00A26B39" w:rsidSect="00C03634">
      <w:footerReference w:type="default" r:id="rId7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095D" w:rsidRDefault="00B3095D" w:rsidP="0027603B">
      <w:pPr>
        <w:spacing w:after="0" w:line="240" w:lineRule="auto"/>
      </w:pPr>
      <w:r>
        <w:separator/>
      </w:r>
    </w:p>
  </w:endnote>
  <w:endnote w:type="continuationSeparator" w:id="0">
    <w:p w:rsidR="00B3095D" w:rsidRDefault="00B3095D" w:rsidP="002760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391" w:rsidRDefault="00B3095D" w:rsidP="00805819">
    <w:pPr>
      <w:pStyle w:val="af3"/>
      <w:jc w:val="center"/>
    </w:pPr>
  </w:p>
  <w:p w:rsidR="004E0391" w:rsidRDefault="00B3095D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095D" w:rsidRDefault="00B3095D" w:rsidP="0027603B">
      <w:pPr>
        <w:spacing w:after="0" w:line="240" w:lineRule="auto"/>
      </w:pPr>
      <w:r>
        <w:separator/>
      </w:r>
    </w:p>
  </w:footnote>
  <w:footnote w:type="continuationSeparator" w:id="0">
    <w:p w:rsidR="00B3095D" w:rsidRDefault="00B3095D" w:rsidP="002760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3634"/>
    <w:rsid w:val="00186447"/>
    <w:rsid w:val="0027603B"/>
    <w:rsid w:val="006858D1"/>
    <w:rsid w:val="00736883"/>
    <w:rsid w:val="00A26B39"/>
    <w:rsid w:val="00B3095D"/>
    <w:rsid w:val="00C03634"/>
    <w:rsid w:val="00EF48DD"/>
    <w:rsid w:val="00F35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line="120" w:lineRule="auto"/>
        <w:ind w:left="567" w:right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634"/>
    <w:pPr>
      <w:spacing w:after="160" w:line="259" w:lineRule="auto"/>
      <w:ind w:left="0" w:right="0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6858D1"/>
    <w:pPr>
      <w:spacing w:before="480" w:after="0" w:line="120" w:lineRule="auto"/>
      <w:ind w:left="567" w:right="567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58D1"/>
    <w:pPr>
      <w:spacing w:before="200" w:after="0" w:line="120" w:lineRule="auto"/>
      <w:ind w:left="567" w:right="567"/>
      <w:outlineLvl w:val="1"/>
    </w:pPr>
    <w:rPr>
      <w:rFonts w:asciiTheme="majorHAnsi" w:eastAsiaTheme="majorEastAsia" w:hAnsiTheme="majorHAnsi" w:cstheme="majorBidi"/>
      <w:b/>
      <w:bCs/>
      <w:sz w:val="26"/>
      <w:szCs w:val="26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58D1"/>
    <w:pPr>
      <w:spacing w:before="200" w:after="0" w:line="271" w:lineRule="auto"/>
      <w:ind w:left="567" w:right="567"/>
      <w:outlineLvl w:val="2"/>
    </w:pPr>
    <w:rPr>
      <w:rFonts w:asciiTheme="majorHAnsi" w:eastAsiaTheme="majorEastAsia" w:hAnsiTheme="majorHAnsi" w:cstheme="majorBidi"/>
      <w:b/>
      <w:bCs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58D1"/>
    <w:pPr>
      <w:spacing w:before="200" w:after="0" w:line="120" w:lineRule="auto"/>
      <w:ind w:left="567" w:right="567"/>
      <w:outlineLvl w:val="3"/>
    </w:pPr>
    <w:rPr>
      <w:rFonts w:asciiTheme="majorHAnsi" w:eastAsiaTheme="majorEastAsia" w:hAnsiTheme="majorHAnsi" w:cstheme="majorBidi"/>
      <w:b/>
      <w:bCs/>
      <w:i/>
      <w:iCs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58D1"/>
    <w:pPr>
      <w:spacing w:before="200" w:after="0" w:line="120" w:lineRule="auto"/>
      <w:ind w:left="567" w:right="567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58D1"/>
    <w:pPr>
      <w:spacing w:after="0" w:line="271" w:lineRule="auto"/>
      <w:ind w:left="567" w:right="567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58D1"/>
    <w:pPr>
      <w:spacing w:after="0" w:line="120" w:lineRule="auto"/>
      <w:ind w:left="567" w:right="567"/>
      <w:outlineLvl w:val="6"/>
    </w:pPr>
    <w:rPr>
      <w:rFonts w:asciiTheme="majorHAnsi" w:eastAsiaTheme="majorEastAsia" w:hAnsiTheme="majorHAnsi" w:cstheme="majorBidi"/>
      <w:i/>
      <w:iCs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58D1"/>
    <w:pPr>
      <w:spacing w:after="0" w:line="120" w:lineRule="auto"/>
      <w:ind w:left="567" w:right="567"/>
      <w:outlineLvl w:val="7"/>
    </w:pPr>
    <w:rPr>
      <w:rFonts w:asciiTheme="majorHAnsi" w:eastAsiaTheme="majorEastAsia" w:hAnsiTheme="majorHAnsi" w:cstheme="majorBidi"/>
      <w:sz w:val="20"/>
      <w:szCs w:val="20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58D1"/>
    <w:pPr>
      <w:spacing w:after="0" w:line="120" w:lineRule="auto"/>
      <w:ind w:left="567" w:right="567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58D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858D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858D1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6858D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6858D1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6858D1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6858D1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6858D1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858D1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6858D1"/>
    <w:pPr>
      <w:pBdr>
        <w:bottom w:val="single" w:sz="4" w:space="1" w:color="auto"/>
      </w:pBdr>
      <w:spacing w:after="0" w:line="240" w:lineRule="auto"/>
      <w:ind w:left="567" w:right="567"/>
      <w:contextualSpacing/>
    </w:pPr>
    <w:rPr>
      <w:rFonts w:asciiTheme="majorHAnsi" w:eastAsiaTheme="majorEastAsia" w:hAnsiTheme="majorHAnsi" w:cstheme="majorBidi"/>
      <w:spacing w:val="5"/>
      <w:sz w:val="52"/>
      <w:szCs w:val="52"/>
      <w:lang w:val="en-US" w:bidi="en-US"/>
    </w:rPr>
  </w:style>
  <w:style w:type="character" w:customStyle="1" w:styleId="a4">
    <w:name w:val="Название Знак"/>
    <w:basedOn w:val="a0"/>
    <w:link w:val="a3"/>
    <w:uiPriority w:val="10"/>
    <w:rsid w:val="006858D1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858D1"/>
    <w:pPr>
      <w:spacing w:after="600" w:line="120" w:lineRule="auto"/>
      <w:ind w:left="567" w:right="567"/>
    </w:pPr>
    <w:rPr>
      <w:rFonts w:asciiTheme="majorHAnsi" w:eastAsiaTheme="majorEastAsia" w:hAnsiTheme="majorHAnsi" w:cstheme="majorBidi"/>
      <w:i/>
      <w:iCs/>
      <w:spacing w:val="13"/>
      <w:sz w:val="24"/>
      <w:szCs w:val="24"/>
      <w:lang w:val="en-US" w:bidi="en-US"/>
    </w:rPr>
  </w:style>
  <w:style w:type="character" w:customStyle="1" w:styleId="a6">
    <w:name w:val="Подзаголовок Знак"/>
    <w:basedOn w:val="a0"/>
    <w:link w:val="a5"/>
    <w:uiPriority w:val="11"/>
    <w:rsid w:val="006858D1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6858D1"/>
    <w:rPr>
      <w:b/>
      <w:bCs/>
    </w:rPr>
  </w:style>
  <w:style w:type="character" w:styleId="a8">
    <w:name w:val="Emphasis"/>
    <w:uiPriority w:val="20"/>
    <w:qFormat/>
    <w:rsid w:val="006858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6858D1"/>
    <w:pPr>
      <w:spacing w:after="0" w:line="240" w:lineRule="auto"/>
      <w:ind w:left="567" w:right="567"/>
    </w:pPr>
    <w:rPr>
      <w:lang w:val="en-US" w:bidi="en-US"/>
    </w:rPr>
  </w:style>
  <w:style w:type="paragraph" w:styleId="aa">
    <w:name w:val="List Paragraph"/>
    <w:basedOn w:val="a"/>
    <w:uiPriority w:val="34"/>
    <w:qFormat/>
    <w:rsid w:val="006858D1"/>
    <w:pPr>
      <w:spacing w:after="0" w:line="120" w:lineRule="auto"/>
      <w:ind w:left="720" w:right="567"/>
      <w:contextualSpacing/>
    </w:pPr>
    <w:rPr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6858D1"/>
    <w:pPr>
      <w:spacing w:before="200" w:after="0" w:line="120" w:lineRule="auto"/>
      <w:ind w:left="360" w:right="360"/>
    </w:pPr>
    <w:rPr>
      <w:i/>
      <w:iCs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6858D1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6858D1"/>
    <w:pPr>
      <w:pBdr>
        <w:bottom w:val="single" w:sz="4" w:space="1" w:color="auto"/>
      </w:pBdr>
      <w:spacing w:before="200" w:after="280" w:line="120" w:lineRule="auto"/>
      <w:ind w:left="1008" w:right="1152"/>
      <w:jc w:val="both"/>
    </w:pPr>
    <w:rPr>
      <w:b/>
      <w:bCs/>
      <w:i/>
      <w:iCs/>
      <w:lang w:val="en-US" w:bidi="en-US"/>
    </w:rPr>
  </w:style>
  <w:style w:type="character" w:customStyle="1" w:styleId="ac">
    <w:name w:val="Выделенная цитата Знак"/>
    <w:basedOn w:val="a0"/>
    <w:link w:val="ab"/>
    <w:uiPriority w:val="30"/>
    <w:rsid w:val="006858D1"/>
    <w:rPr>
      <w:b/>
      <w:bCs/>
      <w:i/>
      <w:iCs/>
    </w:rPr>
  </w:style>
  <w:style w:type="character" w:styleId="ad">
    <w:name w:val="Subtle Emphasis"/>
    <w:uiPriority w:val="19"/>
    <w:qFormat/>
    <w:rsid w:val="006858D1"/>
    <w:rPr>
      <w:i/>
      <w:iCs/>
    </w:rPr>
  </w:style>
  <w:style w:type="character" w:styleId="ae">
    <w:name w:val="Intense Emphasis"/>
    <w:uiPriority w:val="21"/>
    <w:qFormat/>
    <w:rsid w:val="006858D1"/>
    <w:rPr>
      <w:b/>
      <w:bCs/>
    </w:rPr>
  </w:style>
  <w:style w:type="character" w:styleId="af">
    <w:name w:val="Subtle Reference"/>
    <w:uiPriority w:val="31"/>
    <w:qFormat/>
    <w:rsid w:val="006858D1"/>
    <w:rPr>
      <w:smallCaps/>
    </w:rPr>
  </w:style>
  <w:style w:type="character" w:styleId="af0">
    <w:name w:val="Intense Reference"/>
    <w:uiPriority w:val="32"/>
    <w:qFormat/>
    <w:rsid w:val="006858D1"/>
    <w:rPr>
      <w:smallCaps/>
      <w:spacing w:val="5"/>
      <w:u w:val="single"/>
    </w:rPr>
  </w:style>
  <w:style w:type="character" w:styleId="af1">
    <w:name w:val="Book Title"/>
    <w:uiPriority w:val="33"/>
    <w:qFormat/>
    <w:rsid w:val="006858D1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6858D1"/>
    <w:pPr>
      <w:outlineLvl w:val="9"/>
    </w:pPr>
  </w:style>
  <w:style w:type="paragraph" w:styleId="af3">
    <w:name w:val="footer"/>
    <w:basedOn w:val="a"/>
    <w:link w:val="af4"/>
    <w:uiPriority w:val="99"/>
    <w:unhideWhenUsed/>
    <w:rsid w:val="00C036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C03634"/>
    <w:rPr>
      <w:lang w:val="ru-RU" w:bidi="ar-SA"/>
    </w:rPr>
  </w:style>
  <w:style w:type="character" w:customStyle="1" w:styleId="apple-style-span">
    <w:name w:val="apple-style-span"/>
    <w:basedOn w:val="a0"/>
    <w:rsid w:val="00C03634"/>
  </w:style>
  <w:style w:type="character" w:customStyle="1" w:styleId="c14">
    <w:name w:val="c14"/>
    <w:rsid w:val="00C03634"/>
  </w:style>
  <w:style w:type="paragraph" w:styleId="af5">
    <w:name w:val="Balloon Text"/>
    <w:basedOn w:val="a"/>
    <w:link w:val="af6"/>
    <w:uiPriority w:val="99"/>
    <w:semiHidden/>
    <w:unhideWhenUsed/>
    <w:rsid w:val="00736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736883"/>
    <w:rPr>
      <w:rFonts w:ascii="Tahoma" w:hAnsi="Tahoma" w:cs="Tahoma"/>
      <w:sz w:val="16"/>
      <w:szCs w:val="16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771</Words>
  <Characters>4397</Characters>
  <Application>Microsoft Office Word</Application>
  <DocSecurity>0</DocSecurity>
  <Lines>36</Lines>
  <Paragraphs>10</Paragraphs>
  <ScaleCrop>false</ScaleCrop>
  <Company>office 2007 rus ent:</Company>
  <LinksUpToDate>false</LinksUpToDate>
  <CharactersWithSpaces>5158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2020-05-30T05:19:00Z</dcterms:created>
  <dcterms:modified xsi:type="dcterms:W3CDTF">2020-05-30T20:47:00Z</dcterms:modified>
</cp:coreProperties>
</file>