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B31" w:rsidRPr="005B5B31" w:rsidRDefault="00213116" w:rsidP="005B5B31">
      <w:pPr>
        <w:shd w:val="clear" w:color="auto" w:fill="FFFFFF"/>
        <w:tabs>
          <w:tab w:val="left" w:pos="3456"/>
        </w:tabs>
        <w:spacing w:before="180" w:after="18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29725" cy="5810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B31" w:rsidRPr="005B5B31" w:rsidRDefault="005B5B31" w:rsidP="005B5B31">
      <w:pPr>
        <w:shd w:val="clear" w:color="auto" w:fill="FFFFFF"/>
        <w:spacing w:before="180" w:after="180" w:line="240" w:lineRule="auto"/>
        <w:ind w:left="-51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Планируемые результаты учебного предмета «Физическая культура»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sz w:val="24"/>
          <w:szCs w:val="24"/>
          <w:lang w:eastAsia="ru-RU"/>
        </w:rPr>
        <w:t>Универсальными компетенциями учащихся на этапе начального общего образования по физической культуре являются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Личностными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проявлять дисциплинированность, трудолюбие и упорство в достижении поставленных целей;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оказывать бескорыстную помощь своим сверстникам, находить с ними общий язык и общие интересы.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— овладение умениями организовывать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здоровьесберегающую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 жизнедеятельность (режим дня, утренняя зарядка, оздоровительные мероприятия, подвижные игры и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т</w:t>
      </w:r>
      <w:proofErr w:type="gram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.д</w:t>
      </w:r>
      <w:proofErr w:type="spellEnd"/>
      <w:proofErr w:type="gram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Метапредметными</w:t>
      </w:r>
      <w:proofErr w:type="spellEnd"/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освоения учащимися содержания программы по физической культуре являются следующие умения: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находить ошибки при выполнении учебных заданий, отбирать способы их исправления;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обеспечивать защиту и сохранность природы во время активного отдыха и занятий физической культурой;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планировать собственную деятельность, распределять нагрузку и отдых в процессе ее выполнения;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оценивать красоту телосложения и осанки, сравнивать их с эталонными образцами;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         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Предметными результатами</w:t>
      </w: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характеризуют опыт учащихся в творческой двигательной деятельности, который приобретается и закрепляется в процессе освоения учебного предмета «Физическая культура». Приобретаемый опыт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физической культурой.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фактах успешной учебы и </w:t>
      </w:r>
      <w:proofErr w:type="spell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социализии</w:t>
      </w:r>
      <w:proofErr w:type="spell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овладение умениями организовать </w:t>
      </w:r>
      <w:proofErr w:type="spell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</w:t>
      </w:r>
      <w:proofErr w:type="spell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B5B31" w:rsidRPr="005B5B31" w:rsidRDefault="005B5B31" w:rsidP="005B5B3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навыков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</w:t>
      </w:r>
      <w:proofErr w:type="spell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фзкультурно-спортивного</w:t>
      </w:r>
      <w:proofErr w:type="spell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комплекса «Готов к труду и обороне» (ГТО)</w:t>
      </w:r>
      <w:proofErr w:type="gram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ред. Приказа </w:t>
      </w:r>
      <w:proofErr w:type="spellStart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России от 29.12.2014 №1643)</w:t>
      </w: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Содержание учебного предмета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Физическая культура. Физическая культура как система разнообразных форм занятий физическими упражнениями по укреплению здоровья человека. Ходьба, бег, прыжки, лазанье, ползание, ходьба на лыжах, плавание как жизненно важные способы передвижения человека.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упражнениями: организация мест занятий, подбор одежды, обуви и инвентаря.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Из истории физической культуры. История развития физической культуры и первых соревнований. Связь физической культуры с трудовой и военной деятельностью.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Физические упражнения. Физические упражнения, их влияние на физическое развитие и развитие физических качеств. Физическая подготовка и ее связь с развитием основных физических качеств. Характеристика основных физических качеств: силы, быстроты, выносливости, гибкости и равновесия.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Физическая нагрузка и ее влияние на повышение частоты сердечных сокращений.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Способы физкультурной деятельности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Самостоятельные занятия. Составление режима дня. Выполнение простейших закаливающих процедур, комплексов упражнений для формирования правильной осанки и развития мышц туловища, развития основных физических качеств; проведение оздоровительных занятий в режиме дня (утренняя зарядка, физкультминутки).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Самостоятельные наблюдения за физическим развитием и физической подготовленностью. Измерение длины и массы тела, показателей осанки и физических качеств. Измерение частоты сердечных сокращений во время выполнения физических упражнений.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Самостоятельные игры и развлечения. Организация и проведение подвижных игр (на спортивных площадках и спортивных залах).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Физическое совершенствование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Спортивно-оздоровительная деятельность.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Гимнастика с основами акробатики (24ч).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Организующие команды и приемы. Строевые действия в шеренге и колонне; выполнение строевых команд.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Акробатические упражнения. Упоры; седы; упражнения в группировке; перекаты; стойка на лопатках; кувырки вперед и назад; гимнастический мост.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Осанка и комплексы упражнений по профилактике ее нарушения. Личная гигиена.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Акробатические комбинации. Например: 1) мост из </w:t>
      </w:r>
      <w:proofErr w:type="gram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положения</w:t>
      </w:r>
      <w:proofErr w:type="gram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лежа на спине, опуститься в исходное положение, переворот в положение лежа на животе, прыжок с опорой на руки в упор присев; 2) кувырок вперед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вперед.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Упражнения на низкой гимнастической перекладине: висы,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перемахи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Гимнастическая комбинация. Например, из виса стоя присев толчком двумя ногами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перемах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, согнув ноги, в вис сзади согнувшись, опускание назад в </w:t>
      </w:r>
      <w:proofErr w:type="gram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вис</w:t>
      </w:r>
      <w:proofErr w:type="gram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стоя и обратное движение, через вис сзади согнувшись со сходом вперед ноги.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Опорный прыжок: с разбега через гимнастического козла.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перелезания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B5B31">
        <w:rPr>
          <w:rFonts w:ascii="Times New Roman" w:hAnsi="Times New Roman" w:cs="Times New Roman"/>
          <w:sz w:val="24"/>
          <w:szCs w:val="24"/>
          <w:lang w:eastAsia="ru-RU"/>
        </w:rPr>
        <w:t>переползания</w:t>
      </w:r>
      <w:proofErr w:type="spellEnd"/>
      <w:r w:rsidRPr="005B5B31">
        <w:rPr>
          <w:rFonts w:ascii="Times New Roman" w:hAnsi="Times New Roman" w:cs="Times New Roman"/>
          <w:sz w:val="24"/>
          <w:szCs w:val="24"/>
          <w:lang w:eastAsia="ru-RU"/>
        </w:rPr>
        <w:t>, передвижение по наклонной гимнастической скамейке.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Легкая атлетика (30ч.)</w:t>
      </w:r>
      <w:proofErr w:type="gramStart"/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История ГТО.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Броски: большого мяча (</w:t>
      </w:r>
      <w:smartTag w:uri="urn:schemas-microsoft-com:office:smarttags" w:element="metricconverter">
        <w:smartTagPr>
          <w:attr w:name="ProductID" w:val="1 кг"/>
        </w:smartTagPr>
        <w:r w:rsidRPr="005B5B31">
          <w:rPr>
            <w:rFonts w:ascii="Times New Roman" w:hAnsi="Times New Roman" w:cs="Times New Roman"/>
            <w:sz w:val="24"/>
            <w:szCs w:val="24"/>
            <w:lang w:eastAsia="ru-RU"/>
          </w:rPr>
          <w:t>1 кг</w:t>
        </w:r>
      </w:smartTag>
      <w:r w:rsidRPr="005B5B31">
        <w:rPr>
          <w:rFonts w:ascii="Times New Roman" w:hAnsi="Times New Roman" w:cs="Times New Roman"/>
          <w:sz w:val="24"/>
          <w:szCs w:val="24"/>
          <w:lang w:eastAsia="ru-RU"/>
        </w:rPr>
        <w:t>) на дальность разными способами.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bCs/>
          <w:color w:val="242C2E"/>
          <w:sz w:val="24"/>
          <w:szCs w:val="24"/>
          <w:lang w:eastAsia="ru-RU"/>
        </w:rPr>
        <w:t>Когда и как возникли физическая культура и спорт.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Возникновение первых соревнований.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Метание: малого мяча в вертикальную цель и на дальность.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Лыжные гонки (16ч.)</w:t>
      </w:r>
      <w:proofErr w:type="gramStart"/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Передвижение на лыжах; повороты; спуски; подъемы; торможение.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Закаливание и правила проведения закаливающих процедур.</w:t>
      </w:r>
    </w:p>
    <w:p w:rsidR="005B5B31" w:rsidRPr="005B5B31" w:rsidRDefault="005B5B31" w:rsidP="005B5B31">
      <w:pPr>
        <w:rPr>
          <w:rFonts w:ascii="Times New Roman" w:hAnsi="Times New Roman" w:cs="Times New Roman"/>
          <w:sz w:val="24"/>
          <w:szCs w:val="24"/>
        </w:rPr>
      </w:pP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Самоконтроль.</w:t>
      </w:r>
      <w:r w:rsidRPr="005B5B31">
        <w:rPr>
          <w:rFonts w:ascii="Times New Roman" w:hAnsi="Times New Roman" w:cs="Times New Roman"/>
          <w:sz w:val="24"/>
          <w:szCs w:val="24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Режим дня.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Подвижные и спортивные игры (32ч.)</w:t>
      </w:r>
      <w:proofErr w:type="gramStart"/>
      <w:r w:rsidRPr="005B5B31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.</w:t>
      </w:r>
      <w:proofErr w:type="gramEnd"/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  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B5B3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Зарождение Олимпийских игр.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На материале спортивных игр: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>Волейбол: подбрасывание мяча; подача мяча; прием и передача мяча; подвижные игры на материале волейбола.</w:t>
      </w: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B5B31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210" w:rsidRDefault="00331210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B31" w:rsidRPr="005B5B31" w:rsidRDefault="005B5B31" w:rsidP="005B5B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B31">
        <w:rPr>
          <w:rFonts w:ascii="Times New Roman" w:hAnsi="Times New Roman" w:cs="Times New Roman"/>
          <w:b/>
          <w:sz w:val="24"/>
          <w:szCs w:val="24"/>
        </w:rPr>
        <w:t>Тематическое планирование 2 класс</w:t>
      </w: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11723"/>
        <w:gridCol w:w="992"/>
      </w:tblGrid>
      <w:tr w:rsidR="005B5B31" w:rsidRPr="005B5B31" w:rsidTr="007270CD">
        <w:trPr>
          <w:trHeight w:val="276"/>
        </w:trPr>
        <w:tc>
          <w:tcPr>
            <w:tcW w:w="576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1723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раздела / урока</w:t>
            </w:r>
          </w:p>
        </w:tc>
        <w:tc>
          <w:tcPr>
            <w:tcW w:w="992" w:type="dxa"/>
            <w:vMerge w:val="restart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B5B31" w:rsidRPr="005B5B31" w:rsidTr="007270CD">
        <w:trPr>
          <w:trHeight w:val="276"/>
        </w:trPr>
        <w:tc>
          <w:tcPr>
            <w:tcW w:w="576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3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 / 15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</w:t>
            </w: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№053-16,ИОТ № 064-16, ИОТ № 017-16 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уроках по легкой атлетике. Строевые упражнения. Медленный бег.  О.Р.У. История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места сдача норм ГТО</w:t>
            </w:r>
            <w:r w:rsidRPr="005B5B31">
              <w:rPr>
                <w:rFonts w:ascii="Times New Roman" w:hAnsi="Times New Roman" w:cs="Times New Roman"/>
                <w:bCs/>
                <w:color w:val="242C2E"/>
                <w:sz w:val="24"/>
                <w:szCs w:val="24"/>
                <w:lang w:eastAsia="ru-RU"/>
              </w:rPr>
              <w:t>. Когда и как возникли физическая культура и спорт.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Метание мяча на дальность.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 Прыжок в длину с разбега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до 4 мин.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ИОТ № 017-16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</w:t>
            </w:r>
            <w:proofErr w:type="spellStart"/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Наклон вперед из положения сед на полу; сгибание и разгибание рук в упоре лежа.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Возникновение первых соревнований.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rPr>
          <w:trHeight w:val="315"/>
        </w:trPr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Наклон вперед из положения сед на полу; сгибание и разгибание рук в упоре лежа.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rPr>
          <w:trHeight w:val="215"/>
        </w:trPr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9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Т.Б.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019-16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уроке по подвижным играм. Строевые упражнения. Медленный бег.</w:t>
            </w:r>
            <w:r w:rsidR="007270C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О.Р.У.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Удары мяча о пол и ловля его одной рукой. Ловля и передача мяча в движении.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Ловля и передача мяча в движении.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Удары мяча о пол и ловля его одной рукой. Передача  и ловля мяча на месте в парах.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Подбрасывание и ловля мяча двумя руками. Эстафета. Подвижная игра «Попади в мяч». 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Зарождение Олимпийских игр.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019-16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Удары мяча о пол и ловля его одной рукой.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Передача  и ловля мяча на месте в парах. Забрасывание мяча в корзину.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Подбрасывание и ловля мяча двумя руками. Эстафета.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Ловля мяча отскочившего от пола. Передача  и ловля мяча на месте в парах. Эстафета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Гимнастика с элементами акробатики/ 24 часа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015-16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 по гимнастике. Строевые упражнения. Медленный бег. О.Р.У. Акробатические упражнения.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Ходьба по гимнастической скамейке.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Осанка и комплексы упражнений по профилактике ее нарушения.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Лазанье по гимнастической 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Прыжки через  скакалку. Подтягивание в висе на перекладине (м); Подтягивание в висе лежа (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Лазанье по гимнастической 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Ходьба по гимнастической скамейке.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Ползание по гимнастической скамейке. Лазанье по гимнастической лестнице вверх, вниз, влево, вправо.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015-16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гимнастической лестнице. Лазанье по наклонной скамейке с опорой на руки.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Прыжки через  скакалку.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наклонной скамейке с опорой на руки.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Лазанье по гимнастической лестнице вверх, вниз, влево, вправо. Упражнения на равновесие.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Ползание по гимнастической скамейке. Лазанье по наклонной скамейке с опорой на руки.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Упражнения на гимнастической лестнице. Поднимание туловища из 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лежа сдача норм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Прыжки через  скакалку. Упражнения на равновесие.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Акробатические упражнения. Ходьба по гимнастической скамейке.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равновесие. Подтягивание, лежа на наклонной скамье.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Лазанье по гимнастической лестнице вверх, вниз, влево, вправо.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стопку матов.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Упражнения на гимнастической лестнице.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стопку матов. Подтягивание в висе на перекладине (м); Подтягивание в висе лежа (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Упражнения на равновесие. Подтягивание, лежа на наклонной скамье.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Перелезание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через стопку матов. Лазанье по канату произвольным способом.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Лыжная подготовка/ 16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ТБ</w:t>
            </w:r>
            <w:r w:rsid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№053-16, ИОТ № 018-16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 по лыжной подготовке. Повороты  на месте. Передвижение скользящим 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шагом (б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Повороты  на месте. Передвижение скользящим шагом  (без палок). 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Ступающий шаг.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Закаливание и правила проведения закаливающих процедур.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низкой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высокой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Подъем ступающим  шагом. Спуски в высокой стойке.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Спуски в низкой стойке.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018-16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Ступающий шаг. Эстафеты. </w:t>
            </w:r>
            <w:r w:rsidR="005B5B31"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ума и характера. Режим дня.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 (без палок).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 (без палок).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Ступающий шаг. Попеременный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 (с палками).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 (с/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 Эстафеты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ход (с палками).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 скользящим шагом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Передвижение на лыжах до 1  км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дача норм  ГТО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Повороты  на месте. Эстафеты.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Передвижение на лыжах до 1,5  км.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Самоконтроль.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EEECE1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14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064-16,ИОТ №019-16</w:t>
            </w:r>
            <w:r w:rsidR="00331210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Ловля мяча отскочившего от пола. Подбрасывание и ловля мяча двумя руками.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Удары мяча о пол и ловля его одной рукой. Передача  и ловля мяча на месте в парах. Эстафета.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одежда и обувь.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Передача  и ловля мяча на месте в парах.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Ловля и передача мяча в движении.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Подбрасывание и ловля мяча двумя руками. Ловля и передача 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№019-16</w:t>
            </w:r>
            <w:r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Забрасывание мяча в корзину.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Удары мяча о пол и ловля его одной рукой. Ловля и передача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Подбрасывание и ловля мяча двумя руками.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Передача  и ловля мяча на месте в парах. Ловля и передача мяча в движении. </w:t>
            </w:r>
            <w:r w:rsidR="00E76304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Подвижная игра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Забрасывание мяча в корзину. Эстафета.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«Метко в цель».</w:t>
            </w:r>
          </w:p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Подвижные игры с элементами спортивных игр/ 9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№053-16,ИЛОТ №064-16, ИОТ №019-16</w:t>
            </w:r>
            <w:r w:rsidR="00331210">
              <w:rPr>
                <w:lang w:eastAsia="ru-RU"/>
              </w:rPr>
              <w:t xml:space="preserve"> </w:t>
            </w:r>
            <w:r w:rsidR="00331210"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уроке по подвижным играм. Строевые упражнения. Медленный бег. О.Р.У. Ловля мяча отскочившего от пола. Передача  и ловля мяча на месте в парах. Эстафета.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 человека.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Удары мяча о пол и ловля его одной рукой.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мяча отскочившего от пола. Удары мяча о пол и ловля его одной рукой.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Передача  и ловля мяча на месте в парах. Подвижная игра «Попади в мяч».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№019-16</w:t>
            </w:r>
            <w:r>
              <w:rPr>
                <w:lang w:eastAsia="ru-RU"/>
              </w:rPr>
              <w:t xml:space="preserve"> </w:t>
            </w:r>
            <w:r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О.Р.У. Ловля мяча отскочившего от пола. Удары мяча о пол и ловля его одной рукой. Эстафета. </w:t>
            </w:r>
            <w:r w:rsidR="005B5B31"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Измерение показателей физического развития.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Подбрасывание и ловля мяча двумя руками. Ловля и передача мяча в движении. Подвижная игра «Передача мячей в колоннах».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Передача  и ловля мяча на месте в парах. Забрасывание мяча в корзину. Эстафета.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Ловля и передача мяча в движении. Забрасывание мяча в корзину. Подвижная игра «Метко в цель».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О.Р.У. Эстафета. Подвижная игра «Мяч на полу».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13291" w:type="dxa"/>
            <w:gridSpan w:val="3"/>
            <w:shd w:val="clear" w:color="auto" w:fill="DDD9C3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Легкая атлетика и кроссовая подготовка/15 часов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Т.Б.</w:t>
            </w:r>
            <w:r w:rsidR="00331210" w:rsidRPr="00BB4215">
              <w:rPr>
                <w:lang w:eastAsia="ru-RU"/>
              </w:rPr>
              <w:t xml:space="preserve"> </w:t>
            </w:r>
            <w:r w:rsidR="00331210"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№064-16,ИОТ № 017-16</w:t>
            </w:r>
            <w:r w:rsidR="00331210"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уроках по легкой атлетике. 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Высокий старт.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Физические упражнения, их влияние </w:t>
            </w:r>
            <w:r w:rsidRPr="005B5B3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физическое развитие и развитие физических качеств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места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Метание мяча на дальность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до 4 мин.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723" w:type="dxa"/>
          </w:tcPr>
          <w:p w:rsidR="005B5B31" w:rsidRPr="005B5B31" w:rsidRDefault="00331210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312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ИОТ № 017-16</w:t>
            </w:r>
            <w:r w:rsidRPr="00B9400E">
              <w:rPr>
                <w:lang w:eastAsia="ru-RU"/>
              </w:rPr>
              <w:t xml:space="preserve"> </w:t>
            </w: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Наклон вперед из положения сед на полу; сгибание и разгибание рук в упоре лежа. Бег на </w:t>
            </w:r>
            <w:smartTag w:uri="urn:schemas-microsoft-com:office:smarttags" w:element="metricconverter">
              <w:smartTagPr>
                <w:attr w:name="ProductID" w:val="500 м"/>
              </w:smartTagPr>
              <w:r w:rsidR="005B5B31"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500 м</w:t>
              </w:r>
            </w:smartTag>
            <w:r w:rsidR="005B5B31"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Бег до 4 мин. Прыжок в длину с разбега.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Прыжок в длину с места.  Метание мяча на дальность.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Многоскоки</w:t>
            </w:r>
            <w:proofErr w:type="spellEnd"/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с ноги на ногу.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Строевые упражнения. Медленный бег.  О.Р.У. Наклон вперед из положения сед на полу; сгибание и разгибание рук в упоре лежа. Подвижная игра с элементами легкой атлетики.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5B31" w:rsidRPr="005B5B31" w:rsidTr="007270CD">
        <w:tc>
          <w:tcPr>
            <w:tcW w:w="576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723" w:type="dxa"/>
          </w:tcPr>
          <w:p w:rsidR="005B5B31" w:rsidRPr="005B5B31" w:rsidRDefault="005B5B31" w:rsidP="007270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Строевые упражнения. Медленный бег.  О.Р.У. 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5B5B3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1500 м</w:t>
              </w:r>
            </w:smartTag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сдача норм ГТО.</w:t>
            </w:r>
          </w:p>
        </w:tc>
        <w:tc>
          <w:tcPr>
            <w:tcW w:w="992" w:type="dxa"/>
          </w:tcPr>
          <w:p w:rsidR="005B5B31" w:rsidRPr="005B5B31" w:rsidRDefault="005B5B31" w:rsidP="007270C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B5B3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shd w:val="clear" w:color="auto" w:fill="FFFFFF"/>
        <w:spacing w:before="180" w:after="18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B5B31" w:rsidRPr="005B5B31" w:rsidRDefault="005B5B31" w:rsidP="005B5B31">
      <w:pPr>
        <w:rPr>
          <w:rFonts w:ascii="Times New Roman" w:hAnsi="Times New Roman" w:cs="Times New Roman"/>
          <w:sz w:val="24"/>
          <w:szCs w:val="24"/>
        </w:rPr>
      </w:pPr>
    </w:p>
    <w:p w:rsidR="00390AE5" w:rsidRPr="005B5B31" w:rsidRDefault="00390AE5">
      <w:pPr>
        <w:rPr>
          <w:rFonts w:ascii="Times New Roman" w:hAnsi="Times New Roman" w:cs="Times New Roman"/>
          <w:sz w:val="24"/>
          <w:szCs w:val="24"/>
        </w:rPr>
      </w:pPr>
    </w:p>
    <w:p w:rsidR="005B5B31" w:rsidRPr="005B5B31" w:rsidRDefault="005B5B31">
      <w:pPr>
        <w:rPr>
          <w:rFonts w:ascii="Times New Roman" w:hAnsi="Times New Roman" w:cs="Times New Roman"/>
          <w:sz w:val="24"/>
          <w:szCs w:val="24"/>
        </w:rPr>
      </w:pPr>
    </w:p>
    <w:sectPr w:rsidR="005B5B31" w:rsidRPr="005B5B31" w:rsidSect="00331210">
      <w:foot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2AA" w:rsidRDefault="001242AA" w:rsidP="00FD35A7">
      <w:pPr>
        <w:spacing w:after="0" w:line="240" w:lineRule="auto"/>
      </w:pPr>
      <w:r>
        <w:separator/>
      </w:r>
    </w:p>
  </w:endnote>
  <w:endnote w:type="continuationSeparator" w:id="0">
    <w:p w:rsidR="001242AA" w:rsidRDefault="001242AA" w:rsidP="00FD3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0CD" w:rsidRDefault="00406372">
    <w:pPr>
      <w:pStyle w:val="a3"/>
      <w:jc w:val="center"/>
    </w:pPr>
    <w:fldSimple w:instr=" PAGE   \* MERGEFORMAT ">
      <w:r w:rsidR="00213116">
        <w:rPr>
          <w:noProof/>
        </w:rPr>
        <w:t>1</w:t>
      </w:r>
    </w:fldSimple>
  </w:p>
  <w:p w:rsidR="007270CD" w:rsidRDefault="007270C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2AA" w:rsidRDefault="001242AA" w:rsidP="00FD35A7">
      <w:pPr>
        <w:spacing w:after="0" w:line="240" w:lineRule="auto"/>
      </w:pPr>
      <w:r>
        <w:separator/>
      </w:r>
    </w:p>
  </w:footnote>
  <w:footnote w:type="continuationSeparator" w:id="0">
    <w:p w:rsidR="001242AA" w:rsidRDefault="001242AA" w:rsidP="00FD35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5B31"/>
    <w:rsid w:val="001242AA"/>
    <w:rsid w:val="00213116"/>
    <w:rsid w:val="00331210"/>
    <w:rsid w:val="00390AE5"/>
    <w:rsid w:val="00406372"/>
    <w:rsid w:val="005B5B31"/>
    <w:rsid w:val="007270CD"/>
    <w:rsid w:val="00E76304"/>
    <w:rsid w:val="00FD3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B31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B5B3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5B5B31"/>
    <w:rPr>
      <w:rFonts w:ascii="Calibri" w:eastAsia="Times New Roman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213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11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3305</Words>
  <Characters>18842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5</cp:revision>
  <dcterms:created xsi:type="dcterms:W3CDTF">2020-08-09T11:44:00Z</dcterms:created>
  <dcterms:modified xsi:type="dcterms:W3CDTF">2020-10-26T13:20:00Z</dcterms:modified>
</cp:coreProperties>
</file>