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2" w:rsidRDefault="00B6289C" w:rsidP="00AA10A2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BB8CA4E" wp14:editId="0B35E583">
            <wp:extent cx="9611360" cy="2819601"/>
            <wp:effectExtent l="0" t="0" r="0" b="0"/>
            <wp:docPr id="1" name="Рисунок 1" descr="C:\Users\Администратор\Pictures\ControlCenter4\Scan\CCI28052020_0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дминистратор\Pictures\ControlCenter4\Scan\CCI28052020_0019.jpg"/>
                    <pic:cNvPicPr/>
                  </pic:nvPicPr>
                  <pic:blipFill>
                    <a:blip r:embed="rId9" cstate="print"/>
                    <a:srcRect b="57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2819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0A2" w:rsidRDefault="00AA10A2" w:rsidP="00AA10A2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6490" w:rsidRDefault="00866490" w:rsidP="0086649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6490" w:rsidRDefault="00866490" w:rsidP="0086649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289C" w:rsidRDefault="00B6289C" w:rsidP="00B6289C">
      <w:pPr>
        <w:pStyle w:val="WW-"/>
        <w:spacing w:after="0" w:line="240" w:lineRule="auto"/>
        <w:jc w:val="center"/>
      </w:pPr>
      <w:r>
        <w:rPr>
          <w:rFonts w:ascii="Times New Roman" w:hAnsi="Times New Roman"/>
          <w:b/>
          <w:sz w:val="36"/>
          <w:szCs w:val="24"/>
        </w:rPr>
        <w:t>Рабочая программа</w:t>
      </w:r>
    </w:p>
    <w:p w:rsidR="00B6289C" w:rsidRDefault="00B6289C" w:rsidP="00B6289C">
      <w:pPr>
        <w:pStyle w:val="WW-"/>
        <w:spacing w:after="0" w:line="240" w:lineRule="auto"/>
        <w:jc w:val="center"/>
      </w:pPr>
      <w:r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B6289C" w:rsidRDefault="00B6289C" w:rsidP="00B6289C">
      <w:pPr>
        <w:pStyle w:val="WW-"/>
        <w:spacing w:after="0" w:line="240" w:lineRule="auto"/>
        <w:jc w:val="center"/>
      </w:pPr>
      <w:proofErr w:type="spellStart"/>
      <w:r>
        <w:rPr>
          <w:rFonts w:ascii="Times New Roman" w:hAnsi="Times New Roman"/>
          <w:b/>
          <w:sz w:val="36"/>
          <w:szCs w:val="24"/>
        </w:rPr>
        <w:t>общеинтеллектуального</w:t>
      </w:r>
      <w:proofErr w:type="spellEnd"/>
      <w:r>
        <w:rPr>
          <w:rFonts w:ascii="Times New Roman" w:hAnsi="Times New Roman"/>
          <w:b/>
          <w:sz w:val="36"/>
          <w:szCs w:val="24"/>
        </w:rPr>
        <w:t xml:space="preserve"> направления</w:t>
      </w:r>
    </w:p>
    <w:p w:rsidR="00B6289C" w:rsidRDefault="00B6289C" w:rsidP="00B6289C">
      <w:pPr>
        <w:pStyle w:val="WW-"/>
        <w:spacing w:after="0" w:line="240" w:lineRule="auto"/>
        <w:jc w:val="center"/>
      </w:pPr>
      <w:r>
        <w:rPr>
          <w:rFonts w:ascii="Times New Roman" w:hAnsi="Times New Roman"/>
          <w:b/>
          <w:iCs/>
          <w:sz w:val="36"/>
          <w:szCs w:val="24"/>
        </w:rPr>
        <w:t>«Юный математик»</w:t>
      </w:r>
    </w:p>
    <w:p w:rsidR="00B6289C" w:rsidRDefault="00B6289C" w:rsidP="00B6289C">
      <w:pPr>
        <w:pStyle w:val="WW-"/>
        <w:spacing w:after="0" w:line="240" w:lineRule="auto"/>
        <w:jc w:val="center"/>
      </w:pPr>
      <w:r>
        <w:rPr>
          <w:rFonts w:ascii="Times New Roman" w:hAnsi="Times New Roman"/>
          <w:b/>
          <w:sz w:val="36"/>
          <w:szCs w:val="24"/>
        </w:rPr>
        <w:t>5-6 классы</w:t>
      </w:r>
    </w:p>
    <w:p w:rsidR="00B6289C" w:rsidRDefault="00B6289C" w:rsidP="00B6289C">
      <w:pPr>
        <w:pStyle w:val="WW-"/>
        <w:spacing w:after="0" w:line="240" w:lineRule="auto"/>
        <w:jc w:val="center"/>
      </w:pPr>
    </w:p>
    <w:p w:rsidR="00B6289C" w:rsidRDefault="00B6289C" w:rsidP="00B6289C">
      <w:pPr>
        <w:pStyle w:val="WW-"/>
        <w:spacing w:after="0" w:line="240" w:lineRule="auto"/>
        <w:jc w:val="center"/>
      </w:pPr>
    </w:p>
    <w:p w:rsidR="00B6289C" w:rsidRDefault="00B6289C" w:rsidP="00B6289C">
      <w:pPr>
        <w:pStyle w:val="WW-"/>
        <w:spacing w:after="0" w:line="240" w:lineRule="auto"/>
        <w:jc w:val="right"/>
      </w:pPr>
      <w:r>
        <w:rPr>
          <w:rFonts w:ascii="Times New Roman" w:hAnsi="Times New Roman"/>
          <w:bCs/>
          <w:sz w:val="28"/>
          <w:szCs w:val="24"/>
        </w:rPr>
        <w:t xml:space="preserve">Составитель: </w:t>
      </w:r>
    </w:p>
    <w:p w:rsidR="00B6289C" w:rsidRDefault="00B6289C" w:rsidP="00B6289C">
      <w:pPr>
        <w:pStyle w:val="WW-"/>
        <w:spacing w:after="0" w:line="240" w:lineRule="auto"/>
        <w:jc w:val="right"/>
      </w:pPr>
      <w:r>
        <w:rPr>
          <w:rFonts w:ascii="Times New Roman" w:hAnsi="Times New Roman"/>
          <w:bCs/>
          <w:sz w:val="28"/>
          <w:szCs w:val="24"/>
        </w:rPr>
        <w:t>учитель математики и физики</w:t>
      </w:r>
    </w:p>
    <w:p w:rsidR="00B6289C" w:rsidRDefault="00B6289C" w:rsidP="00B6289C">
      <w:pPr>
        <w:pStyle w:val="WW-"/>
        <w:spacing w:after="0" w:line="240" w:lineRule="auto"/>
        <w:jc w:val="right"/>
      </w:pPr>
      <w:proofErr w:type="spellStart"/>
      <w:r w:rsidRPr="00060A5E">
        <w:rPr>
          <w:rFonts w:ascii="Times New Roman" w:hAnsi="Times New Roman"/>
          <w:sz w:val="28"/>
          <w:szCs w:val="24"/>
        </w:rPr>
        <w:t>Махмутова</w:t>
      </w:r>
      <w:proofErr w:type="spellEnd"/>
      <w:r w:rsidRPr="00060A5E">
        <w:rPr>
          <w:rFonts w:ascii="Times New Roman" w:hAnsi="Times New Roman"/>
          <w:sz w:val="28"/>
          <w:szCs w:val="24"/>
        </w:rPr>
        <w:t xml:space="preserve"> С.З</w:t>
      </w:r>
      <w:r>
        <w:rPr>
          <w:rFonts w:ascii="Times New Roman" w:hAnsi="Times New Roman"/>
          <w:sz w:val="28"/>
          <w:szCs w:val="24"/>
        </w:rPr>
        <w:t>.</w:t>
      </w:r>
    </w:p>
    <w:p w:rsidR="00B6289C" w:rsidRDefault="00B6289C" w:rsidP="00B6289C">
      <w:pPr>
        <w:pStyle w:val="WW-"/>
        <w:spacing w:after="0" w:line="240" w:lineRule="auto"/>
        <w:jc w:val="center"/>
      </w:pPr>
      <w:proofErr w:type="spellStart"/>
      <w:r>
        <w:rPr>
          <w:rFonts w:ascii="Times New Roman" w:hAnsi="Times New Roman"/>
          <w:b/>
          <w:sz w:val="28"/>
          <w:szCs w:val="24"/>
        </w:rPr>
        <w:t>Бегишево</w:t>
      </w:r>
      <w:proofErr w:type="spellEnd"/>
    </w:p>
    <w:p w:rsidR="00B6289C" w:rsidRDefault="00B6289C" w:rsidP="00B6289C">
      <w:pPr>
        <w:pStyle w:val="WW-"/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4"/>
        </w:rPr>
        <w:t>2019 год</w:t>
      </w:r>
    </w:p>
    <w:p w:rsidR="00277259" w:rsidRPr="00BB2E7B" w:rsidRDefault="00277259" w:rsidP="00683BC1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B2E7B">
        <w:rPr>
          <w:rFonts w:ascii="Times New Roman" w:hAnsi="Times New Roman"/>
          <w:b/>
          <w:sz w:val="24"/>
          <w:szCs w:val="24"/>
        </w:rPr>
        <w:lastRenderedPageBreak/>
        <w:t>Планируемые результаты</w:t>
      </w:r>
    </w:p>
    <w:p w:rsidR="00277259" w:rsidRPr="00BB2E7B" w:rsidRDefault="00277259" w:rsidP="00683BC1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sz w:val="24"/>
          <w:szCs w:val="24"/>
        </w:rPr>
        <w:t>Предполагается, что знакомство учащихся с нестандартными (как по формулировке, так и по решению) задачами будет способствовать повышению их успеваемости на уроках математики и развитию у них интереса к предмету.</w:t>
      </w:r>
    </w:p>
    <w:p w:rsidR="00683BC1" w:rsidRDefault="00277259" w:rsidP="00683BC1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BB2E7B">
        <w:rPr>
          <w:rFonts w:ascii="Times New Roman" w:hAnsi="Times New Roman"/>
          <w:sz w:val="24"/>
          <w:szCs w:val="24"/>
        </w:rPr>
        <w:t xml:space="preserve"> освоения Программы курса яв</w:t>
      </w:r>
      <w:r w:rsidRPr="00BB2E7B">
        <w:rPr>
          <w:rFonts w:ascii="Times New Roman" w:hAnsi="Times New Roman"/>
          <w:sz w:val="24"/>
          <w:szCs w:val="24"/>
        </w:rPr>
        <w:softHyphen/>
        <w:t>ляются: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формирование  основ российской   гражданской   идентичности</w:t>
      </w:r>
      <w:proofErr w:type="gramStart"/>
      <w:r w:rsidRPr="00683BC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83BC1">
        <w:rPr>
          <w:rFonts w:ascii="Times New Roman" w:hAnsi="Times New Roman"/>
          <w:sz w:val="24"/>
          <w:szCs w:val="24"/>
        </w:rPr>
        <w:t>чувства  гордости   за свою  Родину ,свой народ и  историю России.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развитие  самостоятельности  ответственности  за  свои  поступки            на  основе  представлений о  нравственных  нормах.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развитие  доброжелательности  отзывчивости</w:t>
      </w:r>
      <w:proofErr w:type="gramStart"/>
      <w:r w:rsidRPr="00683BC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83BC1">
        <w:rPr>
          <w:rFonts w:ascii="Times New Roman" w:hAnsi="Times New Roman"/>
          <w:sz w:val="24"/>
          <w:szCs w:val="24"/>
        </w:rPr>
        <w:t xml:space="preserve"> сопереживания  чувствам  других  людей 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развитие  навыков  сотрудничества  в  различных   социальных   ситуациях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наличие  мотивации к  труду, бережному  отношению   к  материальным  и  духовным  ценно</w:t>
      </w:r>
      <w:r w:rsidR="00683BC1" w:rsidRPr="00683BC1">
        <w:rPr>
          <w:rFonts w:ascii="Times New Roman" w:hAnsi="Times New Roman"/>
          <w:sz w:val="24"/>
          <w:szCs w:val="24"/>
        </w:rPr>
        <w:t>с</w:t>
      </w:r>
      <w:r w:rsidRPr="00683BC1">
        <w:rPr>
          <w:rFonts w:ascii="Times New Roman" w:hAnsi="Times New Roman"/>
          <w:sz w:val="24"/>
          <w:szCs w:val="24"/>
        </w:rPr>
        <w:t>тям.</w:t>
      </w:r>
    </w:p>
    <w:p w:rsidR="00277259" w:rsidRPr="00BB2E7B" w:rsidRDefault="00277259" w:rsidP="00683BC1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2E7B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BB2E7B">
        <w:rPr>
          <w:rFonts w:ascii="Times New Roman" w:hAnsi="Times New Roman"/>
          <w:b/>
          <w:sz w:val="24"/>
          <w:szCs w:val="24"/>
        </w:rPr>
        <w:t xml:space="preserve"> результатами</w:t>
      </w:r>
      <w:r w:rsidRPr="00BB2E7B">
        <w:rPr>
          <w:rFonts w:ascii="Times New Roman" w:hAnsi="Times New Roman"/>
          <w:sz w:val="24"/>
          <w:szCs w:val="24"/>
        </w:rPr>
        <w:t xml:space="preserve"> яв</w:t>
      </w:r>
      <w:r w:rsidRPr="00BB2E7B">
        <w:rPr>
          <w:rFonts w:ascii="Times New Roman" w:hAnsi="Times New Roman"/>
          <w:sz w:val="24"/>
          <w:szCs w:val="24"/>
        </w:rPr>
        <w:softHyphen/>
        <w:t>ляются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умение осуществлять  информационный  поиск  для выполнения  учебных  заданий.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формирование  умения   планировать,  контролировать   и  оценивать   учебные  действия адекватное понимание информации устного и письмен</w:t>
      </w:r>
      <w:r w:rsidRPr="00683BC1">
        <w:rPr>
          <w:rFonts w:ascii="Times New Roman" w:hAnsi="Times New Roman"/>
          <w:sz w:val="24"/>
          <w:szCs w:val="24"/>
        </w:rPr>
        <w:softHyphen/>
        <w:t>ного сообщений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способность свободно, правильно излагать свои мысли в устной  форме;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владение различными видами монолога и диалога;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определение   общей  цели и  путей  их  достижения</w:t>
      </w:r>
      <w:proofErr w:type="gramStart"/>
      <w:r w:rsidRPr="00683BC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83BC1">
        <w:rPr>
          <w:rFonts w:ascii="Times New Roman" w:hAnsi="Times New Roman"/>
          <w:sz w:val="24"/>
          <w:szCs w:val="24"/>
        </w:rPr>
        <w:t xml:space="preserve"> адекватно  оценивать   собственное  поведение  и  поведение  окружающих</w:t>
      </w:r>
    </w:p>
    <w:p w:rsidR="00277259" w:rsidRPr="00683BC1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3BC1">
        <w:rPr>
          <w:rFonts w:ascii="Times New Roman" w:hAnsi="Times New Roman"/>
          <w:sz w:val="24"/>
          <w:szCs w:val="24"/>
        </w:rPr>
        <w:t>способность участвовать в речевом общении.</w:t>
      </w:r>
    </w:p>
    <w:p w:rsidR="00277259" w:rsidRPr="00BB2E7B" w:rsidRDefault="00277259" w:rsidP="00683BC1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BB2E7B">
        <w:rPr>
          <w:rFonts w:ascii="Times New Roman" w:hAnsi="Times New Roman"/>
          <w:sz w:val="24"/>
          <w:szCs w:val="24"/>
        </w:rPr>
        <w:t xml:space="preserve"> освоения Программы яв</w:t>
      </w:r>
      <w:r w:rsidRPr="00BB2E7B">
        <w:rPr>
          <w:rFonts w:ascii="Times New Roman" w:hAnsi="Times New Roman"/>
          <w:sz w:val="24"/>
          <w:szCs w:val="24"/>
        </w:rPr>
        <w:softHyphen/>
        <w:t>ляются:</w:t>
      </w:r>
    </w:p>
    <w:p w:rsidR="00277259" w:rsidRPr="00BB2E7B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sz w:val="24"/>
          <w:szCs w:val="24"/>
        </w:rPr>
        <w:t xml:space="preserve">Приобщить учащихся к работе с математической литературой. </w:t>
      </w:r>
    </w:p>
    <w:p w:rsidR="00277259" w:rsidRPr="00BB2E7B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sz w:val="24"/>
          <w:szCs w:val="24"/>
        </w:rPr>
        <w:t xml:space="preserve">Выделять логические приемы мышления и способствовать их осмыслению, развитию образного и ассоциативного мышления. </w:t>
      </w:r>
    </w:p>
    <w:p w:rsidR="00277259" w:rsidRPr="00BB2E7B" w:rsidRDefault="00277259" w:rsidP="00683BC1">
      <w:pPr>
        <w:pStyle w:val="ab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B2E7B">
        <w:rPr>
          <w:rFonts w:ascii="Times New Roman" w:hAnsi="Times New Roman"/>
          <w:sz w:val="24"/>
          <w:szCs w:val="24"/>
        </w:rPr>
        <w:t xml:space="preserve">Вовлечение учащихся в игровую, коммуникативную, практическую деятельность как фактор личностного развития. </w:t>
      </w:r>
    </w:p>
    <w:p w:rsidR="00277259" w:rsidRPr="00BB2E7B" w:rsidRDefault="00277259" w:rsidP="00683BC1">
      <w:pPr>
        <w:pStyle w:val="ab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66490" w:rsidRPr="00683BC1" w:rsidRDefault="00866490" w:rsidP="00683BC1">
      <w:pPr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683BC1">
        <w:rPr>
          <w:rFonts w:ascii="Times New Roman" w:hAnsi="Times New Roman"/>
          <w:b/>
          <w:sz w:val="24"/>
          <w:szCs w:val="24"/>
          <w:lang w:eastAsia="ar-SA"/>
        </w:rPr>
        <w:t xml:space="preserve"> Содержание программы</w:t>
      </w:r>
    </w:p>
    <w:p w:rsidR="00866490" w:rsidRPr="00BB2E7B" w:rsidRDefault="00866490" w:rsidP="00683BC1">
      <w:pPr>
        <w:pStyle w:val="11"/>
        <w:contextualSpacing/>
        <w:jc w:val="both"/>
        <w:rPr>
          <w:rFonts w:ascii="Times New Roman" w:hAnsi="Times New Roman"/>
          <w:sz w:val="24"/>
          <w:szCs w:val="24"/>
        </w:rPr>
      </w:pP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1. Решение задач.(5 ч)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</w:rPr>
        <w:t>Знакомство с программой работы кружка. Математическая викторина.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</w:rPr>
        <w:t xml:space="preserve">Задачи Древнего Востока. </w:t>
      </w:r>
      <w:proofErr w:type="spellStart"/>
      <w:proofErr w:type="gramStart"/>
      <w:r w:rsidRPr="00BB2E7B">
        <w:rPr>
          <w:rFonts w:ascii="Times New Roman" w:eastAsia="Calibri" w:hAnsi="Times New Roman"/>
          <w:color w:val="000000"/>
          <w:sz w:val="24"/>
          <w:szCs w:val="24"/>
        </w:rPr>
        <w:t>П</w:t>
      </w:r>
      <w:proofErr w:type="gramEnd"/>
      <w:r w:rsidRPr="00BB2E7B">
        <w:rPr>
          <w:rFonts w:ascii="Times New Roman" w:eastAsia="Calibri" w:hAnsi="Times New Roman"/>
          <w:color w:val="000000"/>
          <w:sz w:val="24"/>
          <w:szCs w:val="24"/>
        </w:rPr>
        <w:t>ѐстрые</w:t>
      </w:r>
      <w:proofErr w:type="spellEnd"/>
      <w:r w:rsidRPr="00BB2E7B">
        <w:rPr>
          <w:rFonts w:ascii="Times New Roman" w:eastAsia="Calibri" w:hAnsi="Times New Roman"/>
          <w:color w:val="000000"/>
          <w:sz w:val="24"/>
          <w:szCs w:val="24"/>
        </w:rPr>
        <w:t xml:space="preserve"> картинки из разных стран. Лабиринты. Античные этюды.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2. Графы и их применение в решении задач.(6ч)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</w:rPr>
        <w:t xml:space="preserve">Решение задач с использованием графов. Знакомство с биографией Леонарда Эйлера, </w:t>
      </w:r>
      <w:proofErr w:type="spellStart"/>
      <w:r w:rsidRPr="00BB2E7B">
        <w:rPr>
          <w:rFonts w:ascii="Times New Roman" w:eastAsia="Calibri" w:hAnsi="Times New Roman"/>
          <w:color w:val="000000"/>
          <w:sz w:val="24"/>
          <w:szCs w:val="24"/>
        </w:rPr>
        <w:t>А.Кэли</w:t>
      </w:r>
      <w:proofErr w:type="spellEnd"/>
      <w:r w:rsidRPr="00BB2E7B">
        <w:rPr>
          <w:rFonts w:ascii="Times New Roman" w:eastAsia="Calibri" w:hAnsi="Times New Roman"/>
          <w:color w:val="000000"/>
          <w:sz w:val="24"/>
          <w:szCs w:val="24"/>
        </w:rPr>
        <w:t xml:space="preserve">, А </w:t>
      </w:r>
      <w:proofErr w:type="spellStart"/>
      <w:r w:rsidRPr="00BB2E7B">
        <w:rPr>
          <w:rFonts w:ascii="Times New Roman" w:eastAsia="Calibri" w:hAnsi="Times New Roman"/>
          <w:color w:val="000000"/>
          <w:sz w:val="24"/>
          <w:szCs w:val="24"/>
        </w:rPr>
        <w:t>Мѐбиуса</w:t>
      </w:r>
      <w:proofErr w:type="spellEnd"/>
      <w:r w:rsidRPr="00BB2E7B">
        <w:rPr>
          <w:rFonts w:ascii="Times New Roman" w:eastAsia="Calibri" w:hAnsi="Times New Roman"/>
          <w:color w:val="000000"/>
          <w:sz w:val="24"/>
          <w:szCs w:val="24"/>
        </w:rPr>
        <w:t xml:space="preserve">, К. Ферма. Высказывания о математике.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3. </w:t>
      </w: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  <w:shd w:val="clear" w:color="auto" w:fill="FFFFFF"/>
        </w:rPr>
        <w:t>Встреча с геометрией</w:t>
      </w: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.(5 ч)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Решение геометрических задач практической направленности. Симметрия в природе и архитектуре. Нестандартные признаки подобия треугольников.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4. Модуль числа.(5 ч)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</w:rPr>
        <w:t xml:space="preserve">Решение уравнений, содержащих модули. Графики функций, содержащих выражения под знаком модуля.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5. Логические задачи.(5 ч)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</w:rPr>
        <w:lastRenderedPageBreak/>
        <w:t xml:space="preserve">Решение логических задач. Решение задач конкурса «Кенгуру».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6. Решение задач на движение.(4 ч)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</w:rPr>
        <w:t>Скорость, расстояние, время и таинственные отношения между ними.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</w:rPr>
        <w:t>Скорости сближения и удаление двух движущихся объектов.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</w:rPr>
        <w:t>Движение по течению и против течения реки.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7. Решение задач на проценты.(4 ч)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color w:val="000000"/>
          <w:sz w:val="24"/>
          <w:szCs w:val="24"/>
        </w:rPr>
        <w:t xml:space="preserve">Проценты в окружающем мире. Сложные проценты. </w:t>
      </w:r>
    </w:p>
    <w:p w:rsidR="00866490" w:rsidRPr="00BB2E7B" w:rsidRDefault="00866490" w:rsidP="00683B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BB2E7B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Итоговое занятие </w:t>
      </w:r>
      <w:r w:rsidRPr="00BB2E7B">
        <w:rPr>
          <w:rFonts w:ascii="Times New Roman" w:eastAsia="Calibri" w:hAnsi="Times New Roman"/>
          <w:color w:val="000000"/>
          <w:sz w:val="24"/>
          <w:szCs w:val="24"/>
        </w:rPr>
        <w:t>Игра «Морской бой» (решение сюжетных задач).</w:t>
      </w:r>
    </w:p>
    <w:p w:rsidR="00125ED6" w:rsidRDefault="00125ED6" w:rsidP="00125E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D7CF7" w:rsidRPr="00BB2E7B" w:rsidRDefault="007D7CF7" w:rsidP="00125E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BB2E7B"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</w:p>
    <w:p w:rsidR="007D7CF7" w:rsidRPr="00BB2E7B" w:rsidRDefault="007D7CF7" w:rsidP="00683B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2"/>
        <w:tblW w:w="14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25"/>
        <w:gridCol w:w="11275"/>
        <w:gridCol w:w="1522"/>
        <w:gridCol w:w="46"/>
      </w:tblGrid>
      <w:tr w:rsidR="00954D83" w:rsidRPr="00BB2E7B" w:rsidTr="00954D83">
        <w:trPr>
          <w:trHeight w:val="361"/>
        </w:trPr>
        <w:tc>
          <w:tcPr>
            <w:tcW w:w="1825" w:type="dxa"/>
            <w:vMerge w:val="restart"/>
          </w:tcPr>
          <w:p w:rsidR="00954D83" w:rsidRPr="00BB2E7B" w:rsidRDefault="00125ED6" w:rsidP="00683BC1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BB2E7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B2E7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1275" w:type="dxa"/>
            <w:vMerge w:val="restart"/>
          </w:tcPr>
          <w:p w:rsidR="00954D83" w:rsidRPr="00BB2E7B" w:rsidRDefault="00125ED6" w:rsidP="00683BC1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954D83" w:rsidRPr="00BB2E7B">
              <w:rPr>
                <w:rFonts w:ascii="Times New Roman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568" w:type="dxa"/>
            <w:gridSpan w:val="2"/>
            <w:vMerge w:val="restart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954D83" w:rsidRPr="00BB2E7B" w:rsidTr="00954D83">
        <w:trPr>
          <w:trHeight w:val="361"/>
        </w:trPr>
        <w:tc>
          <w:tcPr>
            <w:tcW w:w="1825" w:type="dxa"/>
            <w:vMerge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  <w:vMerge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vMerge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D83" w:rsidRPr="00BB2E7B" w:rsidTr="00954D83">
        <w:trPr>
          <w:trHeight w:val="161"/>
        </w:trPr>
        <w:tc>
          <w:tcPr>
            <w:tcW w:w="14668" w:type="dxa"/>
            <w:gridSpan w:val="4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2E7B">
              <w:rPr>
                <w:rFonts w:ascii="Times New Roman" w:hAnsi="Times New Roman"/>
                <w:b/>
                <w:sz w:val="24"/>
                <w:szCs w:val="24"/>
              </w:rPr>
              <w:t>1 четверть</w:t>
            </w:r>
          </w:p>
        </w:tc>
      </w:tr>
      <w:tr w:rsidR="00954D83" w:rsidRPr="00BB2E7B" w:rsidTr="00954D83">
        <w:trPr>
          <w:trHeight w:val="161"/>
        </w:trPr>
        <w:tc>
          <w:tcPr>
            <w:tcW w:w="14668" w:type="dxa"/>
            <w:gridSpan w:val="4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Pr="00BB2E7B">
              <w:rPr>
                <w:rFonts w:ascii="Times New Roman" w:hAnsi="Times New Roman"/>
                <w:b/>
                <w:bCs/>
                <w:sz w:val="24"/>
                <w:szCs w:val="24"/>
              </w:rPr>
              <w:t>Решение задач.(5 ч)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Знакомство с программой работы кружка. Математическая викторина. 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autoSpaceDE w:val="0"/>
              <w:autoSpaceDN w:val="0"/>
              <w:adjustRightInd w:val="0"/>
              <w:ind w:hanging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Задачи Древнего Востока. 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Пёстрые картинки из разных стран. 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Лабиринты. 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Античные этюды. 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4668" w:type="dxa"/>
            <w:gridSpan w:val="4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</w:t>
            </w:r>
            <w:r w:rsidRPr="00BB2E7B">
              <w:rPr>
                <w:rFonts w:ascii="Times New Roman" w:hAnsi="Times New Roman"/>
                <w:b/>
                <w:bCs/>
                <w:sz w:val="24"/>
                <w:szCs w:val="24"/>
              </w:rPr>
              <w:t>Графы и их применение в решении задач.(6ч)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Решение задач с использованием графов. 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Решение задач с использованием графов. 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Решение задач с использованием графов.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Знакомство с биографией Леонарда Эйлера, А.Кэли, А Мёбиуса, К. Ферма. 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gridAfter w:val="1"/>
          <w:wAfter w:w="46" w:type="dxa"/>
          <w:trHeight w:val="161"/>
        </w:trPr>
        <w:tc>
          <w:tcPr>
            <w:tcW w:w="14622" w:type="dxa"/>
            <w:gridSpan w:val="3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2E7B">
              <w:rPr>
                <w:rFonts w:ascii="Times New Roman" w:hAnsi="Times New Roman"/>
                <w:b/>
                <w:sz w:val="24"/>
                <w:szCs w:val="24"/>
              </w:rPr>
              <w:t>2 четверть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Высказывания о математике. Защита проекта «Кто они? Графы в математике»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4668" w:type="dxa"/>
            <w:gridSpan w:val="4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Раздел 3. </w:t>
            </w:r>
            <w:r w:rsidRPr="00BB2E7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Встреча с геометрией</w:t>
            </w:r>
            <w:r w:rsidRPr="00BB2E7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(5 ч)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Решение геометрических задач практической направленности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Решение задач на построение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BB2E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Симметрия в природе и архитектуре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125ED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Симметрия и орнаменты. Защита проектов.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125ED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BB2E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Нестандартные признаки подобия треугольников.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4668" w:type="dxa"/>
            <w:gridSpan w:val="4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4. </w:t>
            </w:r>
            <w:r w:rsidRPr="00BB2E7B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числа.(5 ч)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  <w:vAlign w:val="center"/>
          </w:tcPr>
          <w:p w:rsidR="00954D83" w:rsidRPr="00BB2E7B" w:rsidRDefault="00954D83" w:rsidP="00683BC1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Понятие модуля. Основные теоремы модуля и его геометрическая интерпретация.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  <w:vAlign w:val="center"/>
          </w:tcPr>
          <w:p w:rsidR="00954D83" w:rsidRPr="00BB2E7B" w:rsidRDefault="00954D83" w:rsidP="00683BC1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Операции над модулями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  <w:tcBorders>
              <w:top w:val="single" w:sz="4" w:space="0" w:color="auto"/>
            </w:tcBorders>
            <w:vAlign w:val="center"/>
          </w:tcPr>
          <w:p w:rsidR="00954D83" w:rsidRPr="00BB2E7B" w:rsidRDefault="00954D83" w:rsidP="00683BC1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Нахождение значений выражений, содержащих модуль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Решение уравнений, содержащих модули.</w:t>
            </w: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Защита проектов.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Графики функций, содержащих выражения под знаком модуля</w:t>
            </w:r>
            <w:proofErr w:type="gramStart"/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4668" w:type="dxa"/>
            <w:gridSpan w:val="4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BB2E7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 Логические задачи.(5 ч)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Решение логических задач. 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Проблема четырех красок.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Решение задач конкурса «Кенгуру». 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Практикум. </w:t>
            </w:r>
            <w:r w:rsidRPr="00BB2E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«Вот так задачка!»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4668" w:type="dxa"/>
            <w:gridSpan w:val="4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b/>
                <w:sz w:val="24"/>
                <w:szCs w:val="24"/>
              </w:rPr>
              <w:t xml:space="preserve">Раздел 6. </w:t>
            </w:r>
            <w:r w:rsidRPr="00BB2E7B">
              <w:rPr>
                <w:rFonts w:ascii="Times New Roman" w:hAnsi="Times New Roman"/>
                <w:b/>
                <w:bCs/>
                <w:sz w:val="24"/>
                <w:szCs w:val="24"/>
              </w:rPr>
              <w:t>Решение задач на движение.(4 ч)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Скорость, расстояние, время и таинственные отношения между ними. 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Задачи на движение.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Скорости сближения и удаление двух движущихся объектов.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4668" w:type="dxa"/>
            <w:gridSpan w:val="4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Движение по течению и против течения реки.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4668" w:type="dxa"/>
            <w:gridSpan w:val="4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b/>
                <w:sz w:val="24"/>
                <w:szCs w:val="24"/>
              </w:rPr>
              <w:t xml:space="preserve">Раздел 7. </w:t>
            </w:r>
            <w:r w:rsidRPr="00BB2E7B">
              <w:rPr>
                <w:rFonts w:ascii="Times New Roman" w:hAnsi="Times New Roman"/>
                <w:b/>
                <w:bCs/>
                <w:sz w:val="24"/>
                <w:szCs w:val="24"/>
              </w:rPr>
              <w:t>Решение задач на проценты.(4 ч)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Проценты в окружающем мире. Основные задачи на проценты.</w:t>
            </w:r>
          </w:p>
        </w:tc>
        <w:tc>
          <w:tcPr>
            <w:tcW w:w="1568" w:type="dxa"/>
            <w:gridSpan w:val="2"/>
            <w:tcBorders>
              <w:right w:val="single" w:sz="4" w:space="0" w:color="auto"/>
            </w:tcBorders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125ED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Арифметический и алгебраический приемы решения задач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</w:tcPr>
          <w:p w:rsidR="00954D83" w:rsidRPr="00BB2E7B" w:rsidRDefault="00954D83" w:rsidP="00683BC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BB2E7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Сложные проценты. 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4D83" w:rsidRPr="00BB2E7B" w:rsidTr="00954D83">
        <w:trPr>
          <w:trHeight w:val="161"/>
        </w:trPr>
        <w:tc>
          <w:tcPr>
            <w:tcW w:w="1825" w:type="dxa"/>
          </w:tcPr>
          <w:p w:rsidR="00954D83" w:rsidRPr="00BB2E7B" w:rsidRDefault="00954D83" w:rsidP="00683BC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675" w:hanging="6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5" w:type="dxa"/>
            <w:vAlign w:val="center"/>
          </w:tcPr>
          <w:p w:rsidR="00954D83" w:rsidRPr="00BB2E7B" w:rsidRDefault="00954D83" w:rsidP="00683BC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Экономические задачи на проценты.</w:t>
            </w:r>
          </w:p>
          <w:p w:rsidR="00954D83" w:rsidRPr="00BB2E7B" w:rsidRDefault="00954D83" w:rsidP="00683BC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Защита проектов.</w:t>
            </w:r>
          </w:p>
        </w:tc>
        <w:tc>
          <w:tcPr>
            <w:tcW w:w="1568" w:type="dxa"/>
            <w:gridSpan w:val="2"/>
          </w:tcPr>
          <w:p w:rsidR="00954D83" w:rsidRPr="00BB2E7B" w:rsidRDefault="00954D83" w:rsidP="00683BC1">
            <w:pPr>
              <w:widowControl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E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A3CD8" w:rsidRPr="00BB2E7B" w:rsidRDefault="005A3CD8" w:rsidP="00683BC1">
      <w:pPr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A3CD8" w:rsidRPr="00BB2E7B" w:rsidRDefault="005A3CD8" w:rsidP="00683BC1">
      <w:pPr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A65C3" w:rsidRPr="00BB2E7B" w:rsidRDefault="005A65C3" w:rsidP="00683BC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A65C3" w:rsidRPr="00BB2E7B" w:rsidRDefault="005A65C3" w:rsidP="00683BC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A65C3" w:rsidRPr="00BB2E7B" w:rsidRDefault="005A65C3" w:rsidP="00683BC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A65C3" w:rsidRPr="00BB2E7B" w:rsidRDefault="005A65C3" w:rsidP="00683BC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A65C3" w:rsidRPr="00BB2E7B" w:rsidRDefault="005A65C3" w:rsidP="00683BC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33F52" w:rsidRPr="00BB2E7B" w:rsidRDefault="00C33F52" w:rsidP="00683BC1">
      <w:pPr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22CC6" w:rsidRPr="00BB2E7B" w:rsidRDefault="00622CC6" w:rsidP="00683BC1">
      <w:pPr>
        <w:pStyle w:val="ab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4455" w:rsidRPr="00BB2E7B" w:rsidRDefault="00A34455" w:rsidP="00683BC1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A34455" w:rsidRPr="00BB2E7B" w:rsidSect="00683BC1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BA3" w:rsidRDefault="00866BA3" w:rsidP="00EC65CF">
      <w:pPr>
        <w:spacing w:after="0" w:line="240" w:lineRule="auto"/>
      </w:pPr>
      <w:r>
        <w:separator/>
      </w:r>
    </w:p>
  </w:endnote>
  <w:endnote w:type="continuationSeparator" w:id="0">
    <w:p w:rsidR="00866BA3" w:rsidRDefault="00866BA3" w:rsidP="00EC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BA3" w:rsidRDefault="00866BA3" w:rsidP="00EC65CF">
      <w:pPr>
        <w:spacing w:after="0" w:line="240" w:lineRule="auto"/>
      </w:pPr>
      <w:r>
        <w:separator/>
      </w:r>
    </w:p>
  </w:footnote>
  <w:footnote w:type="continuationSeparator" w:id="0">
    <w:p w:rsidR="00866BA3" w:rsidRDefault="00866BA3" w:rsidP="00EC6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6FE304C"/>
    <w:lvl w:ilvl="0" w:tplc="22907A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512A493C"/>
    <w:lvl w:ilvl="0" w:tplc="257427A6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>
    <w:nsid w:val="00000007"/>
    <w:multiLevelType w:val="hybridMultilevel"/>
    <w:tmpl w:val="EB6631E8"/>
    <w:lvl w:ilvl="0" w:tplc="FAB0B7C2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0000009"/>
    <w:multiLevelType w:val="hybridMultilevel"/>
    <w:tmpl w:val="E4620428"/>
    <w:lvl w:ilvl="0" w:tplc="4F7A92F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10"/>
    <w:multiLevelType w:val="hybridMultilevel"/>
    <w:tmpl w:val="AC1C2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4C2406"/>
    <w:multiLevelType w:val="multilevel"/>
    <w:tmpl w:val="920A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594DC5"/>
    <w:multiLevelType w:val="hybridMultilevel"/>
    <w:tmpl w:val="F40040CC"/>
    <w:lvl w:ilvl="0" w:tplc="0A6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7551B"/>
    <w:multiLevelType w:val="hybridMultilevel"/>
    <w:tmpl w:val="FC6E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04AB9"/>
    <w:multiLevelType w:val="hybridMultilevel"/>
    <w:tmpl w:val="DFBE3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1084C"/>
    <w:multiLevelType w:val="hybridMultilevel"/>
    <w:tmpl w:val="11486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80BBC"/>
    <w:multiLevelType w:val="hybridMultilevel"/>
    <w:tmpl w:val="E26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B1158A"/>
    <w:multiLevelType w:val="hybridMultilevel"/>
    <w:tmpl w:val="BC802054"/>
    <w:lvl w:ilvl="0" w:tplc="791A80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4C6CA4"/>
    <w:multiLevelType w:val="hybridMultilevel"/>
    <w:tmpl w:val="424CE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005769"/>
    <w:multiLevelType w:val="hybridMultilevel"/>
    <w:tmpl w:val="51C8C746"/>
    <w:lvl w:ilvl="0" w:tplc="0A6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385D33"/>
    <w:multiLevelType w:val="multilevel"/>
    <w:tmpl w:val="150E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293B26"/>
    <w:multiLevelType w:val="multilevel"/>
    <w:tmpl w:val="C7441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004C76"/>
    <w:multiLevelType w:val="hybridMultilevel"/>
    <w:tmpl w:val="8250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B4330B"/>
    <w:multiLevelType w:val="multilevel"/>
    <w:tmpl w:val="DA9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7C3BB8"/>
    <w:multiLevelType w:val="multilevel"/>
    <w:tmpl w:val="61DCB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9F7572"/>
    <w:multiLevelType w:val="hybridMultilevel"/>
    <w:tmpl w:val="A3C8B704"/>
    <w:lvl w:ilvl="0" w:tplc="956A9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F32461"/>
    <w:multiLevelType w:val="hybridMultilevel"/>
    <w:tmpl w:val="96A4A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ED6C42"/>
    <w:multiLevelType w:val="hybridMultilevel"/>
    <w:tmpl w:val="AFE09B60"/>
    <w:lvl w:ilvl="0" w:tplc="0A6E8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27542C"/>
    <w:multiLevelType w:val="hybridMultilevel"/>
    <w:tmpl w:val="9DBA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9"/>
  </w:num>
  <w:num w:numId="4">
    <w:abstractNumId w:val="3"/>
  </w:num>
  <w:num w:numId="5">
    <w:abstractNumId w:val="0"/>
  </w:num>
  <w:num w:numId="6">
    <w:abstractNumId w:val="12"/>
  </w:num>
  <w:num w:numId="7">
    <w:abstractNumId w:val="1"/>
  </w:num>
  <w:num w:numId="8">
    <w:abstractNumId w:val="6"/>
  </w:num>
  <w:num w:numId="9">
    <w:abstractNumId w:val="22"/>
  </w:num>
  <w:num w:numId="10">
    <w:abstractNumId w:val="14"/>
  </w:num>
  <w:num w:numId="11">
    <w:abstractNumId w:val="7"/>
  </w:num>
  <w:num w:numId="12">
    <w:abstractNumId w:val="2"/>
  </w:num>
  <w:num w:numId="13">
    <w:abstractNumId w:val="17"/>
  </w:num>
  <w:num w:numId="14">
    <w:abstractNumId w:val="4"/>
  </w:num>
  <w:num w:numId="15">
    <w:abstractNumId w:val="11"/>
  </w:num>
  <w:num w:numId="16">
    <w:abstractNumId w:val="15"/>
  </w:num>
  <w:num w:numId="17">
    <w:abstractNumId w:val="18"/>
  </w:num>
  <w:num w:numId="18">
    <w:abstractNumId w:val="8"/>
  </w:num>
  <w:num w:numId="19">
    <w:abstractNumId w:val="10"/>
  </w:num>
  <w:num w:numId="20">
    <w:abstractNumId w:val="9"/>
  </w:num>
  <w:num w:numId="21">
    <w:abstractNumId w:val="13"/>
  </w:num>
  <w:num w:numId="22">
    <w:abstractNumId w:val="21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E6C"/>
    <w:rsid w:val="0006294E"/>
    <w:rsid w:val="000836E8"/>
    <w:rsid w:val="00092D58"/>
    <w:rsid w:val="000963B3"/>
    <w:rsid w:val="00107DE0"/>
    <w:rsid w:val="001214F2"/>
    <w:rsid w:val="00123758"/>
    <w:rsid w:val="00125ED6"/>
    <w:rsid w:val="00163E1E"/>
    <w:rsid w:val="00165518"/>
    <w:rsid w:val="00167F73"/>
    <w:rsid w:val="00174C5F"/>
    <w:rsid w:val="00200D8F"/>
    <w:rsid w:val="002508ED"/>
    <w:rsid w:val="00253069"/>
    <w:rsid w:val="002754CD"/>
    <w:rsid w:val="00276528"/>
    <w:rsid w:val="00277259"/>
    <w:rsid w:val="00296ADE"/>
    <w:rsid w:val="002A7495"/>
    <w:rsid w:val="00322093"/>
    <w:rsid w:val="00341672"/>
    <w:rsid w:val="00385CCA"/>
    <w:rsid w:val="003C0C22"/>
    <w:rsid w:val="003E5467"/>
    <w:rsid w:val="00412622"/>
    <w:rsid w:val="00415E6C"/>
    <w:rsid w:val="00421FC7"/>
    <w:rsid w:val="0043478F"/>
    <w:rsid w:val="004C669D"/>
    <w:rsid w:val="004F20B1"/>
    <w:rsid w:val="0051207D"/>
    <w:rsid w:val="00520F0C"/>
    <w:rsid w:val="005A3CD8"/>
    <w:rsid w:val="005A65C3"/>
    <w:rsid w:val="005B7338"/>
    <w:rsid w:val="00613E5A"/>
    <w:rsid w:val="00622CC6"/>
    <w:rsid w:val="006713C0"/>
    <w:rsid w:val="00680BDE"/>
    <w:rsid w:val="00680BDF"/>
    <w:rsid w:val="00683BC1"/>
    <w:rsid w:val="006B15E7"/>
    <w:rsid w:val="006C6638"/>
    <w:rsid w:val="006D3455"/>
    <w:rsid w:val="0072160D"/>
    <w:rsid w:val="007322B8"/>
    <w:rsid w:val="00787744"/>
    <w:rsid w:val="007D7CF7"/>
    <w:rsid w:val="007F4C4B"/>
    <w:rsid w:val="0082013D"/>
    <w:rsid w:val="00826EDB"/>
    <w:rsid w:val="008363E3"/>
    <w:rsid w:val="00844327"/>
    <w:rsid w:val="00866490"/>
    <w:rsid w:val="00866BA3"/>
    <w:rsid w:val="00881D66"/>
    <w:rsid w:val="00894370"/>
    <w:rsid w:val="008A191D"/>
    <w:rsid w:val="00912365"/>
    <w:rsid w:val="00954D83"/>
    <w:rsid w:val="009961BE"/>
    <w:rsid w:val="009965C7"/>
    <w:rsid w:val="009B6CBB"/>
    <w:rsid w:val="00A0193A"/>
    <w:rsid w:val="00A34455"/>
    <w:rsid w:val="00A7648A"/>
    <w:rsid w:val="00A80105"/>
    <w:rsid w:val="00AA10A2"/>
    <w:rsid w:val="00AB14B7"/>
    <w:rsid w:val="00AE0F60"/>
    <w:rsid w:val="00B0634B"/>
    <w:rsid w:val="00B6289C"/>
    <w:rsid w:val="00BB2E7B"/>
    <w:rsid w:val="00C33F52"/>
    <w:rsid w:val="00C51E70"/>
    <w:rsid w:val="00C94C40"/>
    <w:rsid w:val="00CB5B79"/>
    <w:rsid w:val="00D02967"/>
    <w:rsid w:val="00D62A8A"/>
    <w:rsid w:val="00DE3C2B"/>
    <w:rsid w:val="00EC1C84"/>
    <w:rsid w:val="00EC65CF"/>
    <w:rsid w:val="00EC6616"/>
    <w:rsid w:val="00ED4694"/>
    <w:rsid w:val="00F007B0"/>
    <w:rsid w:val="00F05264"/>
    <w:rsid w:val="00F130DF"/>
    <w:rsid w:val="00F335E4"/>
    <w:rsid w:val="00F714A0"/>
    <w:rsid w:val="00FE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15E6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4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E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15E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415E6C"/>
  </w:style>
  <w:style w:type="character" w:styleId="a4">
    <w:name w:val="Emphasis"/>
    <w:basedOn w:val="a0"/>
    <w:uiPriority w:val="20"/>
    <w:qFormat/>
    <w:rsid w:val="00415E6C"/>
    <w:rPr>
      <w:i/>
      <w:iCs/>
    </w:rPr>
  </w:style>
  <w:style w:type="paragraph" w:styleId="a5">
    <w:name w:val="Normal (Web)"/>
    <w:basedOn w:val="a"/>
    <w:unhideWhenUsed/>
    <w:rsid w:val="00415E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415E6C"/>
    <w:rPr>
      <w:b/>
      <w:bCs/>
    </w:rPr>
  </w:style>
  <w:style w:type="character" w:customStyle="1" w:styleId="full-screen-content-activate">
    <w:name w:val="full-screen-content-activate"/>
    <w:basedOn w:val="a0"/>
    <w:rsid w:val="00415E6C"/>
  </w:style>
  <w:style w:type="character" w:customStyle="1" w:styleId="a7">
    <w:name w:val="Без интервала Знак"/>
    <w:link w:val="a8"/>
    <w:uiPriority w:val="99"/>
    <w:rsid w:val="00AA10A2"/>
    <w:rPr>
      <w:szCs w:val="24"/>
      <w:lang w:eastAsia="ru-RU"/>
    </w:rPr>
  </w:style>
  <w:style w:type="paragraph" w:styleId="a8">
    <w:name w:val="No Spacing"/>
    <w:link w:val="a7"/>
    <w:uiPriority w:val="1"/>
    <w:qFormat/>
    <w:rsid w:val="00AA10A2"/>
    <w:pPr>
      <w:spacing w:after="0" w:line="240" w:lineRule="auto"/>
    </w:pPr>
    <w:rPr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AA10A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A10A2"/>
    <w:rPr>
      <w:rFonts w:ascii="Calibri" w:eastAsia="Times New Roman" w:hAnsi="Calibri" w:cs="Times New Roman"/>
      <w:lang w:eastAsia="ru-RU"/>
    </w:rPr>
  </w:style>
  <w:style w:type="paragraph" w:styleId="21">
    <w:name w:val="Body Text First Indent 2"/>
    <w:basedOn w:val="a9"/>
    <w:link w:val="22"/>
    <w:uiPriority w:val="99"/>
    <w:rsid w:val="00AA10A2"/>
    <w:pPr>
      <w:spacing w:line="240" w:lineRule="auto"/>
      <w:ind w:firstLine="210"/>
    </w:pPr>
    <w:rPr>
      <w:rFonts w:eastAsia="Calibri"/>
      <w:sz w:val="24"/>
      <w:szCs w:val="24"/>
    </w:rPr>
  </w:style>
  <w:style w:type="character" w:customStyle="1" w:styleId="22">
    <w:name w:val="Красная строка 2 Знак"/>
    <w:basedOn w:val="aa"/>
    <w:link w:val="21"/>
    <w:uiPriority w:val="99"/>
    <w:rsid w:val="00AA10A2"/>
    <w:rPr>
      <w:rFonts w:ascii="Calibri" w:eastAsia="Calibri" w:hAnsi="Calibri" w:cs="Times New Roman"/>
      <w:sz w:val="24"/>
      <w:szCs w:val="24"/>
      <w:lang w:eastAsia="ru-RU"/>
    </w:rPr>
  </w:style>
  <w:style w:type="paragraph" w:styleId="ab">
    <w:name w:val="List Paragraph"/>
    <w:basedOn w:val="a"/>
    <w:link w:val="ac"/>
    <w:uiPriority w:val="34"/>
    <w:qFormat/>
    <w:rsid w:val="00AA10A2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AA10A2"/>
    <w:rPr>
      <w:rFonts w:ascii="Calibri" w:eastAsia="Times New Roman" w:hAnsi="Calibri" w:cs="Times New Roman"/>
      <w:lang w:eastAsia="ru-RU"/>
    </w:rPr>
  </w:style>
  <w:style w:type="paragraph" w:customStyle="1" w:styleId="c10">
    <w:name w:val="c10"/>
    <w:basedOn w:val="a"/>
    <w:rsid w:val="00107D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3">
    <w:name w:val="Стиль2"/>
    <w:basedOn w:val="a"/>
    <w:rsid w:val="00107DE0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customStyle="1" w:styleId="11">
    <w:name w:val="Без интервала1"/>
    <w:link w:val="NoSpacingChar1"/>
    <w:uiPriority w:val="99"/>
    <w:rsid w:val="00107DE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1">
    <w:name w:val="No Spacing Char1"/>
    <w:link w:val="11"/>
    <w:uiPriority w:val="99"/>
    <w:rsid w:val="00107DE0"/>
    <w:rPr>
      <w:rFonts w:ascii="Calibri" w:eastAsia="Calibri" w:hAnsi="Calibri" w:cs="Times New Roman"/>
      <w:lang w:eastAsia="ru-RU"/>
    </w:rPr>
  </w:style>
  <w:style w:type="character" w:customStyle="1" w:styleId="FontStyle32">
    <w:name w:val="Font Style32"/>
    <w:uiPriority w:val="99"/>
    <w:rsid w:val="00A80105"/>
    <w:rPr>
      <w:rFonts w:ascii="Times New Roman" w:hAnsi="Times New Roman"/>
      <w:sz w:val="16"/>
    </w:rPr>
  </w:style>
  <w:style w:type="paragraph" w:customStyle="1" w:styleId="Style18">
    <w:name w:val="Style18"/>
    <w:basedOn w:val="a"/>
    <w:uiPriority w:val="99"/>
    <w:rsid w:val="00A80105"/>
    <w:pPr>
      <w:widowControl w:val="0"/>
      <w:autoSpaceDE w:val="0"/>
      <w:spacing w:after="0" w:line="331" w:lineRule="exact"/>
      <w:ind w:firstLine="482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A344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34">
    <w:name w:val="c34"/>
    <w:basedOn w:val="a"/>
    <w:rsid w:val="006B15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6B15E7"/>
  </w:style>
  <w:style w:type="paragraph" w:styleId="ad">
    <w:name w:val="header"/>
    <w:basedOn w:val="a"/>
    <w:link w:val="ae"/>
    <w:uiPriority w:val="99"/>
    <w:unhideWhenUsed/>
    <w:rsid w:val="00EC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65CF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EC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65CF"/>
    <w:rPr>
      <w:rFonts w:ascii="Calibri" w:eastAsia="Times New Roman" w:hAnsi="Calibri" w:cs="Times New Roman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EC65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EC65CF"/>
    <w:rPr>
      <w:rFonts w:ascii="Calibri" w:eastAsia="Times New Roman" w:hAnsi="Calibri" w:cs="Times New Roman"/>
      <w:i/>
      <w:iCs/>
      <w:color w:val="404040" w:themeColor="text1" w:themeTint="BF"/>
      <w:lang w:eastAsia="ru-RU"/>
    </w:rPr>
  </w:style>
  <w:style w:type="table" w:customStyle="1" w:styleId="12">
    <w:name w:val="Сетка таблицы1"/>
    <w:basedOn w:val="a1"/>
    <w:uiPriority w:val="59"/>
    <w:rsid w:val="007D7CF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uiPriority w:val="59"/>
    <w:rsid w:val="007D7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B6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628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W-">
    <w:name w:val="WW-Базовый"/>
    <w:rsid w:val="00B6289C"/>
    <w:pPr>
      <w:suppressAutoHyphens/>
    </w:pPr>
    <w:rPr>
      <w:rFonts w:ascii="Calibri" w:eastAsia="Times New Roma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62443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161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335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2230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2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068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407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389E3-B489-45A1-B655-46A4AC6B6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2</cp:revision>
  <cp:lastPrinted>2010-04-23T12:10:00Z</cp:lastPrinted>
  <dcterms:created xsi:type="dcterms:W3CDTF">2020-06-04T14:35:00Z</dcterms:created>
  <dcterms:modified xsi:type="dcterms:W3CDTF">2020-06-04T14:35:00Z</dcterms:modified>
</cp:coreProperties>
</file>