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Паспорт школьной библиотеки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Супринской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2020-2021 учебный год</w:t>
      </w:r>
    </w:p>
    <w:p w:rsidR="00027208" w:rsidRDefault="00027208" w:rsidP="00027208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1.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1.1. Год основания библиотеки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2004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. Общая площадь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42,5</w:t>
      </w:r>
      <w:r>
        <w:rPr>
          <w:rFonts w:ascii="Times New Roman" w:hAnsi="Times New Roman"/>
          <w:color w:val="000000"/>
          <w:sz w:val="24"/>
          <w:szCs w:val="24"/>
        </w:rPr>
        <w:t> кв. м.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Наличие специального помещения, </w:t>
      </w:r>
      <w:r>
        <w:rPr>
          <w:rFonts w:ascii="Times New Roman" w:hAnsi="Times New Roman"/>
          <w:color w:val="000000"/>
          <w:sz w:val="24"/>
          <w:szCs w:val="24"/>
        </w:rPr>
        <w:br/>
        <w:t>отведенного под библиотеку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кабинет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Наличие читального зала           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совмещен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 абонементом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1.6. Наличие книгохранилища для учебного фонда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Материально-техническое оснащение:</w:t>
      </w:r>
    </w:p>
    <w:p w:rsidR="00027208" w:rsidRDefault="00027208" w:rsidP="00027208">
      <w:pPr>
        <w:shd w:val="clear" w:color="auto" w:fill="FAFAFA"/>
        <w:spacing w:after="0" w:line="240" w:lineRule="auto"/>
        <w:ind w:left="93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        оборудование: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столы ученические                           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однотумбовый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шт.,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стулья                                                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кресло офисное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шт.,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каталожный ящик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 шт.,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стеллажи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 шт.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27208" w:rsidRDefault="00027208" w:rsidP="00027208">
      <w:pPr>
        <w:shd w:val="clear" w:color="auto" w:fill="FAFAFA"/>
        <w:spacing w:after="0"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книжная стенка                                 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выставочные витрины                     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шт.,</w:t>
      </w:r>
    </w:p>
    <w:p w:rsidR="00027208" w:rsidRDefault="00027208" w:rsidP="00027208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кадрах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2.1. Штат библиотеки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 библиотекарь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Базовое образование сотрудников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высшее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Стаж библиотечной работы        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Стаж работы в данном образовательном учреждении     </w:t>
      </w:r>
      <w:r>
        <w:rPr>
          <w:rFonts w:ascii="Times New Roman" w:hAnsi="Times New Roman"/>
          <w:b/>
          <w:color w:val="000000"/>
          <w:sz w:val="24"/>
          <w:szCs w:val="24"/>
        </w:rPr>
        <w:t>2 года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Наличие наград, званий      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Квалификационная категория 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нет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Повышение квалификации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ТОГИРРО 01.04-05.04.2019 г. "Организация работы по информационному и учебно-методическому обеспечению реализации ООП"».     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Владение компьютером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     в режиме пользователя</w:t>
      </w:r>
    </w:p>
    <w:p w:rsidR="00027208" w:rsidRDefault="00027208" w:rsidP="00027208">
      <w:pPr>
        <w:shd w:val="clear" w:color="auto" w:fill="FAFAFA"/>
        <w:spacing w:after="0" w:line="240" w:lineRule="auto"/>
        <w:ind w:left="2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График работы библиотеки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27208" w:rsidRDefault="00027208" w:rsidP="000272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онедельник - пятница -  с 9.00 - 11.00. </w:t>
      </w:r>
      <w:r>
        <w:rPr>
          <w:rFonts w:ascii="Times New Roman" w:hAnsi="Times New Roman"/>
          <w:color w:val="000000"/>
          <w:sz w:val="24"/>
          <w:szCs w:val="24"/>
        </w:rPr>
        <w:t xml:space="preserve"> выходной: суббота,  воскресенье.</w:t>
      </w:r>
    </w:p>
    <w:p w:rsidR="00027208" w:rsidRDefault="00027208" w:rsidP="00027208">
      <w:pPr>
        <w:shd w:val="clear" w:color="auto" w:fill="FAFAFA"/>
        <w:spacing w:after="0" w:line="240" w:lineRule="auto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Документы, регламентирующие работу библиотеки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 Международные</w:t>
      </w:r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Всеобщая Декларация прав человека (принята Генеральной Ассамблеей ООН 10.12.1948 г.).</w:t>
      </w:r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Декларация прав ребенка (принята Генеральной Ассамблеей ООН 20.11.1959 г.)</w:t>
      </w:r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Конвенция ООН о правах ребенка (принята Генеральной Ассамблеей ООН, 1989 г.)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Федеральные</w:t>
      </w:r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Конституция РФ (1993 г.)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ФЗ</w:t>
      </w:r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bCs/>
          <w:shd w:val="clear" w:color="auto" w:fill="FFFFFF"/>
        </w:rPr>
        <w:t>Российская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федерация</w:t>
      </w:r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bCs/>
          <w:shd w:val="clear" w:color="auto" w:fill="FFFFFF"/>
        </w:rPr>
        <w:t>Федеральный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закон</w:t>
      </w:r>
      <w:r>
        <w:rPr>
          <w:rFonts w:ascii="Times New Roman" w:hAnsi="Times New Roman"/>
          <w:shd w:val="clear" w:color="auto" w:fill="FFFFFF"/>
        </w:rPr>
        <w:t>. </w:t>
      </w:r>
      <w:r>
        <w:rPr>
          <w:rFonts w:ascii="Times New Roman" w:hAnsi="Times New Roman"/>
          <w:bCs/>
          <w:shd w:val="clear" w:color="auto" w:fill="FFFFFF"/>
        </w:rPr>
        <w:t>Об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образовании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в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российской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федерации</w:t>
      </w:r>
      <w:r>
        <w:rPr>
          <w:rFonts w:ascii="Times New Roman" w:hAnsi="Times New Roman"/>
          <w:shd w:val="clear" w:color="auto" w:fill="FFFFFF"/>
        </w:rPr>
        <w:t xml:space="preserve"> 29.12.2012 года N </w:t>
      </w:r>
      <w:r>
        <w:rPr>
          <w:rFonts w:ascii="Times New Roman" w:hAnsi="Times New Roman"/>
          <w:bCs/>
          <w:shd w:val="clear" w:color="auto" w:fill="FFFFFF"/>
        </w:rPr>
        <w:t>273</w:t>
      </w:r>
      <w:r>
        <w:rPr>
          <w:rFonts w:ascii="Times New Roman" w:hAnsi="Times New Roman"/>
          <w:shd w:val="clear" w:color="auto" w:fill="FFFFFF"/>
        </w:rPr>
        <w:t>.</w:t>
      </w:r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Федеральный закон  «О библиотечном деле» (21.07.1994 г.)</w:t>
      </w:r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Письмо Министерства общего и профессионального образования РФ «Примерное положение о библиотеке образовательного учреждения» 23.03.2004 г. за № 14-51-70/13)</w:t>
      </w:r>
      <w:proofErr w:type="gramEnd"/>
    </w:p>
    <w:p w:rsidR="00027208" w:rsidRDefault="00027208" w:rsidP="00027208">
      <w:pPr>
        <w:shd w:val="clear" w:color="auto" w:fill="FAFAFA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Инструкция об учете библиотечного фонда» (приложение 1 к приказу МО РФ № 2488 от 24.08.2000 г.)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Локальные (школьные)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9.Устав МАОУ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СОШ,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10.Правила внутреннего трудового распорядка,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11.Положение о библиотеке</w:t>
      </w:r>
    </w:p>
    <w:p w:rsidR="00027208" w:rsidRDefault="00027208" w:rsidP="00027208">
      <w:pPr>
        <w:shd w:val="clear" w:color="auto" w:fill="FAFAFA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5. Номенклатура дел школьной библиотеки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color w:val="000000"/>
          <w:sz w:val="24"/>
          <w:szCs w:val="24"/>
        </w:rPr>
        <w:t>1.    Правила пользования школьной библиотекой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    Паспорт библиотеки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    План работы ШБ на учебный год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    Должностная инструкция библиотекаря.</w:t>
      </w:r>
    </w:p>
    <w:p w:rsidR="00027208" w:rsidRDefault="00027208" w:rsidP="00027208">
      <w:pPr>
        <w:shd w:val="clear" w:color="auto" w:fill="FAFAFA"/>
        <w:spacing w:after="0" w:line="240" w:lineRule="auto"/>
        <w:ind w:left="900" w:hanging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6.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Первичные учетные документы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     Инвентарная книга книжного фонда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    Журнал учета посещений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    Тетрадь учета книг, принятых взамен от читателей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    Дневник работы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     Читательские формуляры</w:t>
      </w:r>
    </w:p>
    <w:p w:rsidR="00027208" w:rsidRDefault="00027208" w:rsidP="00027208">
      <w:pPr>
        <w:shd w:val="clear" w:color="auto" w:fill="FAFAFA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 .   Журнал учета книговыдачи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7. Сведения о фонде </w:t>
      </w:r>
      <w:r>
        <w:rPr>
          <w:rFonts w:ascii="Times New Roman" w:hAnsi="Times New Roman"/>
          <w:color w:val="000000"/>
          <w:sz w:val="24"/>
          <w:szCs w:val="24"/>
        </w:rPr>
        <w:t>(количество)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7.1. Основной фонд библиотеки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2531 </w:t>
      </w:r>
      <w:r>
        <w:rPr>
          <w:rFonts w:ascii="Times New Roman" w:hAnsi="Times New Roman"/>
          <w:color w:val="000000"/>
          <w:sz w:val="24"/>
          <w:szCs w:val="24"/>
        </w:rPr>
        <w:t>экз.,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7.2. Учебный фонд  (количество)</w:t>
      </w:r>
    </w:p>
    <w:p w:rsidR="00027208" w:rsidRDefault="00027208" w:rsidP="00027208">
      <w:pPr>
        <w:shd w:val="clear" w:color="auto" w:fill="FAFAFA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всего: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1484</w:t>
      </w:r>
      <w:r>
        <w:rPr>
          <w:rFonts w:ascii="Times New Roman" w:hAnsi="Times New Roman"/>
          <w:color w:val="000000"/>
          <w:sz w:val="24"/>
          <w:szCs w:val="24"/>
        </w:rPr>
        <w:t> экз.,                   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7.3. Документы на электронных носителях</w:t>
      </w:r>
    </w:p>
    <w:p w:rsidR="00027208" w:rsidRDefault="00027208" w:rsidP="00027208">
      <w:pPr>
        <w:shd w:val="clear" w:color="auto" w:fill="FAFAFA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компактдиски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 шт.,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 Основные контрольные показатели за учебный год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всего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  68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   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всего читателей                                                                  81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охват библиотечным обслуживанием                             100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%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обеспеченность учебниками    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100 %</w:t>
      </w:r>
    </w:p>
    <w:p w:rsidR="00027208" w:rsidRDefault="00027208" w:rsidP="00027208">
      <w:pPr>
        <w:shd w:val="clear" w:color="auto" w:fill="FAFAFA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9. Библиотечные услуги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 предоставление доступа к информационным ресурсам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обслуживание пользователей библиотеки на абонементе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устной и наглядной массово-информационной работы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информирование о новинках учебно-воспитательной литературы</w:t>
      </w:r>
    </w:p>
    <w:p w:rsidR="00027208" w:rsidRDefault="00027208" w:rsidP="00027208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консультирование и помощь в поиске и выборе книг и материалов</w:t>
      </w:r>
    </w:p>
    <w:p w:rsidR="00027208" w:rsidRDefault="00027208" w:rsidP="00027208"/>
    <w:p w:rsidR="00F700FF" w:rsidRDefault="00F700FF"/>
    <w:sectPr w:rsidR="00F700FF" w:rsidSect="00F7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08"/>
    <w:rsid w:val="00027208"/>
    <w:rsid w:val="00484209"/>
    <w:rsid w:val="009E0A8A"/>
    <w:rsid w:val="00F7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4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4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4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4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4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4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42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4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</dc:creator>
  <cp:keywords/>
  <dc:description/>
  <cp:lastModifiedBy>Supra</cp:lastModifiedBy>
  <cp:revision>3</cp:revision>
  <dcterms:created xsi:type="dcterms:W3CDTF">2021-01-19T10:34:00Z</dcterms:created>
  <dcterms:modified xsi:type="dcterms:W3CDTF">2021-01-19T10:34:00Z</dcterms:modified>
</cp:coreProperties>
</file>