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72" w:rsidRDefault="00500CA6">
      <w:pPr>
        <w:pStyle w:val="Standard"/>
        <w:jc w:val="center"/>
        <w:rPr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lang w:val="ru-RU"/>
        </w:rPr>
        <w:t>Расписание экзаменов 2019-2020 учебный год</w:t>
      </w:r>
    </w:p>
    <w:p w:rsidR="00E64D72" w:rsidRDefault="00E64D72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E64D72" w:rsidRDefault="00500CA6">
      <w:pPr>
        <w:pStyle w:val="Textbody"/>
        <w:widowControl/>
        <w:rPr>
          <w:rFonts w:ascii="Verdana, Arial" w:hAnsi="Verdana, Arial"/>
          <w:color w:val="1F262D"/>
          <w:sz w:val="20"/>
          <w:lang w:val="ru-RU"/>
        </w:rPr>
      </w:pPr>
      <w:bookmarkStart w:id="1" w:name="rbccontents_ee_block.1622.CONTENT_TEXT.4"/>
      <w:bookmarkEnd w:id="1"/>
      <w:r>
        <w:rPr>
          <w:rFonts w:ascii="Verdana, Arial" w:hAnsi="Verdana, Arial"/>
          <w:color w:val="1F262D"/>
          <w:sz w:val="20"/>
          <w:lang w:val="ru-RU"/>
        </w:rPr>
        <w:t xml:space="preserve">Расписание проведения основного государственного экзамена и государственного выпускного экзамена по образовательным программам основного </w:t>
      </w:r>
      <w:r>
        <w:rPr>
          <w:rFonts w:ascii="Verdana, Arial" w:hAnsi="Verdana, Arial"/>
          <w:color w:val="1F262D"/>
          <w:sz w:val="20"/>
          <w:lang w:val="ru-RU"/>
        </w:rPr>
        <w:t>общего образования в 2020 году:</w:t>
      </w:r>
    </w:p>
    <w:tbl>
      <w:tblPr>
        <w:tblW w:w="9923" w:type="dxa"/>
        <w:tblInd w:w="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4165"/>
        <w:gridCol w:w="4165"/>
      </w:tblGrid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</w:pPr>
            <w:r>
              <w:rPr>
                <w:rStyle w:val="StrongEmphasis"/>
                <w:sz w:val="20"/>
              </w:rPr>
              <w:t>Дата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</w:pPr>
            <w:r>
              <w:rPr>
                <w:rStyle w:val="StrongEmphasis"/>
                <w:sz w:val="20"/>
              </w:rPr>
              <w:t>ОГЭ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ГВЭ-9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</w:pPr>
            <w:r>
              <w:rPr>
                <w:rStyle w:val="StrongEmphasis"/>
                <w:sz w:val="20"/>
              </w:rPr>
              <w:t>Досрочный период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21 апреля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24 апреля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27 апреля (пн)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информатика и ИКТ, обществознание, химия, литература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информатика и ИКТ, обществознание, химия, </w:t>
            </w:r>
            <w:r>
              <w:rPr>
                <w:sz w:val="20"/>
                <w:lang w:val="ru-RU"/>
              </w:rPr>
              <w:t>литература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 мая (ср)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история, биология, физика, география, иностранные языки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история, биология, физика, география, иностранные языки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12 мая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резерв: 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резерв: 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13 мая (ср)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резерв: информатика и ИКТ, обществознание, химия, </w:t>
            </w:r>
            <w:r>
              <w:rPr>
                <w:i/>
                <w:sz w:val="20"/>
                <w:lang w:val="ru-RU"/>
              </w:rPr>
              <w:t>литература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информатика и ИКТ, обществознание, химия, литература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14 мая (чт)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история, биология, физика, география, иностранные языки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15 мая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резерв: 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резерв: </w:t>
            </w:r>
            <w:r>
              <w:rPr>
                <w:i/>
                <w:sz w:val="20"/>
              </w:rPr>
              <w:t>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16 мая (сб)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</w:pPr>
            <w:r>
              <w:rPr>
                <w:rStyle w:val="StrongEmphasis"/>
                <w:sz w:val="20"/>
              </w:rPr>
              <w:t>Основной период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22 мая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23 мая (сб)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E64D72">
            <w:pPr>
              <w:pStyle w:val="TableContents"/>
              <w:rPr>
                <w:sz w:val="6"/>
                <w:szCs w:val="4"/>
              </w:rPr>
            </w:pP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26 мая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история, физика, биология, химия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история, физика, </w:t>
            </w:r>
            <w:r>
              <w:rPr>
                <w:sz w:val="20"/>
              </w:rPr>
              <w:t>биология, химия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29 мая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обществознание, информатика и ИКТ, география, химия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обществознание, информатика и ИКТ, география, химия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30 мая (сб)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 июня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 июня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литература, физика, </w:t>
            </w:r>
            <w:r>
              <w:rPr>
                <w:sz w:val="20"/>
                <w:lang w:val="ru-RU"/>
              </w:rPr>
              <w:t>информатика и ИКТ, география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литература, физика, информатика и ИКТ, география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 июня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20 июня (сб)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  <w:lang w:val="ru-RU"/>
              </w:rPr>
              <w:t xml:space="preserve">резерв: по всем учебным предметам (кроме русского языка и </w:t>
            </w:r>
            <w:r>
              <w:rPr>
                <w:rStyle w:val="a5"/>
                <w:sz w:val="20"/>
                <w:lang w:val="ru-RU"/>
              </w:rPr>
              <w:t>математики)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22 июня (пн)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</w:rPr>
              <w:t>резерв: 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</w:rPr>
              <w:t>резерв: 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23 июня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24 июня (ср)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</w:rPr>
              <w:t>резерв: 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</w:pPr>
            <w:r>
              <w:rPr>
                <w:rStyle w:val="a5"/>
                <w:sz w:val="20"/>
              </w:rPr>
              <w:t>резерв: 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25 июня (чт)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30 июня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jc w:val="center"/>
            </w:pPr>
            <w:r>
              <w:rPr>
                <w:rStyle w:val="StrongEmphasis"/>
                <w:sz w:val="20"/>
              </w:rPr>
              <w:t>Дополнительный период (сентябрьские сроки)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 сентября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7 сентября (пн)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9 сентября (ср)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история, биология, физика, география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история, биология, физика, география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11 сентября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обществознание, химия,</w:t>
            </w:r>
            <w:r>
              <w:rPr>
                <w:sz w:val="20"/>
                <w:lang w:val="ru-RU"/>
              </w:rPr>
              <w:t xml:space="preserve"> информатика и ИКТ, литература, иностранные языки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14 сентября (пн)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резерв: русский язык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резерв: русский язык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lastRenderedPageBreak/>
              <w:t>15 сентября (вт)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резерв: математика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резерв: математика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16 сентября (ср)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17 сентября (чт)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 (кроме русского языка и математики)</w:t>
            </w:r>
          </w:p>
        </w:tc>
      </w:tr>
      <w:tr w:rsidR="00E64D72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18 сентября (пт)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</w:t>
            </w:r>
            <w:r>
              <w:rPr>
                <w:i/>
                <w:sz w:val="20"/>
                <w:lang w:val="ru-RU"/>
              </w:rPr>
              <w:t xml:space="preserve"> всем учебным предметам</w:t>
            </w:r>
          </w:p>
        </w:tc>
        <w:tc>
          <w:tcPr>
            <w:tcW w:w="416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vAlign w:val="center"/>
          </w:tcPr>
          <w:p w:rsidR="00E64D72" w:rsidRDefault="00500CA6">
            <w:pPr>
              <w:pStyle w:val="TableContents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резерв: по всем учебным предметам</w:t>
            </w:r>
          </w:p>
        </w:tc>
      </w:tr>
    </w:tbl>
    <w:p w:rsidR="00E64D72" w:rsidRDefault="00E64D72">
      <w:pPr>
        <w:pStyle w:val="Textbody"/>
        <w:widowControl/>
        <w:spacing w:after="0"/>
        <w:jc w:val="center"/>
        <w:rPr>
          <w:b/>
          <w:bCs/>
          <w:sz w:val="30"/>
          <w:szCs w:val="30"/>
          <w:lang w:val="ru-RU"/>
        </w:rPr>
      </w:pPr>
    </w:p>
    <w:p w:rsidR="00E64D72" w:rsidRDefault="00E64D72">
      <w:pPr>
        <w:pStyle w:val="Standard"/>
        <w:rPr>
          <w:lang w:val="ru-RU"/>
        </w:rPr>
      </w:pPr>
    </w:p>
    <w:p w:rsidR="00E64D72" w:rsidRDefault="00E64D72">
      <w:pPr>
        <w:pStyle w:val="Standard"/>
        <w:rPr>
          <w:lang w:val="ru-RU"/>
        </w:rPr>
      </w:pPr>
    </w:p>
    <w:p w:rsidR="00E64D72" w:rsidRDefault="00E64D72">
      <w:pPr>
        <w:pStyle w:val="Standard"/>
        <w:rPr>
          <w:lang w:val="ru-RU"/>
        </w:rPr>
      </w:pPr>
    </w:p>
    <w:sectPr w:rsidR="00E64D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A6" w:rsidRDefault="00500CA6">
      <w:r>
        <w:separator/>
      </w:r>
    </w:p>
  </w:endnote>
  <w:endnote w:type="continuationSeparator" w:id="0">
    <w:p w:rsidR="00500CA6" w:rsidRDefault="0050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A6" w:rsidRDefault="00500CA6">
      <w:r>
        <w:rPr>
          <w:color w:val="000000"/>
        </w:rPr>
        <w:separator/>
      </w:r>
    </w:p>
  </w:footnote>
  <w:footnote w:type="continuationSeparator" w:id="0">
    <w:p w:rsidR="00500CA6" w:rsidRDefault="0050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D72"/>
    <w:rsid w:val="00500CA6"/>
    <w:rsid w:val="006C4371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2</cp:revision>
  <cp:lastPrinted>2020-01-23T14:01:00Z</cp:lastPrinted>
  <dcterms:created xsi:type="dcterms:W3CDTF">2020-01-23T15:42:00Z</dcterms:created>
  <dcterms:modified xsi:type="dcterms:W3CDTF">2020-01-23T15:42:00Z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