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76" w:rsidRDefault="00056AAB">
      <w:pPr>
        <w:pStyle w:val="a3"/>
        <w:spacing w:before="28" w:after="28" w:line="100" w:lineRule="atLeast"/>
        <w:jc w:val="both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4AFFA57" wp14:editId="4E23D0DE">
            <wp:simplePos x="0" y="0"/>
            <wp:positionH relativeFrom="character">
              <wp:posOffset>168275</wp:posOffset>
            </wp:positionH>
            <wp:positionV relativeFrom="line">
              <wp:posOffset>-645160</wp:posOffset>
            </wp:positionV>
            <wp:extent cx="9251950" cy="654494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A76" w:rsidRDefault="00056AAB">
      <w:pPr>
        <w:pStyle w:val="a3"/>
        <w:spacing w:before="28" w:after="28" w:line="100" w:lineRule="atLeast"/>
        <w:jc w:val="center"/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lastRenderedPageBreak/>
        <w:t>Планируемые результаты освоения учебного предмета</w:t>
      </w:r>
    </w:p>
    <w:p w:rsidR="00342A76" w:rsidRDefault="00056AAB">
      <w:pPr>
        <w:pStyle w:val="a3"/>
        <w:spacing w:after="0" w:line="100" w:lineRule="atLeast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Личностные результаты: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</w:t>
      </w:r>
      <w:r>
        <w:rPr>
          <w:rFonts w:ascii="Times New Roman" w:hAnsi="Times New Roman"/>
          <w:sz w:val="24"/>
          <w:szCs w:val="24"/>
        </w:rPr>
        <w:t xml:space="preserve">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</w:t>
      </w:r>
      <w:r>
        <w:rPr>
          <w:rFonts w:ascii="Times New Roman" w:hAnsi="Times New Roman"/>
          <w:sz w:val="24"/>
          <w:szCs w:val="24"/>
        </w:rPr>
        <w:t>ва; воспитание чувства ответственности и долга перед Родиной;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>
        <w:rPr>
          <w:rFonts w:ascii="Times New Roman" w:hAnsi="Times New Roman"/>
          <w:sz w:val="24"/>
          <w:szCs w:val="24"/>
        </w:rPr>
        <w:t>способности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</w:t>
      </w:r>
      <w:r>
        <w:rPr>
          <w:rFonts w:ascii="Times New Roman" w:hAnsi="Times New Roman"/>
          <w:sz w:val="24"/>
          <w:szCs w:val="24"/>
        </w:rPr>
        <w:t>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</w:t>
      </w:r>
      <w:r>
        <w:rPr>
          <w:rFonts w:ascii="Times New Roman" w:hAnsi="Times New Roman"/>
          <w:sz w:val="24"/>
          <w:szCs w:val="24"/>
        </w:rPr>
        <w:t xml:space="preserve"> социально значимом труде;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proofErr w:type="gramStart"/>
      <w:r>
        <w:rPr>
          <w:rFonts w:ascii="Times New Roman" w:hAnsi="Times New Roman"/>
          <w:sz w:val="24"/>
          <w:szCs w:val="24"/>
        </w:rPr>
        <w:t>4) формирование осозна</w:t>
      </w:r>
      <w:r>
        <w:rPr>
          <w:rFonts w:ascii="Times New Roman" w:hAnsi="Times New Roman"/>
          <w:sz w:val="24"/>
          <w:szCs w:val="24"/>
        </w:rPr>
        <w:t>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</w:t>
      </w:r>
      <w:r>
        <w:rPr>
          <w:rFonts w:ascii="Times New Roman" w:hAnsi="Times New Roman"/>
          <w:sz w:val="24"/>
          <w:szCs w:val="24"/>
        </w:rPr>
        <w:t xml:space="preserve"> вести диалог с другими людьми и достигать в нем взаимопонимания;</w:t>
      </w:r>
      <w:proofErr w:type="gramEnd"/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</w:t>
      </w:r>
      <w:r>
        <w:rPr>
          <w:rFonts w:ascii="Times New Roman" w:hAnsi="Times New Roman"/>
          <w:sz w:val="24"/>
          <w:szCs w:val="24"/>
        </w:rPr>
        <w:t>ой жизни в пределах возрастных компетенций с учетом региональных, этнокультурных, социальных и экономических особенностей;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</w:t>
      </w:r>
      <w:r>
        <w:rPr>
          <w:rFonts w:ascii="Times New Roman" w:hAnsi="Times New Roman"/>
          <w:sz w:val="24"/>
          <w:szCs w:val="24"/>
        </w:rPr>
        <w:t>чувств и нравственного поведения, осознанного и ответственного отношения к собственным поступкам;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</w:t>
      </w:r>
      <w:r>
        <w:rPr>
          <w:rFonts w:ascii="Times New Roman" w:hAnsi="Times New Roman"/>
          <w:sz w:val="24"/>
          <w:szCs w:val="24"/>
        </w:rPr>
        <w:t>ельной, общественно полезной, учебно-исследовательской, творческой и других видов деятельности;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</w:t>
      </w:r>
      <w:r>
        <w:rPr>
          <w:rFonts w:ascii="Times New Roman" w:hAnsi="Times New Roman"/>
          <w:sz w:val="24"/>
          <w:szCs w:val="24"/>
        </w:rPr>
        <w:t>грожающих жизни и здоровью людей, правил поведения на транспорте и на дорогах;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lastRenderedPageBreak/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</w:t>
      </w:r>
      <w:r>
        <w:rPr>
          <w:rFonts w:ascii="Times New Roman" w:hAnsi="Times New Roman"/>
          <w:sz w:val="24"/>
          <w:szCs w:val="24"/>
        </w:rPr>
        <w:t>актической деятельности в жизненных ситуациях;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 w:cs="Times New Roman CYR"/>
          <w:sz w:val="24"/>
          <w:szCs w:val="24"/>
        </w:rPr>
        <w:t>11) развитие эстетического сознания через освоение художест</w:t>
      </w:r>
      <w:r>
        <w:rPr>
          <w:rFonts w:ascii="Times New Roman" w:hAnsi="Times New Roman" w:cs="Times New Roman CYR"/>
          <w:sz w:val="24"/>
          <w:szCs w:val="24"/>
        </w:rPr>
        <w:t>венного наследия народов России и мира, творческой деятельности эстетического характера.</w:t>
      </w:r>
    </w:p>
    <w:p w:rsidR="00342A76" w:rsidRDefault="00056AAB">
      <w:pPr>
        <w:pStyle w:val="a3"/>
        <w:spacing w:after="0" w:line="200" w:lineRule="atLeast"/>
        <w:jc w:val="both"/>
      </w:pPr>
      <w:proofErr w:type="spellStart"/>
      <w:r>
        <w:rPr>
          <w:rFonts w:ascii="Times New Roman" w:hAnsi="Times New Roman" w:cs="Times New Roman CYR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 CYR"/>
          <w:b/>
          <w:bCs/>
          <w:sz w:val="24"/>
          <w:szCs w:val="24"/>
        </w:rPr>
        <w:t xml:space="preserve"> результаты: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</w:t>
      </w:r>
      <w:r>
        <w:rPr>
          <w:rFonts w:ascii="Times New Roman" w:hAnsi="Times New Roman"/>
          <w:sz w:val="24"/>
          <w:szCs w:val="24"/>
        </w:rPr>
        <w:t>и, развивать мотивы и интересы своей познавательной деятельности;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3) умение соот</w:t>
      </w:r>
      <w:r>
        <w:rPr>
          <w:rFonts w:ascii="Times New Roman" w:hAnsi="Times New Roman"/>
          <w:sz w:val="24"/>
          <w:szCs w:val="24"/>
        </w:rPr>
        <w:t xml:space="preserve">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r>
        <w:rPr>
          <w:rFonts w:ascii="Times New Roman" w:hAnsi="Times New Roman"/>
          <w:sz w:val="24"/>
          <w:szCs w:val="24"/>
        </w:rPr>
        <w:t>ситуацией;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6) умение</w:t>
      </w:r>
      <w:r>
        <w:rPr>
          <w:rFonts w:ascii="Times New Roman" w:hAnsi="Times New Roman"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/>
          <w:sz w:val="24"/>
          <w:szCs w:val="24"/>
        </w:rPr>
        <w:t>, умозаключение (индуктивное, дедук</w:t>
      </w:r>
      <w:r>
        <w:rPr>
          <w:rFonts w:ascii="Times New Roman" w:hAnsi="Times New Roman"/>
          <w:sz w:val="24"/>
          <w:szCs w:val="24"/>
        </w:rPr>
        <w:t>тивное и по аналогии) и делать выводы;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8) смысловое чтение;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9) умение организовывать учебное сотрудничество и совместную деятельнос</w:t>
      </w:r>
      <w:r>
        <w:rPr>
          <w:rFonts w:ascii="Times New Roman" w:hAnsi="Times New Roman"/>
          <w:sz w:val="24"/>
          <w:szCs w:val="24"/>
        </w:rPr>
        <w:t xml:space="preserve">ть с учителем и сверстниками; работать индивидуально и </w:t>
      </w:r>
      <w:r>
        <w:rPr>
          <w:rFonts w:ascii="Times New Roman" w:hAnsi="Times New Roman"/>
          <w:sz w:val="24"/>
          <w:szCs w:val="24"/>
        </w:rPr>
        <w:lastRenderedPageBreak/>
        <w:t>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/>
          <w:sz w:val="24"/>
          <w:szCs w:val="24"/>
        </w:rPr>
        <w:t>10) умение осознанно использовать речев</w:t>
      </w:r>
      <w:r>
        <w:rPr>
          <w:rFonts w:ascii="Times New Roman" w:hAnsi="Times New Roman"/>
          <w:sz w:val="24"/>
          <w:szCs w:val="24"/>
        </w:rPr>
        <w:t>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342A76" w:rsidRDefault="00056AAB">
      <w:pPr>
        <w:pStyle w:val="ConsPlusNormal"/>
        <w:numPr>
          <w:ilvl w:val="0"/>
          <w:numId w:val="1"/>
        </w:numPr>
        <w:spacing w:before="220" w:line="200" w:lineRule="atLeast"/>
        <w:jc w:val="both"/>
      </w:pPr>
      <w:r>
        <w:rPr>
          <w:rFonts w:ascii="Times New Roman" w:hAnsi="Times New Roman" w:cs="Times New Roman CYR"/>
          <w:sz w:val="24"/>
          <w:szCs w:val="24"/>
        </w:rPr>
        <w:t>11) формирование и развитие компетентнос</w:t>
      </w:r>
      <w:r>
        <w:rPr>
          <w:rFonts w:ascii="Times New Roman" w:hAnsi="Times New Roman" w:cs="Times New Roman CYR"/>
          <w:sz w:val="24"/>
          <w:szCs w:val="24"/>
        </w:rPr>
        <w:t>ти в области использования информационно-коммуникационных технологий (далее ИК</w:t>
      </w:r>
      <w:proofErr w:type="gramStart"/>
      <w:r>
        <w:rPr>
          <w:rFonts w:ascii="Times New Roman" w:hAnsi="Times New Roman" w:cs="Times New Roman CYR"/>
          <w:sz w:val="24"/>
          <w:szCs w:val="24"/>
        </w:rPr>
        <w:t>Т-</w:t>
      </w:r>
      <w:proofErr w:type="gramEnd"/>
      <w:r>
        <w:rPr>
          <w:rFonts w:ascii="Times New Roman" w:hAnsi="Times New Roman" w:cs="Times New Roman CYR"/>
          <w:sz w:val="24"/>
          <w:szCs w:val="24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342A76" w:rsidRDefault="00056AA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 CYR"/>
          <w:b/>
          <w:bCs/>
          <w:sz w:val="24"/>
          <w:szCs w:val="24"/>
        </w:rPr>
        <w:t>Предметные результаты: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1) совершенствование различных ви</w:t>
      </w:r>
      <w:r>
        <w:rPr>
          <w:rFonts w:ascii="Times New Roman" w:hAnsi="Times New Roman"/>
          <w:sz w:val="24"/>
          <w:szCs w:val="24"/>
        </w:rPr>
        <w:t xml:space="preserve">дов устной и письменной речевой деятельности (говорения и </w:t>
      </w:r>
      <w:proofErr w:type="spellStart"/>
      <w:r>
        <w:rPr>
          <w:rFonts w:ascii="Times New Roman" w:hAnsi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/>
          <w:sz w:val="24"/>
          <w:szCs w:val="24"/>
        </w:rPr>
        <w:t>, чтения и письма, общения при помощи современных средств устной и письменной коммуникации):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создание устных монологических высказываний разной коммуникативной направленности в зависимост</w:t>
      </w:r>
      <w:r>
        <w:rPr>
          <w:rFonts w:ascii="Times New Roman" w:hAnsi="Times New Roman"/>
          <w:sz w:val="24"/>
          <w:szCs w:val="24"/>
        </w:rPr>
        <w:t xml:space="preserve">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</w:t>
      </w:r>
      <w:proofErr w:type="spellStart"/>
      <w:r>
        <w:rPr>
          <w:rFonts w:ascii="Times New Roman" w:hAnsi="Times New Roman"/>
          <w:sz w:val="24"/>
          <w:szCs w:val="24"/>
        </w:rPr>
        <w:t>полилогическую</w:t>
      </w:r>
      <w:proofErr w:type="spellEnd"/>
      <w:r>
        <w:rPr>
          <w:rFonts w:ascii="Times New Roman" w:hAnsi="Times New Roman"/>
          <w:sz w:val="24"/>
          <w:szCs w:val="24"/>
        </w:rPr>
        <w:t xml:space="preserve"> речь, участие в диалоге и </w:t>
      </w:r>
      <w:proofErr w:type="spellStart"/>
      <w:r>
        <w:rPr>
          <w:rFonts w:ascii="Times New Roman" w:hAnsi="Times New Roman"/>
          <w:sz w:val="24"/>
          <w:szCs w:val="24"/>
        </w:rPr>
        <w:t>полилоге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развитие навыков чтения на русском язы</w:t>
      </w:r>
      <w:r>
        <w:rPr>
          <w:rFonts w:ascii="Times New Roman" w:hAnsi="Times New Roman"/>
          <w:sz w:val="24"/>
          <w:szCs w:val="24"/>
        </w:rPr>
        <w:t>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овладение различными видами </w:t>
      </w:r>
      <w:proofErr w:type="spellStart"/>
      <w:r>
        <w:rPr>
          <w:rFonts w:ascii="Times New Roman" w:hAnsi="Times New Roman"/>
          <w:sz w:val="24"/>
          <w:szCs w:val="24"/>
        </w:rPr>
        <w:t>аудиров</w:t>
      </w:r>
      <w:r>
        <w:rPr>
          <w:rFonts w:ascii="Times New Roman" w:hAnsi="Times New Roman"/>
          <w:sz w:val="24"/>
          <w:szCs w:val="24"/>
        </w:rPr>
        <w:t>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(с полным пониманием, с пониманием основного содержания, с выборочным извлечением информации);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</w:t>
      </w:r>
      <w:r>
        <w:rPr>
          <w:rFonts w:ascii="Times New Roman" w:hAnsi="Times New Roman"/>
          <w:sz w:val="24"/>
          <w:szCs w:val="24"/>
        </w:rPr>
        <w:t>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умение оценивать пис</w:t>
      </w:r>
      <w:r>
        <w:rPr>
          <w:rFonts w:ascii="Times New Roman" w:hAnsi="Times New Roman"/>
          <w:sz w:val="24"/>
          <w:szCs w:val="24"/>
        </w:rPr>
        <w:t>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выявление</w:t>
      </w:r>
      <w:r>
        <w:rPr>
          <w:rFonts w:ascii="Times New Roman" w:hAnsi="Times New Roman"/>
          <w:sz w:val="24"/>
          <w:szCs w:val="24"/>
        </w:rPr>
        <w:t xml:space="preserve"> основных особенностей устной и письменной речи, разговорной и книжной речи;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</w:t>
      </w:r>
      <w:r>
        <w:rPr>
          <w:rFonts w:ascii="Times New Roman" w:hAnsi="Times New Roman"/>
          <w:sz w:val="24"/>
          <w:szCs w:val="24"/>
        </w:rPr>
        <w:t>ключая тезисный план), заявление, информационный запрос и др.);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осознанное использование речевых сре</w:t>
      </w:r>
      <w:proofErr w:type="gramStart"/>
      <w:r>
        <w:rPr>
          <w:rFonts w:ascii="Times New Roman" w:hAnsi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/>
          <w:sz w:val="24"/>
          <w:szCs w:val="24"/>
        </w:rPr>
        <w:t>я плани</w:t>
      </w:r>
      <w:r>
        <w:rPr>
          <w:rFonts w:ascii="Times New Roman" w:hAnsi="Times New Roman"/>
          <w:sz w:val="24"/>
          <w:szCs w:val="24"/>
        </w:rPr>
        <w:t xml:space="preserve">рования и регуляции собственной речи; для выражения своих чувств, мыслей и </w:t>
      </w:r>
      <w:r>
        <w:rPr>
          <w:rFonts w:ascii="Times New Roman" w:hAnsi="Times New Roman"/>
          <w:sz w:val="24"/>
          <w:szCs w:val="24"/>
        </w:rPr>
        <w:lastRenderedPageBreak/>
        <w:t>коммуникативных потребностей;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соблюдение основных языковых норм в устной и письменной речи;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стремление расширить свою речевую практику, развивать культуру использования русского лит</w:t>
      </w:r>
      <w:r>
        <w:rPr>
          <w:rFonts w:ascii="Times New Roman" w:hAnsi="Times New Roman"/>
          <w:sz w:val="24"/>
          <w:szCs w:val="24"/>
        </w:rPr>
        <w:t>ературного языка, оценивать свои языковые умения и планировать их совершенствование и развитие;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3) использование коммуникативно-эстетических возможностей русского языка: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распознавание и характеристика основных видов выразительных средств фонетики, лексики </w:t>
      </w:r>
      <w:r>
        <w:rPr>
          <w:rFonts w:ascii="Times New Roman" w:hAnsi="Times New Roman"/>
          <w:sz w:val="24"/>
          <w:szCs w:val="24"/>
        </w:rPr>
        <w:t>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речи;</w:t>
      </w:r>
      <w:proofErr w:type="gramEnd"/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уместное использование фразеологических оборотов в речи;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корректное и о</w:t>
      </w:r>
      <w:r>
        <w:rPr>
          <w:rFonts w:ascii="Times New Roman" w:hAnsi="Times New Roman"/>
          <w:sz w:val="24"/>
          <w:szCs w:val="24"/>
        </w:rPr>
        <w:t>правданное употребление междометий для выражения эмоций, этикетных формул;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использование в речи синонимичных имен прилагательных в роли эпитетов;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4) расширение и систематизация научных знаний о языке, его единицах и категориях; осознание взаимосвязи его </w:t>
      </w:r>
      <w:r>
        <w:rPr>
          <w:rFonts w:ascii="Times New Roman" w:hAnsi="Times New Roman"/>
          <w:sz w:val="24"/>
          <w:szCs w:val="24"/>
        </w:rPr>
        <w:t>уровней и единиц; освоение базовых понятий лингвистики: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распознавание существительных, прилагательных, местоимений, числительных</w:t>
      </w:r>
      <w:r>
        <w:rPr>
          <w:rFonts w:ascii="Times New Roman" w:hAnsi="Times New Roman"/>
          <w:sz w:val="24"/>
          <w:szCs w:val="24"/>
        </w:rPr>
        <w:t>, наречий разных разрядов и их морфологических признаков, умение различать слова категории состояния и наречия;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распознавание глаголов, причастий, деепричастий и их морфологических признаков;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распознавание предлогов, частиц и союзов разных разрядов, опреде</w:t>
      </w:r>
      <w:r>
        <w:rPr>
          <w:rFonts w:ascii="Times New Roman" w:hAnsi="Times New Roman"/>
          <w:sz w:val="24"/>
          <w:szCs w:val="24"/>
        </w:rPr>
        <w:t>ление смысловых оттенков частиц;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распознавание междометий разных разрядов, определение грамматических особенностей междометий;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5) формирование навыков проведения различных видов анализа слова, синтаксического анализа словосочетания и предложения, а также м</w:t>
      </w:r>
      <w:r>
        <w:rPr>
          <w:rFonts w:ascii="Times New Roman" w:hAnsi="Times New Roman"/>
          <w:sz w:val="24"/>
          <w:szCs w:val="24"/>
        </w:rPr>
        <w:t>ногоаспектного анализа текста: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</w:t>
      </w:r>
      <w:r>
        <w:rPr>
          <w:rFonts w:ascii="Times New Roman" w:hAnsi="Times New Roman"/>
          <w:sz w:val="24"/>
          <w:szCs w:val="24"/>
        </w:rPr>
        <w:t>слов;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>
        <w:rPr>
          <w:rFonts w:ascii="Times New Roman" w:hAnsi="Times New Roman"/>
          <w:sz w:val="24"/>
          <w:szCs w:val="24"/>
        </w:rPr>
        <w:t>микротемы</w:t>
      </w:r>
      <w:proofErr w:type="spellEnd"/>
      <w:r>
        <w:rPr>
          <w:rFonts w:ascii="Times New Roman" w:hAnsi="Times New Roman"/>
          <w:sz w:val="24"/>
          <w:szCs w:val="24"/>
        </w:rPr>
        <w:t>, разби</w:t>
      </w:r>
      <w:r>
        <w:rPr>
          <w:rFonts w:ascii="Times New Roman" w:hAnsi="Times New Roman"/>
          <w:sz w:val="24"/>
          <w:szCs w:val="24"/>
        </w:rPr>
        <w:t>вать текст на абзацы, знать композиционные элементы текста;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определение звукового состава слова, правильное деление на слоги, характеристика звуков слова;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определение лексического значения слова, значений многозначного слова, стилистической окраски слова, </w:t>
      </w:r>
      <w:r>
        <w:rPr>
          <w:rFonts w:ascii="Times New Roman" w:hAnsi="Times New Roman"/>
          <w:sz w:val="24"/>
          <w:szCs w:val="24"/>
        </w:rPr>
        <w:t>сферы употребления, подбор синонимов, антонимов;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деление слова на морфемы на основе смыслового, грамматического и словообразовательного анализа слова;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lastRenderedPageBreak/>
        <w:t>умение различать словообразовательные и формообразующие морфемы, способы словообразования;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проведение мор</w:t>
      </w:r>
      <w:r>
        <w:rPr>
          <w:rFonts w:ascii="Times New Roman" w:hAnsi="Times New Roman"/>
          <w:sz w:val="24"/>
          <w:szCs w:val="24"/>
        </w:rPr>
        <w:t>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опознавание основных единиц синтаксиса (словосочета</w:t>
      </w:r>
      <w:r>
        <w:rPr>
          <w:rFonts w:ascii="Times New Roman" w:hAnsi="Times New Roman"/>
          <w:sz w:val="24"/>
          <w:szCs w:val="24"/>
        </w:rPr>
        <w:t>ние, предложение, текст);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определение вида предложения по цели высказывания и эмоциональной окраске;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определение грамматич</w:t>
      </w:r>
      <w:r>
        <w:rPr>
          <w:rFonts w:ascii="Times New Roman" w:hAnsi="Times New Roman"/>
          <w:sz w:val="24"/>
          <w:szCs w:val="24"/>
        </w:rPr>
        <w:t>еской основы предложения;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распознавание распространенных и нераспространенных предложений, предложений осложненной и неосложненной структуры;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распознавание второстепенных членов предложения, однородных членов предложения, обособленных членов предложения; о</w:t>
      </w:r>
      <w:r>
        <w:rPr>
          <w:rFonts w:ascii="Times New Roman" w:hAnsi="Times New Roman"/>
          <w:sz w:val="24"/>
          <w:szCs w:val="24"/>
        </w:rPr>
        <w:t>бращений;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определение видов связи, смысловых, лекси</w:t>
      </w:r>
      <w:r>
        <w:rPr>
          <w:rFonts w:ascii="Times New Roman" w:hAnsi="Times New Roman"/>
          <w:sz w:val="24"/>
          <w:szCs w:val="24"/>
        </w:rPr>
        <w:t>ческих и грамматических сре</w:t>
      </w:r>
      <w:proofErr w:type="gramStart"/>
      <w:r>
        <w:rPr>
          <w:rFonts w:ascii="Times New Roman" w:hAnsi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/>
          <w:sz w:val="24"/>
          <w:szCs w:val="24"/>
        </w:rPr>
        <w:t>язи предложений в тексте, а также уместность и целесообразность их использования;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6) обогащение активного и потенциального словарного запаса, расширение объема используемых в речи грамматических языковых сре</w:t>
      </w:r>
      <w:proofErr w:type="gramStart"/>
      <w:r>
        <w:rPr>
          <w:rFonts w:ascii="Times New Roman" w:hAnsi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/>
          <w:sz w:val="24"/>
          <w:szCs w:val="24"/>
        </w:rPr>
        <w:t>я свобод</w:t>
      </w:r>
      <w:r>
        <w:rPr>
          <w:rFonts w:ascii="Times New Roman" w:hAnsi="Times New Roman"/>
          <w:sz w:val="24"/>
          <w:szCs w:val="24"/>
        </w:rPr>
        <w:t>ного выражения мыслей и чувств в соответствии с ситуацией и стилем общения: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</w:t>
      </w:r>
      <w:r>
        <w:rPr>
          <w:rFonts w:ascii="Times New Roman" w:hAnsi="Times New Roman"/>
          <w:sz w:val="24"/>
          <w:szCs w:val="24"/>
        </w:rPr>
        <w:t xml:space="preserve"> основе знаний о назначении различных видов словарей, их строения и способах конструирования информационных запросов;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пользование толковыми словарями для извлечения необходимой информации, прежде всего - для определения лексического значения (прямого и пер</w:t>
      </w:r>
      <w:r>
        <w:rPr>
          <w:rFonts w:ascii="Times New Roman" w:hAnsi="Times New Roman"/>
          <w:sz w:val="24"/>
          <w:szCs w:val="24"/>
        </w:rPr>
        <w:t>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пользование орфоэпическими, орфографическими словарями для определения нормативного написания и произноше</w:t>
      </w:r>
      <w:r>
        <w:rPr>
          <w:rFonts w:ascii="Times New Roman" w:hAnsi="Times New Roman"/>
          <w:sz w:val="24"/>
          <w:szCs w:val="24"/>
        </w:rPr>
        <w:t>ния слова;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использование фразеологических словарей для определения значения и особенностей употребления фразеологизмов;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использование словарей для подбора к словам синонимов, антонимов;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</w:t>
      </w:r>
      <w:r>
        <w:rPr>
          <w:rFonts w:ascii="Times New Roman" w:hAnsi="Times New Roman"/>
          <w:sz w:val="24"/>
          <w:szCs w:val="24"/>
        </w:rPr>
        <w:t xml:space="preserve">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</w:t>
      </w:r>
      <w:r>
        <w:rPr>
          <w:rFonts w:ascii="Times New Roman" w:hAnsi="Times New Roman"/>
          <w:sz w:val="24"/>
          <w:szCs w:val="24"/>
        </w:rPr>
        <w:lastRenderedPageBreak/>
        <w:t>стилистическими ресурсами лексики и фразеологии языка: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поиск орфограммы и применение прави</w:t>
      </w:r>
      <w:r>
        <w:rPr>
          <w:rFonts w:ascii="Times New Roman" w:hAnsi="Times New Roman"/>
          <w:sz w:val="24"/>
          <w:szCs w:val="24"/>
        </w:rPr>
        <w:t>л написания слов с орфограммами;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освоение правил правописания служебных частей речи и умения применять их на письме;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применение правильного переноса слов;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применение правил постановки знаков препинания в конце предложения, в простом и в сложном предложения</w:t>
      </w:r>
      <w:r>
        <w:rPr>
          <w:rFonts w:ascii="Times New Roman" w:hAnsi="Times New Roman"/>
          <w:sz w:val="24"/>
          <w:szCs w:val="24"/>
        </w:rPr>
        <w:t>х, при прямой речи, цитировании, диалоге;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нормативное изменение форм существительных, </w:t>
      </w:r>
      <w:r>
        <w:rPr>
          <w:rFonts w:ascii="Times New Roman" w:hAnsi="Times New Roman"/>
          <w:sz w:val="24"/>
          <w:szCs w:val="24"/>
        </w:rPr>
        <w:t>прилагательных, местоимений, числительных, глаголов;</w:t>
      </w:r>
    </w:p>
    <w:p w:rsidR="00342A76" w:rsidRDefault="00056AAB">
      <w:pPr>
        <w:pStyle w:val="ConsPlusNormal"/>
        <w:numPr>
          <w:ilvl w:val="0"/>
          <w:numId w:val="1"/>
        </w:numPr>
        <w:spacing w:line="200" w:lineRule="atLeast"/>
        <w:jc w:val="both"/>
      </w:pPr>
      <w:r>
        <w:rPr>
          <w:rFonts w:ascii="Times New Roman" w:hAnsi="Times New Roman" w:cs="Times New Roman CYR"/>
          <w:sz w:val="24"/>
          <w:szCs w:val="24"/>
        </w:rPr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</w:t>
      </w:r>
      <w:r>
        <w:rPr>
          <w:rFonts w:ascii="Times New Roman" w:hAnsi="Times New Roman" w:cs="Times New Roman CYR"/>
          <w:sz w:val="24"/>
          <w:szCs w:val="24"/>
        </w:rPr>
        <w:t>лении местоимений для связи предложений и частей текста, конструировании предложений с союзами, соблюдение видовременной соотнесенности глаголов-сказуемых в связном тексте;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Речь и речевое общение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Ученик научится: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использовать различные виды монолога (пов</w:t>
      </w:r>
      <w:r>
        <w:rPr>
          <w:rFonts w:ascii="Times New Roman" w:hAnsi="Times New Roman"/>
          <w:color w:val="000000"/>
          <w:sz w:val="24"/>
          <w:szCs w:val="24"/>
        </w:rPr>
        <w:t>ествование, описание, рассуждение; сочетание разных видов монолога) в различных ситуациях общения;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использовать различные виды диалога в ситуациях формального и неформального, межличностного и межкультурного общения;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• соблюдать нормы речевого поведения </w:t>
      </w:r>
      <w:r>
        <w:rPr>
          <w:rFonts w:ascii="Times New Roman" w:hAnsi="Times New Roman"/>
          <w:color w:val="000000"/>
          <w:sz w:val="24"/>
          <w:szCs w:val="24"/>
        </w:rPr>
        <w:t>в типичных ситуациях общения;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пред</w:t>
      </w:r>
      <w:r>
        <w:rPr>
          <w:rFonts w:ascii="Times New Roman" w:hAnsi="Times New Roman"/>
          <w:color w:val="000000"/>
          <w:sz w:val="24"/>
          <w:szCs w:val="24"/>
        </w:rPr>
        <w:t>упреждать коммуникативные неудачи в процессе речевого общения.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выступать перед аудиторией с небольшим докладом;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публично представлять проект, реферат; публично защищать свою позицию;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участвовать в коллективном обсу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ждении проблем, аргументировать собственную позицию, доказывать её, убеждать;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понимать основные причины коммуникативных неудач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 объяснять их.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Речевая деятельность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proofErr w:type="spellStart"/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Аудирование</w:t>
      </w:r>
      <w:proofErr w:type="spellEnd"/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Ученик научится: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• различным видам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(с полным пониманием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аудиотекст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с пониманием основного содержания, с выборочным извлечением информации); передавать содержание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аудиотекста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с заданной коммуникативной задачей в устной форме;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• понимать и формулировать в устной форме тему, коммуникативную задачу, основную</w:t>
      </w:r>
      <w:r>
        <w:rPr>
          <w:rFonts w:ascii="Times New Roman" w:hAnsi="Times New Roman"/>
          <w:color w:val="000000"/>
          <w:sz w:val="24"/>
          <w:szCs w:val="24"/>
        </w:rPr>
        <w:t xml:space="preserve"> мысль, логику изложения учебно-научного, публицистического, официально-делового, художественного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аудиотекстов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распознавать в них основную и дополнительную информацию, комментировать её в устной форме;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• передавать содержание учебно-научного, </w:t>
      </w:r>
      <w:r>
        <w:rPr>
          <w:rFonts w:ascii="Times New Roman" w:hAnsi="Times New Roman"/>
          <w:color w:val="000000"/>
          <w:sz w:val="24"/>
          <w:szCs w:val="24"/>
        </w:rPr>
        <w:t xml:space="preserve">публицистического, официально-делового, художественного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аудиотекстов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 форме плана, тезисов, ученического изложения (подробного, выборочного, сжатого).</w:t>
      </w:r>
      <w:proofErr w:type="gramEnd"/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понимать явную и скрытую (подтекстовую) информацию публицистичес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кого текста (в том числе в СМИ),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анализировать и комментировать её в устной форме.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Чтение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Ученик научится: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понимать содержание прочитанных учебно-научных, публицистических (информационных и аналитических, художественно-публицистических жанров), художеств</w:t>
      </w:r>
      <w:r>
        <w:rPr>
          <w:rFonts w:ascii="Times New Roman" w:hAnsi="Times New Roman"/>
          <w:color w:val="000000"/>
          <w:sz w:val="24"/>
          <w:szCs w:val="24"/>
        </w:rPr>
        <w:t>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• использовать практические умения </w:t>
      </w:r>
      <w:r>
        <w:rPr>
          <w:rFonts w:ascii="Times New Roman" w:hAnsi="Times New Roman"/>
          <w:color w:val="000000"/>
          <w:sz w:val="24"/>
          <w:szCs w:val="24"/>
        </w:rPr>
        <w:t>ознакомительного, изучающего, просмотрового способов (видов) чтения в соответствии с поставленной коммуникативной задачей;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передавать схематически представленную информацию в виде связного текста;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использовать приёмы работы с учебной книгой, справочник</w:t>
      </w:r>
      <w:r>
        <w:rPr>
          <w:rFonts w:ascii="Times New Roman" w:hAnsi="Times New Roman"/>
          <w:color w:val="000000"/>
          <w:sz w:val="24"/>
          <w:szCs w:val="24"/>
        </w:rPr>
        <w:t>ами и другими информационными источниками, включая СМИ и ресурсы Интернета;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i/>
          <w:color w:val="000000"/>
          <w:sz w:val="24"/>
          <w:szCs w:val="24"/>
        </w:rPr>
        <w:t>Уче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ни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к получит возможность научиться: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понимать, анализировать, оценивать явную и скрытую (подтекстовую) информацию в прочитанных текстах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разной функционально-стилевой и жанровой принадлежности;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извлекать информацию по заданной проблеме (включая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противополож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ные точки зрения на её решение) из различных источников (учебно-научных текстов, текстов СМИ,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проблемы.</w:t>
      </w:r>
      <w:proofErr w:type="gramEnd"/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Говорение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Уче</w:t>
      </w:r>
      <w:r>
        <w:rPr>
          <w:rFonts w:ascii="Times New Roman" w:hAnsi="Times New Roman"/>
          <w:color w:val="000000"/>
          <w:sz w:val="24"/>
          <w:szCs w:val="24"/>
        </w:rPr>
        <w:t>ник научится: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• 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</w:t>
      </w:r>
      <w:r>
        <w:rPr>
          <w:rFonts w:ascii="Times New Roman" w:hAnsi="Times New Roman"/>
          <w:color w:val="000000"/>
          <w:sz w:val="24"/>
          <w:szCs w:val="24"/>
        </w:rPr>
        <w:t>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</w:t>
      </w:r>
      <w:r>
        <w:rPr>
          <w:rFonts w:ascii="Times New Roman" w:hAnsi="Times New Roman"/>
          <w:color w:val="000000"/>
          <w:sz w:val="24"/>
          <w:szCs w:val="24"/>
        </w:rPr>
        <w:t xml:space="preserve"> беседе, споре);</w:t>
      </w:r>
      <w:proofErr w:type="gramEnd"/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обсуждать и чётко формулировать цели, план совместной групповой учебной деятельности, распределение частей работы;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• извлекать из различных источников, систематизировать и анализировать материал на определённую тему и передавать его в ус</w:t>
      </w:r>
      <w:r>
        <w:rPr>
          <w:rFonts w:ascii="Times New Roman" w:hAnsi="Times New Roman"/>
          <w:color w:val="000000"/>
          <w:sz w:val="24"/>
          <w:szCs w:val="24"/>
        </w:rPr>
        <w:t>тной форме с учётом заданных условий общения;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</w:t>
      </w:r>
      <w:r>
        <w:rPr>
          <w:rFonts w:ascii="Times New Roman" w:hAnsi="Times New Roman"/>
          <w:color w:val="000000"/>
          <w:sz w:val="24"/>
          <w:szCs w:val="24"/>
        </w:rPr>
        <w:t>равила речевого этикета.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342A76" w:rsidRDefault="00056AAB">
      <w:pPr>
        <w:pStyle w:val="ab"/>
        <w:shd w:val="clear" w:color="auto" w:fill="FFFFFF"/>
        <w:spacing w:before="0" w:after="0" w:line="200" w:lineRule="atLeast"/>
        <w:jc w:val="both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создавать устные монологические и диалогические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высказывания различных типов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жанров в учебно-научной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(на материале изучаемых учебных дисциплин), социально-культурной и деловой сферах общени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я;</w:t>
      </w:r>
      <w:proofErr w:type="gramEnd"/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выступать перед аудиторией с докладом; публично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защищать проект, реферат;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участвовать в дискуссии на учебно-научные темы, соблюдая нормы учебно-научного общения;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анализировать и оценивать речевые высказывания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с точки зрения их успешности в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достижении прогнозируемого результата.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Письмо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Ученик научится: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• 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 культурные, </w:t>
      </w:r>
      <w:r>
        <w:rPr>
          <w:rFonts w:ascii="Times New Roman" w:hAnsi="Times New Roman"/>
          <w:color w:val="000000"/>
          <w:sz w:val="24"/>
          <w:szCs w:val="24"/>
        </w:rPr>
        <w:t>нравственно-этические, бытовые и учебные темы, рассказ о событии, тезисы, неофициальное письмо, отзыв, расписка, доверенность, заявление);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излагать содержание прослушанного или прочитанного текста (подробно, сжато, выборочно) в форме ученического изложен</w:t>
      </w:r>
      <w:r>
        <w:rPr>
          <w:rFonts w:ascii="Times New Roman" w:hAnsi="Times New Roman"/>
          <w:color w:val="000000"/>
          <w:sz w:val="24"/>
          <w:szCs w:val="24"/>
        </w:rPr>
        <w:t>ия, а также тезисов, плана;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ченик получит воз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можность научиться: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писать рецензии, рефераты;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составлять аннотации, тезисы выступления, конспекты;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писать резюме, деловые письма, объявления с учётом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внеязыковых требований, предъявляемых к ним, и в соответствии со спецификой употребления языковых с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редств.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Текст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Ученик научится: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осуществлять информационн</w:t>
      </w:r>
      <w:r>
        <w:rPr>
          <w:rFonts w:ascii="Times New Roman" w:hAnsi="Times New Roman"/>
          <w:color w:val="000000"/>
          <w:sz w:val="24"/>
          <w:szCs w:val="24"/>
        </w:rPr>
        <w:t>ую переработку текста, передавая его содержание в виде плана (простого, сложного), тезисов, схемы, таблицы и т. п.;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Ученик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получит возможность научиться: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тексты (резюме, деловое письмо, объявление) с учётом внеязыковых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требований, предъявляемых к ним, и в</w:t>
      </w:r>
      <w:proofErr w:type="gramEnd"/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proofErr w:type="gramStart"/>
      <w:r>
        <w:rPr>
          <w:rFonts w:ascii="Times New Roman" w:hAnsi="Times New Roman"/>
          <w:i/>
          <w:iCs/>
          <w:color w:val="000000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со спецификой употребления в них языковых средств.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Функциональные разновидности языка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Ученик научится: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владеть практическими умениями различать тексты разговорного характера, научные, публицистические, о</w:t>
      </w:r>
      <w:r>
        <w:rPr>
          <w:rFonts w:ascii="Times New Roman" w:hAnsi="Times New Roman"/>
          <w:color w:val="000000"/>
          <w:sz w:val="24"/>
          <w:szCs w:val="24"/>
        </w:rPr>
        <w:t>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• различать и анализировать тексты разных жанров научного </w:t>
      </w:r>
      <w:r>
        <w:rPr>
          <w:rFonts w:ascii="Times New Roman" w:hAnsi="Times New Roman"/>
          <w:color w:val="000000"/>
          <w:sz w:val="24"/>
          <w:szCs w:val="24"/>
        </w:rPr>
        <w:t>(учебно-научного), публицистического, официально-делового стилей, разговорной речи (отзыв, сообщение, доклад как жанры научного стиля; выступление, статья, интервью, очерк как жанры публицистического стиля; расписка, доверенность, заявление как жанры офици</w:t>
      </w:r>
      <w:r>
        <w:rPr>
          <w:rFonts w:ascii="Times New Roman" w:hAnsi="Times New Roman"/>
          <w:color w:val="000000"/>
          <w:sz w:val="24"/>
          <w:szCs w:val="24"/>
        </w:rPr>
        <w:t>ально-делового стиля; рассказ, беседа, спор как жанры разговорной речи);</w:t>
      </w:r>
      <w:proofErr w:type="gramEnd"/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• 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</w:t>
      </w:r>
      <w:r>
        <w:rPr>
          <w:rFonts w:ascii="Times New Roman" w:hAnsi="Times New Roman"/>
          <w:color w:val="000000"/>
          <w:sz w:val="24"/>
          <w:szCs w:val="24"/>
        </w:rPr>
        <w:t>ического стиля; расписка, доверенность, заявление как жанры официально-делового стиля; рассказ, беседа, спор как жанры разговорной речи; тексты повествовательного характера, рассуждение, описание; тексты, сочетающие разные функционально-смысловые типы речи</w:t>
      </w:r>
      <w:r>
        <w:rPr>
          <w:rFonts w:ascii="Times New Roman" w:hAnsi="Times New Roman"/>
          <w:color w:val="000000"/>
          <w:sz w:val="24"/>
          <w:szCs w:val="24"/>
        </w:rPr>
        <w:t>);</w:t>
      </w:r>
      <w:proofErr w:type="gramEnd"/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исправлять речевые недостатки, редактировать текст;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выступать перед аудитор</w:t>
      </w:r>
      <w:r>
        <w:rPr>
          <w:rFonts w:ascii="Times New Roman" w:hAnsi="Times New Roman"/>
          <w:color w:val="000000"/>
          <w:sz w:val="24"/>
          <w:szCs w:val="24"/>
        </w:rPr>
        <w:t>ией сверстников с небольшими информационными сообщениями, сообщением и небольшим докладом на учебно-научную тему.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различать и анализировать тексты разговорного характера, научные, публицистические, официально-деловые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тексты художественной литературы с точки зрения специфики использования в них лексических,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морфологических</w:t>
      </w:r>
      <w:proofErr w:type="gramStart"/>
      <w:r>
        <w:rPr>
          <w:rFonts w:ascii="Times New Roman" w:hAnsi="Times New Roman"/>
          <w:i/>
          <w:iCs/>
          <w:color w:val="000000"/>
          <w:sz w:val="24"/>
          <w:szCs w:val="24"/>
        </w:rPr>
        <w:t>,с</w:t>
      </w:r>
      <w:proofErr w:type="gramEnd"/>
      <w:r>
        <w:rPr>
          <w:rFonts w:ascii="Times New Roman" w:hAnsi="Times New Roman"/>
          <w:i/>
          <w:iCs/>
          <w:color w:val="000000"/>
          <w:sz w:val="24"/>
          <w:szCs w:val="24"/>
        </w:rPr>
        <w:t>интаксических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средств;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создавать тексты различных функциональных стилей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 жанров (аннотация, рецензия, реферат, тезисы, конспект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как жанры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учебно-научного стиля), участвовать в дискуссиях на учебно-научные темы; составлять резюме, деловое письмо, объявление в официально-деловом стиле; готовить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выступление, информационную заметку, сочинение-рассуждение в публицистическом стиле; принимать участ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ие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в беседах, разговорах, спорах в бытовой сфере общения, соблюдая нормы речевого поведения;</w:t>
      </w:r>
      <w:proofErr w:type="gram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создавать бытовые рассказы, истории, писать дружеские письма с учётом внеязыковых требований, предъявляемых к ним, и в соответствии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со спецификой употребления язык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овых средств;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анализировать образцы публичной речи с точки зрения её композиции, аргументации, языкового оформления,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достижения поставленных коммуникативных задач;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выступать перед аудиторией сверстников с небольшой протокольно-этикетной,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развлекательной, убеждающей речью.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Общие сведения о языке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Ученик научится: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</w:t>
      </w:r>
      <w:r>
        <w:rPr>
          <w:rFonts w:ascii="Times New Roman" w:hAnsi="Times New Roman"/>
          <w:color w:val="000000"/>
          <w:sz w:val="24"/>
          <w:szCs w:val="24"/>
        </w:rPr>
        <w:t>тии русского языка;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оценивать использование основных изобразительных средств языка.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Ученик получ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ит возможность научиться: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характеризовать вклад выдающихся лингвистов в развитие русистики.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Фонетика и орфоэпия. Графика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Ученик научится: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проводить фонетический анализ слова;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соблюдать основные орфоэпические правила современного русского литературног</w:t>
      </w:r>
      <w:r>
        <w:rPr>
          <w:rFonts w:ascii="Times New Roman" w:hAnsi="Times New Roman"/>
          <w:color w:val="000000"/>
          <w:sz w:val="24"/>
          <w:szCs w:val="24"/>
        </w:rPr>
        <w:t>о языка;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опознавать основные выразительные средства фонетики (звукопись);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выразительно чи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тать прозаические и поэтические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тексты;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извлекать необходимую информацию из мультимедийных орфоэпических словарей и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справочников; использовать её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в различных видах деятельности.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и словообразование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Ученик научится: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делить слова на морфемы на о</w:t>
      </w:r>
      <w:r>
        <w:rPr>
          <w:rFonts w:ascii="Times New Roman" w:hAnsi="Times New Roman"/>
          <w:color w:val="000000"/>
          <w:sz w:val="24"/>
          <w:szCs w:val="24"/>
        </w:rPr>
        <w:t>снове смыслового, грамматического и словообразовательного анализа слова;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различать изученные способы словообразования;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анализировать и самостоятельно составлять словообразовательные пары и словообразовательные цепочки слов;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• применять знания и умения </w:t>
      </w:r>
      <w:r>
        <w:rPr>
          <w:rFonts w:ascii="Times New Roman" w:hAnsi="Times New Roman"/>
          <w:color w:val="000000"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морфемике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характеризовать словообразовательные цепочки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 словообразовательные гнёзда, устанавливая см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ысловую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 структурную связь однокоренных слов;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опознавать основные выразительные средства словообразования в художественной речи и оценивать их;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извлекать необходимую информацию из морфемных,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словообразовательных и этимологических словарей и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справочников, в том числе мультимедийных;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использовать этимологическую справку для объяснения правописания и лексического значения слова.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Лексикология и фразеология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Ученик научится: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проводить лексический анализ слова, характеризуя лексическое значение,</w:t>
      </w:r>
      <w:r>
        <w:rPr>
          <w:rFonts w:ascii="Times New Roman" w:hAnsi="Times New Roman"/>
          <w:color w:val="000000"/>
          <w:sz w:val="24"/>
          <w:szCs w:val="24"/>
        </w:rPr>
        <w:t xml:space="preserve">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группировать слова п</w:t>
      </w:r>
      <w:r>
        <w:rPr>
          <w:rFonts w:ascii="Times New Roman" w:hAnsi="Times New Roman"/>
          <w:color w:val="000000"/>
          <w:sz w:val="24"/>
          <w:szCs w:val="24"/>
        </w:rPr>
        <w:t>о тематическим группам;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подбирать к словам синонимы, антонимы;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опознавать фразеологические обороты;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соблюдать лексические нормы в устных и письменных высказываниях;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• использовать лексическую синонимию как средство исправления неоправданного повтора </w:t>
      </w:r>
      <w:r>
        <w:rPr>
          <w:rFonts w:ascii="Times New Roman" w:hAnsi="Times New Roman"/>
          <w:color w:val="000000"/>
          <w:sz w:val="24"/>
          <w:szCs w:val="24"/>
        </w:rPr>
        <w:t>в речи и как средство связи предложений в тексте;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опознавать основные виды тропов, построенных на переносном значении слова (метафора, эпитет, олицетворение);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пользоваться различными видами лексических словарей (толковым словарём, словарём синонимов, а</w:t>
      </w:r>
      <w:r>
        <w:rPr>
          <w:rFonts w:ascii="Times New Roman" w:hAnsi="Times New Roman"/>
          <w:color w:val="000000"/>
          <w:sz w:val="24"/>
          <w:szCs w:val="24"/>
        </w:rPr>
        <w:t>нтонимов, фразеологическим словарём и др.) и использовать полученную информацию в различных видах деятельности.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объяснять общие принципы классификации словарного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состава русского языка;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аргументировать различие лек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сического и грамматического значений слова;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опознавать омонимы разных видов;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оценивать собственную и чужую речь с точки зрения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точного, уместного и выразительного словоупотребления;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опознавать основные выразительные средства лексики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 фразеологии в п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ублицистической и художественной речи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 оценивать их; объяснять особенности употребления лексических сре</w:t>
      </w:r>
      <w:proofErr w:type="gramStart"/>
      <w:r>
        <w:rPr>
          <w:rFonts w:ascii="Times New Roman" w:hAnsi="Times New Roman"/>
          <w:i/>
          <w:iCs/>
          <w:color w:val="000000"/>
          <w:sz w:val="24"/>
          <w:szCs w:val="24"/>
        </w:rPr>
        <w:t>дств в т</w:t>
      </w:r>
      <w:proofErr w:type="gramEnd"/>
      <w:r>
        <w:rPr>
          <w:rFonts w:ascii="Times New Roman" w:hAnsi="Times New Roman"/>
          <w:i/>
          <w:iCs/>
          <w:color w:val="000000"/>
          <w:sz w:val="24"/>
          <w:szCs w:val="24"/>
        </w:rPr>
        <w:t>екстах научного и официально-делового стилей речи;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извлекать необходимую информацию из лексических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словарей разного типа (толкового словаря, с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ловарей синонимов, антонимов, устаревших слов, иностранных слов, фразеологического словаря и др.) и справочников, в том числе мультимедийных; использовать эту информацию в различных видах деятельности.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Морфология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Ученик научится: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• опознавать </w:t>
      </w:r>
      <w:r>
        <w:rPr>
          <w:rFonts w:ascii="Times New Roman" w:hAnsi="Times New Roman"/>
          <w:color w:val="000000"/>
          <w:sz w:val="24"/>
          <w:szCs w:val="24"/>
        </w:rPr>
        <w:t>самостоятельные (знаменательные) части речи и их формы; служебные части речи;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анализировать слово с точки зрения его принадлежности к той или иной части речи;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употреблять формы слов различных частей речи в соответствии с нормами современного русского л</w:t>
      </w:r>
      <w:r>
        <w:rPr>
          <w:rFonts w:ascii="Times New Roman" w:hAnsi="Times New Roman"/>
          <w:color w:val="000000"/>
          <w:sz w:val="24"/>
          <w:szCs w:val="24"/>
        </w:rPr>
        <w:t>итературного языка;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применять морфологические знания и умения в практике правописания, в различных видах анализа;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распознавать явления грамматической омонимии, существенные для решения орфографических и пунктуационных задач.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Ученик получит возможность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научиться: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анализировать синонимические средства морфологии;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различать грамматические омонимы;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ческих сре</w:t>
      </w:r>
      <w:proofErr w:type="gramStart"/>
      <w:r>
        <w:rPr>
          <w:rFonts w:ascii="Times New Roman" w:hAnsi="Times New Roman"/>
          <w:i/>
          <w:iCs/>
          <w:color w:val="000000"/>
          <w:sz w:val="24"/>
          <w:szCs w:val="24"/>
        </w:rPr>
        <w:t>дств в т</w:t>
      </w:r>
      <w:proofErr w:type="gramEnd"/>
      <w:r>
        <w:rPr>
          <w:rFonts w:ascii="Times New Roman" w:hAnsi="Times New Roman"/>
          <w:i/>
          <w:iCs/>
          <w:color w:val="000000"/>
          <w:sz w:val="24"/>
          <w:szCs w:val="24"/>
        </w:rPr>
        <w:t>екстах научного и официально-делового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стилей речи;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Синтаксис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Ученик научится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опознавать основные единицы синтаксиса (словосочетание, предложение) и их виды;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употреблять синтаксическ</w:t>
      </w:r>
      <w:r>
        <w:rPr>
          <w:rFonts w:ascii="Times New Roman" w:hAnsi="Times New Roman"/>
          <w:color w:val="000000"/>
          <w:sz w:val="24"/>
          <w:szCs w:val="24"/>
        </w:rPr>
        <w:t>ие единицы в соответствии с нормами современного русского литературного языка;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использовать разнообразные синонимические синтаксические конструкции в собственной речевой практике;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применять синтаксические знания и умения в практике правописания, в разл</w:t>
      </w:r>
      <w:r>
        <w:rPr>
          <w:rFonts w:ascii="Times New Roman" w:hAnsi="Times New Roman"/>
          <w:color w:val="000000"/>
          <w:sz w:val="24"/>
          <w:szCs w:val="24"/>
        </w:rPr>
        <w:t>ичных видах анализа.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анализировать синонимические средства синтаксиса;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опознавать основные выразительные средства синтаксиса в публицистической и художественной речи и оценивать их; объяснять особенности употреблен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ия синтаксических конструкций в текстах научного и официально-делового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стилей речи;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Правописание: 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рфография и пунктуация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Ученик научится: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соблюдать орфографические и пунктуационные нормы в процессе письма (в объёме содержания курса);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объяснять выбор написания в устной форме (рассуждение) и письменной форме (с помощью графических символов);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• обнару</w:t>
      </w:r>
      <w:r>
        <w:rPr>
          <w:rFonts w:ascii="Times New Roman" w:hAnsi="Times New Roman"/>
          <w:color w:val="000000"/>
          <w:sz w:val="24"/>
          <w:szCs w:val="24"/>
        </w:rPr>
        <w:t>живать и исправлять орфографические и пунктуационные ошибки;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извлекать необходимую информацию из орфографических словарей и справочников; использовать её в процессе письма.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демонстрировать роль орфографии и пунктуа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ции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в передаче смысловой стороны речи;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Язык и культура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Ученик научится: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• выявлять единицы языка с </w:t>
      </w:r>
      <w:r>
        <w:rPr>
          <w:rFonts w:ascii="Times New Roman" w:hAnsi="Times New Roman"/>
          <w:color w:val="000000"/>
          <w:sz w:val="24"/>
          <w:szCs w:val="24"/>
        </w:rPr>
        <w:t>национально-культурным компонентом значения в произведениях устного народного творчества, в художественной литературе и исторических текстах;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</w:pPr>
      <w:r>
        <w:rPr>
          <w:rFonts w:ascii="Times New Roman" w:hAnsi="Times New Roman"/>
          <w:color w:val="000000"/>
          <w:sz w:val="24"/>
          <w:szCs w:val="24"/>
        </w:rPr>
        <w:t>• приводить примеры, которые доказывают, что изучение языка позволяет лучше узнать историю и культуру страны;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</w:pPr>
      <w:r>
        <w:rPr>
          <w:rFonts w:ascii="Times New Roman" w:hAnsi="Times New Roman"/>
          <w:color w:val="000000"/>
          <w:sz w:val="24"/>
          <w:szCs w:val="24"/>
        </w:rPr>
        <w:t>• ум</w:t>
      </w:r>
      <w:r>
        <w:rPr>
          <w:rFonts w:ascii="Times New Roman" w:hAnsi="Times New Roman"/>
          <w:color w:val="000000"/>
          <w:sz w:val="24"/>
          <w:szCs w:val="24"/>
        </w:rPr>
        <w:t>естно использовать правила русского речевого этикета в учебной деятельности и повседневной жизни.</w:t>
      </w:r>
    </w:p>
    <w:p w:rsidR="00342A76" w:rsidRDefault="00056AAB">
      <w:pPr>
        <w:pStyle w:val="ab"/>
        <w:shd w:val="clear" w:color="auto" w:fill="FFFFFF"/>
        <w:spacing w:before="0" w:after="0" w:line="294" w:lineRule="atLeast"/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342A76" w:rsidRDefault="00056AAB">
      <w:pPr>
        <w:pStyle w:val="ab"/>
        <w:shd w:val="clear" w:color="auto" w:fill="FFFFFF"/>
        <w:spacing w:before="0" w:after="0" w:line="294" w:lineRule="atLeast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характеризовать на отдельных примерах взаимосвязь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языка, культуры и истории народа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—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носителя языка;</w:t>
      </w:r>
    </w:p>
    <w:p w:rsidR="00342A76" w:rsidRDefault="00056AAB">
      <w:pPr>
        <w:pStyle w:val="ab"/>
        <w:shd w:val="clear" w:color="auto" w:fill="FFFFFF"/>
        <w:spacing w:before="0" w:after="0" w:line="294" w:lineRule="atLeast"/>
      </w:pPr>
      <w:r>
        <w:rPr>
          <w:rFonts w:ascii="Times New Roman" w:hAnsi="Times New Roman"/>
          <w:color w:val="000000"/>
          <w:sz w:val="24"/>
          <w:szCs w:val="24"/>
        </w:rPr>
        <w:t>•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анализировать и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сравнивать русский речевой этикет</w:t>
      </w:r>
      <w:r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с речевым этикетом отдельных народов России и мира</w:t>
      </w:r>
      <w:r>
        <w:rPr>
          <w:rFonts w:ascii="Times New Roman" w:hAnsi="Times New Roman" w:cs="Arial"/>
          <w:i/>
          <w:iCs/>
          <w:color w:val="000000"/>
          <w:sz w:val="24"/>
          <w:szCs w:val="24"/>
        </w:rPr>
        <w:t>.</w:t>
      </w:r>
    </w:p>
    <w:p w:rsidR="00342A76" w:rsidRDefault="00342A76">
      <w:pPr>
        <w:pStyle w:val="a3"/>
        <w:spacing w:after="0" w:line="100" w:lineRule="atLeast"/>
        <w:ind w:left="720" w:hanging="360"/>
        <w:jc w:val="both"/>
      </w:pPr>
    </w:p>
    <w:p w:rsidR="00342A76" w:rsidRDefault="00056AAB">
      <w:pPr>
        <w:pStyle w:val="a3"/>
        <w:spacing w:before="28" w:after="28" w:line="100" w:lineRule="atLeast"/>
        <w:jc w:val="both"/>
      </w:pPr>
      <w:r>
        <w:rPr>
          <w:rFonts w:ascii="Times New Roman" w:hAnsi="Times New Roman" w:cs="Times New Roman CYR"/>
          <w:b/>
          <w:bCs/>
          <w:sz w:val="24"/>
          <w:szCs w:val="24"/>
          <w:shd w:val="clear" w:color="auto" w:fill="FFFFFF"/>
        </w:rPr>
        <w:t>Содержание предмета, курса русского языка 7 класс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b/>
          <w:bCs/>
          <w:sz w:val="24"/>
          <w:szCs w:val="24"/>
        </w:rPr>
        <w:t>Введение 1 ч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sz w:val="24"/>
          <w:szCs w:val="24"/>
        </w:rPr>
        <w:t>Язык как развивающееся явление.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b/>
          <w:bCs/>
          <w:sz w:val="24"/>
          <w:szCs w:val="24"/>
        </w:rPr>
        <w:t>Повторение изученного в 5-6 классах . 9 ч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sz w:val="24"/>
          <w:szCs w:val="24"/>
        </w:rPr>
        <w:t>Ударение; интонация. Словообраз</w:t>
      </w:r>
      <w:r>
        <w:rPr>
          <w:rFonts w:ascii="Times New Roman" w:hAnsi="Times New Roman" w:cs="Times New Roman CYR"/>
          <w:sz w:val="24"/>
          <w:szCs w:val="24"/>
        </w:rPr>
        <w:t>ование знаменательных частей речи. Орфография и пунктуация. Морфология и синтаксис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b/>
          <w:bCs/>
          <w:sz w:val="24"/>
          <w:szCs w:val="24"/>
        </w:rPr>
        <w:t>Причастие .36 ч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 CYR"/>
          <w:sz w:val="24"/>
          <w:szCs w:val="24"/>
        </w:rPr>
        <w:t xml:space="preserve">Понятие о причастии. Признаки прилагательного и глагола у причастия. Действительные и страдательные причастия. Причастный оборот. Знаки препинания при </w:t>
      </w:r>
      <w:r>
        <w:rPr>
          <w:rFonts w:ascii="Times New Roman" w:hAnsi="Times New Roman" w:cs="Times New Roman CYR"/>
          <w:sz w:val="24"/>
          <w:szCs w:val="24"/>
        </w:rPr>
        <w:t xml:space="preserve">причастном обороте. Словообразование действительных причастий. Словообразование страдательных причастий. Правописание н и </w:t>
      </w:r>
      <w:proofErr w:type="spellStart"/>
      <w:r>
        <w:rPr>
          <w:rFonts w:ascii="Times New Roman" w:hAnsi="Times New Roman" w:cs="Times New Roman CYR"/>
          <w:sz w:val="24"/>
          <w:szCs w:val="24"/>
        </w:rPr>
        <w:t>нн</w:t>
      </w:r>
      <w:proofErr w:type="spellEnd"/>
      <w:r>
        <w:rPr>
          <w:rFonts w:ascii="Times New Roman" w:hAnsi="Times New Roman" w:cs="Times New Roman CYR"/>
          <w:sz w:val="24"/>
          <w:szCs w:val="24"/>
        </w:rPr>
        <w:t xml:space="preserve"> в причастиях; правописание н и </w:t>
      </w:r>
      <w:proofErr w:type="spellStart"/>
      <w:r>
        <w:rPr>
          <w:rFonts w:ascii="Times New Roman" w:hAnsi="Times New Roman" w:cs="Times New Roman CYR"/>
          <w:sz w:val="24"/>
          <w:szCs w:val="24"/>
        </w:rPr>
        <w:t>нн</w:t>
      </w:r>
      <w:proofErr w:type="spellEnd"/>
      <w:r>
        <w:rPr>
          <w:rFonts w:ascii="Times New Roman" w:hAnsi="Times New Roman" w:cs="Times New Roman CYR"/>
          <w:sz w:val="24"/>
          <w:szCs w:val="24"/>
        </w:rPr>
        <w:t xml:space="preserve"> в омонимичных частях речи (причастиях и прилагательных)</w:t>
      </w:r>
      <w:proofErr w:type="gramStart"/>
      <w:r>
        <w:rPr>
          <w:rFonts w:ascii="Times New Roman" w:hAnsi="Times New Roman" w:cs="Times New Roman CYR"/>
          <w:sz w:val="24"/>
          <w:szCs w:val="24"/>
        </w:rPr>
        <w:t>;п</w:t>
      </w:r>
      <w:proofErr w:type="gramEnd"/>
      <w:r>
        <w:rPr>
          <w:rFonts w:ascii="Times New Roman" w:hAnsi="Times New Roman" w:cs="Times New Roman CYR"/>
          <w:sz w:val="24"/>
          <w:szCs w:val="24"/>
        </w:rPr>
        <w:t xml:space="preserve">равописание гласных перед н и </w:t>
      </w:r>
      <w:proofErr w:type="spellStart"/>
      <w:r>
        <w:rPr>
          <w:rFonts w:ascii="Times New Roman" w:hAnsi="Times New Roman" w:cs="Times New Roman CYR"/>
          <w:sz w:val="24"/>
          <w:szCs w:val="24"/>
        </w:rPr>
        <w:t>нн</w:t>
      </w:r>
      <w:proofErr w:type="spellEnd"/>
      <w:r>
        <w:rPr>
          <w:rFonts w:ascii="Times New Roman" w:hAnsi="Times New Roman" w:cs="Times New Roman CYR"/>
          <w:sz w:val="24"/>
          <w:szCs w:val="24"/>
        </w:rPr>
        <w:t>. Правоп</w:t>
      </w:r>
      <w:r>
        <w:rPr>
          <w:rFonts w:ascii="Times New Roman" w:hAnsi="Times New Roman" w:cs="Times New Roman CYR"/>
          <w:sz w:val="24"/>
          <w:szCs w:val="24"/>
        </w:rPr>
        <w:t>исание не с причастиями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b/>
          <w:bCs/>
          <w:sz w:val="24"/>
          <w:szCs w:val="24"/>
        </w:rPr>
        <w:t>Деепричастие . 18 ч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 CYR"/>
          <w:sz w:val="24"/>
          <w:szCs w:val="24"/>
        </w:rPr>
        <w:t>Понятие о деепричастии. Признаки глагола и наречия у причастия. Правописание не с причастиями. Деепричастный оборот. Словообразование деепричастий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sz w:val="24"/>
          <w:szCs w:val="24"/>
        </w:rPr>
        <w:t>Переход слов из одних самостоятельных частей речи в другие</w:t>
      </w:r>
      <w:proofErr w:type="gramStart"/>
      <w:r>
        <w:rPr>
          <w:rFonts w:ascii="Times New Roman" w:hAnsi="Times New Roman" w:cs="Times New Roman CYR"/>
          <w:sz w:val="24"/>
          <w:szCs w:val="24"/>
        </w:rPr>
        <w:t xml:space="preserve"> .</w:t>
      </w:r>
      <w:proofErr w:type="gramEnd"/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b/>
          <w:bCs/>
          <w:sz w:val="24"/>
          <w:szCs w:val="24"/>
        </w:rPr>
        <w:t>Общ</w:t>
      </w:r>
      <w:r>
        <w:rPr>
          <w:rFonts w:ascii="Times New Roman" w:hAnsi="Times New Roman" w:cs="Times New Roman CYR"/>
          <w:b/>
          <w:bCs/>
          <w:sz w:val="24"/>
          <w:szCs w:val="24"/>
        </w:rPr>
        <w:t>ее понятие служебных частей речи . 1 ч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 CYR"/>
          <w:sz w:val="24"/>
          <w:szCs w:val="24"/>
        </w:rPr>
        <w:t>Общее понятие о служебных частях речи.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b/>
          <w:bCs/>
          <w:sz w:val="24"/>
          <w:szCs w:val="24"/>
        </w:rPr>
        <w:lastRenderedPageBreak/>
        <w:t>Предлог . 14 ч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 CYR"/>
          <w:sz w:val="24"/>
          <w:szCs w:val="24"/>
        </w:rPr>
        <w:t xml:space="preserve">Понятие о предлоге. Назначение предлогов. Разряды предлогов значению. Многозначность  предлогов. Производные и непроизводные предлоги. Правописание предлогов. </w:t>
      </w:r>
      <w:r>
        <w:rPr>
          <w:rFonts w:ascii="Times New Roman" w:hAnsi="Times New Roman" w:cs="Times New Roman CYR"/>
          <w:sz w:val="24"/>
          <w:szCs w:val="24"/>
        </w:rPr>
        <w:t>Переход других частей речи в предлоги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b/>
          <w:bCs/>
          <w:sz w:val="24"/>
          <w:szCs w:val="24"/>
        </w:rPr>
        <w:t>Союз 17 ч</w:t>
      </w:r>
      <w:r>
        <w:rPr>
          <w:rFonts w:ascii="Times New Roman" w:hAnsi="Times New Roman" w:cs="Times New Roman CYR"/>
          <w:sz w:val="24"/>
          <w:szCs w:val="24"/>
        </w:rPr>
        <w:t xml:space="preserve"> Понятие о союзе. Назначение союзов в речи. Употребление союзов в предложениях. Простые и составные союзы. Сочинительные и подчинительные союзы. Правописание  союзов.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b/>
          <w:bCs/>
          <w:sz w:val="24"/>
          <w:szCs w:val="24"/>
        </w:rPr>
        <w:t xml:space="preserve">Частица. 19 ч </w:t>
      </w:r>
      <w:r>
        <w:rPr>
          <w:rFonts w:ascii="Times New Roman" w:hAnsi="Times New Roman" w:cs="Times New Roman CYR"/>
          <w:sz w:val="24"/>
          <w:szCs w:val="24"/>
        </w:rPr>
        <w:t>Понятие  о частицах. Значени</w:t>
      </w:r>
      <w:r>
        <w:rPr>
          <w:rFonts w:ascii="Times New Roman" w:hAnsi="Times New Roman" w:cs="Times New Roman CYR"/>
          <w:sz w:val="24"/>
          <w:szCs w:val="24"/>
        </w:rPr>
        <w:t xml:space="preserve">е частиц. Правописание не и ни с различными частями речи. Правописание </w:t>
      </w:r>
      <w:proofErr w:type="gramStart"/>
      <w:r>
        <w:rPr>
          <w:rFonts w:ascii="Times New Roman" w:hAnsi="Times New Roman" w:cs="Times New Roman CYR"/>
          <w:sz w:val="24"/>
          <w:szCs w:val="24"/>
        </w:rPr>
        <w:t>–т</w:t>
      </w:r>
      <w:proofErr w:type="gramEnd"/>
      <w:r>
        <w:rPr>
          <w:rFonts w:ascii="Times New Roman" w:hAnsi="Times New Roman" w:cs="Times New Roman CYR"/>
          <w:sz w:val="24"/>
          <w:szCs w:val="24"/>
        </w:rPr>
        <w:t>о, -либо, -</w:t>
      </w:r>
      <w:proofErr w:type="spellStart"/>
      <w:r>
        <w:rPr>
          <w:rFonts w:ascii="Times New Roman" w:hAnsi="Times New Roman" w:cs="Times New Roman CYR"/>
          <w:sz w:val="24"/>
          <w:szCs w:val="24"/>
        </w:rPr>
        <w:t>нибудь</w:t>
      </w:r>
      <w:proofErr w:type="spellEnd"/>
      <w:r>
        <w:rPr>
          <w:rFonts w:ascii="Times New Roman" w:hAnsi="Times New Roman" w:cs="Times New Roman CYR"/>
          <w:sz w:val="24"/>
          <w:szCs w:val="24"/>
        </w:rPr>
        <w:t>, кое-, -таки, -ка.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 CYR"/>
          <w:b/>
          <w:bCs/>
          <w:sz w:val="24"/>
          <w:szCs w:val="24"/>
        </w:rPr>
        <w:t>Переход слов из   самостоятельных частей речи в служебные . 1 ч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b/>
          <w:bCs/>
          <w:sz w:val="24"/>
          <w:szCs w:val="24"/>
        </w:rPr>
        <w:t xml:space="preserve">Междометие.  6 ч </w:t>
      </w:r>
      <w:r>
        <w:rPr>
          <w:rFonts w:ascii="Times New Roman" w:hAnsi="Times New Roman" w:cs="Times New Roman CYR"/>
          <w:sz w:val="24"/>
          <w:szCs w:val="24"/>
        </w:rPr>
        <w:t>Понятие о междометии. Значение междометий в речи. Признаки междо</w:t>
      </w:r>
      <w:r>
        <w:rPr>
          <w:rFonts w:ascii="Times New Roman" w:hAnsi="Times New Roman" w:cs="Times New Roman CYR"/>
          <w:sz w:val="24"/>
          <w:szCs w:val="24"/>
        </w:rPr>
        <w:t>метий. Знаки препинания при междометиях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b/>
          <w:bCs/>
          <w:sz w:val="24"/>
          <w:szCs w:val="24"/>
        </w:rPr>
        <w:t>Повторение . 14 ч</w:t>
      </w: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b/>
          <w:bCs/>
          <w:sz w:val="24"/>
          <w:szCs w:val="24"/>
        </w:rPr>
        <w:t>Развитие связной речи</w:t>
      </w:r>
      <w:proofErr w:type="gramStart"/>
      <w:r>
        <w:rPr>
          <w:rFonts w:ascii="Times New Roman" w:hAnsi="Times New Roman" w:cs="Times New Roman CYR"/>
          <w:b/>
          <w:bCs/>
          <w:sz w:val="24"/>
          <w:szCs w:val="24"/>
        </w:rPr>
        <w:t xml:space="preserve"> .</w:t>
      </w:r>
      <w:proofErr w:type="gramEnd"/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 CYR"/>
          <w:sz w:val="24"/>
          <w:szCs w:val="24"/>
        </w:rPr>
        <w:t xml:space="preserve">Описание общего вида местности. Описание действий (трудовые процессы, спорт). Рассказ на основе </w:t>
      </w:r>
      <w:proofErr w:type="gramStart"/>
      <w:r>
        <w:rPr>
          <w:rFonts w:ascii="Times New Roman" w:hAnsi="Times New Roman" w:cs="Times New Roman CYR"/>
          <w:sz w:val="24"/>
          <w:szCs w:val="24"/>
        </w:rPr>
        <w:t>услышанного</w:t>
      </w:r>
      <w:proofErr w:type="gramEnd"/>
      <w:r>
        <w:rPr>
          <w:rFonts w:ascii="Times New Roman" w:hAnsi="Times New Roman" w:cs="Times New Roman CYR"/>
          <w:sz w:val="24"/>
          <w:szCs w:val="24"/>
        </w:rPr>
        <w:t>. Сообщение. Отзыв о книге. Характеристика литературного героя. Общ</w:t>
      </w:r>
      <w:r>
        <w:rPr>
          <w:rFonts w:ascii="Times New Roman" w:hAnsi="Times New Roman" w:cs="Times New Roman CYR"/>
          <w:sz w:val="24"/>
          <w:szCs w:val="24"/>
        </w:rPr>
        <w:t>ая характеристика публицистического стиля. Союз как средство связи предложений и частей текста.</w:t>
      </w:r>
    </w:p>
    <w:p w:rsidR="00342A76" w:rsidRDefault="00342A76">
      <w:pPr>
        <w:pStyle w:val="a3"/>
        <w:spacing w:after="0" w:line="100" w:lineRule="atLeast"/>
        <w:jc w:val="both"/>
      </w:pPr>
    </w:p>
    <w:p w:rsidR="00342A76" w:rsidRDefault="00056AA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Основные разделы</w:t>
      </w:r>
    </w:p>
    <w:p w:rsidR="00342A76" w:rsidRDefault="00342A76">
      <w:pPr>
        <w:pStyle w:val="a3"/>
        <w:spacing w:after="0" w:line="100" w:lineRule="atLeast"/>
        <w:jc w:val="both"/>
      </w:pPr>
    </w:p>
    <w:tbl>
      <w:tblPr>
        <w:tblW w:w="0" w:type="auto"/>
        <w:tblInd w:w="7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66" w:type="dxa"/>
          <w:right w:w="116" w:type="dxa"/>
        </w:tblCellMar>
        <w:tblLook w:val="0000" w:firstRow="0" w:lastRow="0" w:firstColumn="0" w:lastColumn="0" w:noHBand="0" w:noVBand="0"/>
      </w:tblPr>
      <w:tblGrid>
        <w:gridCol w:w="6512"/>
        <w:gridCol w:w="1571"/>
        <w:gridCol w:w="1821"/>
        <w:gridCol w:w="2030"/>
        <w:gridCol w:w="2036"/>
        <w:gridCol w:w="704"/>
      </w:tblGrid>
      <w:tr w:rsidR="00342A76">
        <w:trPr>
          <w:trHeight w:val="1"/>
        </w:trPr>
        <w:tc>
          <w:tcPr>
            <w:tcW w:w="666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Раздел программы</w:t>
            </w:r>
          </w:p>
        </w:tc>
        <w:tc>
          <w:tcPr>
            <w:tcW w:w="159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Всего часов</w:t>
            </w:r>
          </w:p>
        </w:tc>
        <w:tc>
          <w:tcPr>
            <w:tcW w:w="6674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В том числе</w:t>
            </w:r>
          </w:p>
        </w:tc>
      </w:tr>
      <w:tr w:rsidR="00342A76">
        <w:trPr>
          <w:trHeight w:val="1"/>
        </w:trPr>
        <w:tc>
          <w:tcPr>
            <w:tcW w:w="666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342A76">
            <w:pPr>
              <w:pStyle w:val="a3"/>
              <w:jc w:val="both"/>
            </w:pPr>
          </w:p>
        </w:tc>
        <w:tc>
          <w:tcPr>
            <w:tcW w:w="159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342A76">
            <w:pPr>
              <w:pStyle w:val="a3"/>
              <w:jc w:val="both"/>
            </w:pPr>
          </w:p>
        </w:tc>
        <w:tc>
          <w:tcPr>
            <w:tcW w:w="596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/Р</w:t>
            </w: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</w:p>
        </w:tc>
      </w:tr>
      <w:tr w:rsidR="00342A76">
        <w:trPr>
          <w:trHeight w:val="1"/>
        </w:trPr>
        <w:tc>
          <w:tcPr>
            <w:tcW w:w="666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342A76">
            <w:pPr>
              <w:pStyle w:val="a3"/>
              <w:jc w:val="both"/>
            </w:pPr>
          </w:p>
        </w:tc>
        <w:tc>
          <w:tcPr>
            <w:tcW w:w="159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342A76">
            <w:pPr>
              <w:pStyle w:val="a3"/>
              <w:jc w:val="both"/>
            </w:pPr>
          </w:p>
        </w:tc>
        <w:tc>
          <w:tcPr>
            <w:tcW w:w="185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Всего часов </w:t>
            </w: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/р</w:t>
            </w:r>
          </w:p>
        </w:tc>
        <w:tc>
          <w:tcPr>
            <w:tcW w:w="41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В том числе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342A76">
            <w:pPr>
              <w:pStyle w:val="a3"/>
              <w:jc w:val="both"/>
            </w:pPr>
          </w:p>
        </w:tc>
      </w:tr>
      <w:tr w:rsidR="00342A76">
        <w:trPr>
          <w:trHeight w:val="1"/>
        </w:trPr>
        <w:tc>
          <w:tcPr>
            <w:tcW w:w="666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342A76">
            <w:pPr>
              <w:pStyle w:val="a3"/>
              <w:jc w:val="both"/>
            </w:pPr>
          </w:p>
        </w:tc>
        <w:tc>
          <w:tcPr>
            <w:tcW w:w="159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342A76">
            <w:pPr>
              <w:pStyle w:val="a3"/>
              <w:jc w:val="both"/>
            </w:pPr>
          </w:p>
        </w:tc>
        <w:tc>
          <w:tcPr>
            <w:tcW w:w="185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342A76">
            <w:pPr>
              <w:pStyle w:val="a3"/>
              <w:jc w:val="both"/>
            </w:pP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Сочинений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Изложений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342A76">
            <w:pPr>
              <w:pStyle w:val="a3"/>
              <w:jc w:val="both"/>
            </w:pPr>
          </w:p>
        </w:tc>
      </w:tr>
      <w:tr w:rsidR="00342A76">
        <w:trPr>
          <w:trHeight w:val="1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Введение</w:t>
            </w:r>
          </w:p>
        </w:tc>
        <w:tc>
          <w:tcPr>
            <w:tcW w:w="1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342A76">
        <w:trPr>
          <w:trHeight w:val="1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 в 5-6 классах</w:t>
            </w:r>
          </w:p>
        </w:tc>
        <w:tc>
          <w:tcPr>
            <w:tcW w:w="1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Причастие</w:t>
            </w:r>
          </w:p>
        </w:tc>
        <w:tc>
          <w:tcPr>
            <w:tcW w:w="1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Деепричастие</w:t>
            </w:r>
          </w:p>
        </w:tc>
        <w:tc>
          <w:tcPr>
            <w:tcW w:w="1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Переход слов из одних самостоятельных частей речи в другие</w:t>
            </w:r>
          </w:p>
        </w:tc>
        <w:tc>
          <w:tcPr>
            <w:tcW w:w="1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342A76">
        <w:trPr>
          <w:trHeight w:val="1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Понятие о служебных частях речи</w:t>
            </w:r>
          </w:p>
        </w:tc>
        <w:tc>
          <w:tcPr>
            <w:tcW w:w="1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342A76">
        <w:trPr>
          <w:trHeight w:val="1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Предлог</w:t>
            </w:r>
          </w:p>
        </w:tc>
        <w:tc>
          <w:tcPr>
            <w:tcW w:w="1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Союз</w:t>
            </w:r>
          </w:p>
        </w:tc>
        <w:tc>
          <w:tcPr>
            <w:tcW w:w="1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Частица</w:t>
            </w:r>
          </w:p>
        </w:tc>
        <w:tc>
          <w:tcPr>
            <w:tcW w:w="1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lastRenderedPageBreak/>
              <w:t xml:space="preserve">Переход слов из самостоятельных частей речи </w:t>
            </w: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 служебные</w:t>
            </w:r>
          </w:p>
        </w:tc>
        <w:tc>
          <w:tcPr>
            <w:tcW w:w="1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342A76">
        <w:trPr>
          <w:trHeight w:val="1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Междометие</w:t>
            </w:r>
          </w:p>
        </w:tc>
        <w:tc>
          <w:tcPr>
            <w:tcW w:w="1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342A76">
        <w:trPr>
          <w:trHeight w:val="1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Повторим </w:t>
            </w: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изученное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 в 5-7 классах</w:t>
            </w:r>
          </w:p>
        </w:tc>
        <w:tc>
          <w:tcPr>
            <w:tcW w:w="1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Резервные уроки</w:t>
            </w:r>
          </w:p>
        </w:tc>
        <w:tc>
          <w:tcPr>
            <w:tcW w:w="1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342A76">
        <w:trPr>
          <w:trHeight w:val="1"/>
        </w:trPr>
        <w:tc>
          <w:tcPr>
            <w:tcW w:w="6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ИТОГО</w:t>
            </w:r>
          </w:p>
        </w:tc>
        <w:tc>
          <w:tcPr>
            <w:tcW w:w="1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</w:t>
            </w:r>
          </w:p>
        </w:tc>
        <w:tc>
          <w:tcPr>
            <w:tcW w:w="1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6" w:type="dxa"/>
            </w:tcMar>
            <w:vAlign w:val="center"/>
          </w:tcPr>
          <w:p w:rsidR="00342A76" w:rsidRDefault="00056AAB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</w:tbl>
    <w:p w:rsidR="00342A76" w:rsidRDefault="00342A76">
      <w:pPr>
        <w:pStyle w:val="a3"/>
        <w:spacing w:after="0" w:line="100" w:lineRule="atLeast"/>
        <w:ind w:firstLine="709"/>
        <w:jc w:val="both"/>
      </w:pPr>
    </w:p>
    <w:p w:rsidR="00342A76" w:rsidRDefault="00342A76">
      <w:pPr>
        <w:pStyle w:val="a3"/>
        <w:spacing w:after="0" w:line="100" w:lineRule="atLeast"/>
        <w:ind w:firstLine="709"/>
        <w:jc w:val="both"/>
      </w:pPr>
    </w:p>
    <w:p w:rsidR="00342A76" w:rsidRDefault="00056AAB">
      <w:pPr>
        <w:pStyle w:val="a3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p w:rsidR="00342A76" w:rsidRDefault="00342A76">
      <w:pPr>
        <w:pStyle w:val="a3"/>
        <w:spacing w:after="0" w:line="100" w:lineRule="atLeast"/>
        <w:ind w:firstLine="709"/>
        <w:jc w:val="center"/>
      </w:pPr>
    </w:p>
    <w:tbl>
      <w:tblPr>
        <w:tblW w:w="0" w:type="auto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34" w:type="dxa"/>
          <w:right w:w="55" w:type="dxa"/>
        </w:tblCellMar>
        <w:tblLook w:val="0000" w:firstRow="0" w:lastRow="0" w:firstColumn="0" w:lastColumn="0" w:noHBand="0" w:noVBand="0"/>
      </w:tblPr>
      <w:tblGrid>
        <w:gridCol w:w="849"/>
        <w:gridCol w:w="11540"/>
        <w:gridCol w:w="1936"/>
      </w:tblGrid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 CYR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20" w:lineRule="atLeast"/>
              <w:jc w:val="center"/>
            </w:pPr>
            <w:r>
              <w:rPr>
                <w:rFonts w:ascii="Times New Roman" w:hAnsi="Times New Roman" w:cs="Times New Roman CYR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 CYR"/>
                <w:b/>
                <w:bCs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 CYR"/>
                <w:b/>
                <w:bCs/>
                <w:sz w:val="24"/>
                <w:szCs w:val="24"/>
              </w:rPr>
              <w:t>часов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Вводный урок. Русский язык как развивающееся явление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342A76">
            <w:pPr>
              <w:pStyle w:val="a3"/>
              <w:spacing w:after="0" w:line="264" w:lineRule="auto"/>
              <w:jc w:val="center"/>
            </w:pP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Повторение. 9 ч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342A76">
            <w:pPr>
              <w:pStyle w:val="a3"/>
              <w:spacing w:after="0" w:line="264" w:lineRule="auto"/>
              <w:jc w:val="center"/>
            </w:pP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Синтаксис и пунктуация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436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Фонетика и орфоэпия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Лексика и фразеология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proofErr w:type="spellStart"/>
            <w:r>
              <w:rPr>
                <w:rFonts w:ascii="Times New Roman" w:hAnsi="Times New Roman" w:cs="Times New Roman CYR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Морфология и орфография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Нормы литературного языка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 в 5-6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и её анализ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ind w:right="-30"/>
            </w:pP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/Р  Что такое текст? Подготовка к домашнему сочинению.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342A76">
            <w:pPr>
              <w:pStyle w:val="a3"/>
              <w:spacing w:after="0" w:line="264" w:lineRule="auto"/>
              <w:jc w:val="center"/>
            </w:pP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ind w:right="-30"/>
            </w:pPr>
            <w:r>
              <w:rPr>
                <w:rFonts w:ascii="Times New Roman" w:hAnsi="Times New Roman" w:cs="Times New Roman CYR"/>
                <w:b/>
                <w:bCs/>
                <w:sz w:val="24"/>
                <w:szCs w:val="24"/>
              </w:rPr>
              <w:t>Причастие. 36 ч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342A76">
            <w:pPr>
              <w:pStyle w:val="a3"/>
              <w:spacing w:after="0" w:line="264" w:lineRule="auto"/>
              <w:jc w:val="center"/>
            </w:pP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Причастие. </w:t>
            </w:r>
          </w:p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Понятие о причастии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Вопрос о причастии в системе частей речи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Признаки прилагательного у причастия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Признаки глагола у причастия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/Р Описание местности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16-17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Понятие о причастном обороте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Нормы согласования определений-причастий с определяемыми словами.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Знаки препинания при причастном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обороте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20-21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НЕ с причастиями Трудные случаи написания НЕ с причастиями.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22-23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24-25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Образование и правописание действительных причастий настоящего времени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26-27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Образование и правописание страдательных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 причастий настоящего времени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Словообразование причастий прошедшего времени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Образование и правописание действительных причастий прошедшего времени.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Образование и правописание страдательных причастий прошедшего времени.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Буквы</w:t>
            </w: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 и Ё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после шипящих в суффиксах страдательных причастий прошедшего времени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Гласные перед Н и НН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/Р  Сочинение-описание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Любимый уголок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Правописание гласных в причастиях перед Н и НН 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Повторение орфографии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Краткие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причастия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37-38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Правописание кратких причастий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39-40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Правописание НН в причастиях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429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  <w:p w:rsidR="00342A76" w:rsidRDefault="00342A76">
            <w:pPr>
              <w:pStyle w:val="a3"/>
              <w:spacing w:after="0" w:line="264" w:lineRule="auto"/>
              <w:jc w:val="center"/>
            </w:pP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Повторительно-обобщающий урок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Причастие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345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40" w:type="dxa"/>
              <w:bottom w:w="55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42-43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40" w:type="dxa"/>
              <w:bottom w:w="55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Повторение орфографии и пунктуации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390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44-45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40" w:type="dxa"/>
              <w:bottom w:w="55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>Причастие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 CYR"/>
                <w:sz w:val="24"/>
                <w:szCs w:val="24"/>
                <w:shd w:val="clear" w:color="auto" w:fill="FFFFFF"/>
              </w:rPr>
              <w:t>и её анализ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46-47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 CYR"/>
                <w:sz w:val="24"/>
                <w:szCs w:val="24"/>
              </w:rPr>
              <w:t>РОписание</w:t>
            </w:r>
            <w:proofErr w:type="spellEnd"/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 местности. Обучение сочинению-описанию.</w:t>
            </w:r>
          </w:p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Сочинение-описание по картине.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342A76">
            <w:pPr>
              <w:pStyle w:val="a3"/>
              <w:spacing w:after="0" w:line="264" w:lineRule="auto"/>
              <w:jc w:val="center"/>
            </w:pP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b/>
                <w:bCs/>
                <w:sz w:val="24"/>
                <w:szCs w:val="24"/>
              </w:rPr>
              <w:t>Деепричастие.18 ч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342A76">
            <w:pPr>
              <w:pStyle w:val="a3"/>
              <w:spacing w:after="0" w:line="264" w:lineRule="auto"/>
              <w:jc w:val="center"/>
            </w:pP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Понятие о деепричастии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Признаки глагола у деепричастия. Признаки наречия у деепричастия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Раздельное написание НЕ с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деепричастиями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51-53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Деепричастный оборот. Знаки препинания в предложениях с деепричастиями и деепричастными оборотами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Словообразование деепричастий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Переход слов из одних самостоятельных частей речи в другие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56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Повторение и обобщение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Деепричастие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57-58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Деепричастие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и её анализ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Повторение орфографии и пунктуации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60-61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/Р Сжатое изложение и его анализ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62-63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/Р Описание действий. Трудовые процессы. Описание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действий. Спорт.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Повторение орфографии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/Р  Рассказ на основе услышанного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342A76">
            <w:pPr>
              <w:pStyle w:val="a3"/>
              <w:spacing w:after="0" w:line="264" w:lineRule="auto"/>
              <w:jc w:val="center"/>
            </w:pP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b/>
                <w:bCs/>
                <w:sz w:val="24"/>
                <w:szCs w:val="24"/>
              </w:rPr>
              <w:t>Служебные части речи 50 ч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342A76">
            <w:pPr>
              <w:pStyle w:val="a3"/>
              <w:spacing w:after="0" w:line="264" w:lineRule="auto"/>
              <w:jc w:val="center"/>
            </w:pP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Общее понятие о служебных частях речи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67-68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Понятие о предлоге. Употребление предлогов.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Непроизводные и производные предлоги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70-72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Слитное и раздельное написание производных предлогов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73-75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/Р Изложение, близкое к тексту. Анализ работ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Различение производных предлогов и самостоятельных частей речи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77-78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Морфологический разбор предлогов. Повторение изученного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Предлог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79-80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Предлог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и её анализ.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81-82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Понятие о союзе. Простые и составные союзы.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Союзы сочинительные и подчинительные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Р/Р</w:t>
            </w: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ак создавать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 киносценарий в разных формах?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85-86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Сочинительные союзы и знаки препинания при них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87-88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Подчинительные союзы и знаки препинания при них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89-90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Правописание союзов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line="264" w:lineRule="auto"/>
            </w:pP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/Р Сочетание разных типов речи в одном тексте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342A76">
            <w:pPr>
              <w:pStyle w:val="a3"/>
              <w:spacing w:after="0" w:line="264" w:lineRule="auto"/>
            </w:pP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342A76">
            <w:pPr>
              <w:pStyle w:val="a3"/>
              <w:spacing w:after="0" w:line="264" w:lineRule="auto"/>
            </w:pP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342A76">
            <w:pPr>
              <w:pStyle w:val="a3"/>
              <w:spacing w:after="0" w:line="264" w:lineRule="auto"/>
              <w:jc w:val="center"/>
            </w:pP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Повторение изученного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Союз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93-94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Повторение орфографии и пунктуации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95-96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Союз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и её анализ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/Р Морфологические средства связи предложений в тексте. Союз.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98-99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Понятие о частице. Частица как часть речи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Частицы формообразующие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101-102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Раздельное и дефисное написание частиц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Значение частиц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/Р Сочинение-отзыв о книге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Разряды частиц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/р   Характеристика литературного героя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107-109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Различение частиц НЕ и НИ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/Р Стили речи. Публицистический стиль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111-113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Правописание частиц.  НЕ с разными частями речи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Повторение изученного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Частица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/Р Интервью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116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Переход слов самостоятельных частей речи </w:t>
            </w: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 служебные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117-118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Понятие о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междометии. Использование междометий в речи.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119-120</w:t>
            </w:r>
          </w:p>
          <w:p w:rsidR="00342A76" w:rsidRDefault="00342A76">
            <w:pPr>
              <w:pStyle w:val="a3"/>
              <w:spacing w:after="0" w:line="264" w:lineRule="auto"/>
              <w:jc w:val="center"/>
            </w:pP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Повторение орфографии и пунктуации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121-122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Служебные части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Анализ работы.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Русский язык и разделы науки о нём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124-125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>/Р Изложение, близкое к тексту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Фонетика и орфоэпия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Лексика и фразеология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128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Словообразование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proofErr w:type="spellStart"/>
            <w:r>
              <w:rPr>
                <w:rFonts w:ascii="Times New Roman" w:hAnsi="Times New Roman" w:cs="Times New Roman CYR"/>
                <w:sz w:val="24"/>
                <w:szCs w:val="24"/>
              </w:rPr>
              <w:t>Морфемика</w:t>
            </w:r>
            <w:proofErr w:type="spellEnd"/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130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Морфология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Повторение орфографии и пунктуации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132-133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Контрольная работа и её анализ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proofErr w:type="gramStart"/>
            <w:r>
              <w:rPr>
                <w:rFonts w:ascii="Times New Roman" w:hAnsi="Times New Roman" w:cs="Times New Roman CYR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/Р Повторение 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Стили и типы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Повторение синтаксиса и пунктуации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</w:t>
            </w: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>Нормы современного русского литературного языка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2A76">
        <w:trPr>
          <w:trHeight w:val="1"/>
        </w:trPr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342A76">
            <w:pPr>
              <w:pStyle w:val="a3"/>
              <w:spacing w:after="0" w:line="264" w:lineRule="auto"/>
              <w:jc w:val="center"/>
            </w:pPr>
          </w:p>
        </w:tc>
        <w:tc>
          <w:tcPr>
            <w:tcW w:w="11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4" w:type="dxa"/>
            </w:tcMar>
          </w:tcPr>
          <w:p w:rsidR="00342A76" w:rsidRDefault="00056AAB">
            <w:pPr>
              <w:pStyle w:val="a3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</w:tbl>
    <w:p w:rsidR="00342A76" w:rsidRDefault="00342A76">
      <w:pPr>
        <w:pStyle w:val="a3"/>
        <w:jc w:val="center"/>
      </w:pPr>
    </w:p>
    <w:sectPr w:rsidR="00342A76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2FD"/>
    <w:multiLevelType w:val="multilevel"/>
    <w:tmpl w:val="9386FE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79A5CEC"/>
    <w:multiLevelType w:val="multilevel"/>
    <w:tmpl w:val="355681AC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2A76"/>
    <w:rsid w:val="00056AAB"/>
    <w:rsid w:val="0034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/>
      <w:color w:val="00000A"/>
    </w:rPr>
  </w:style>
  <w:style w:type="character" w:customStyle="1" w:styleId="a4">
    <w:name w:val="Основной текст Знак"/>
    <w:basedOn w:val="a0"/>
  </w:style>
  <w:style w:type="character" w:customStyle="1" w:styleId="ListLabel1">
    <w:name w:val="ListLabel 1"/>
    <w:rPr>
      <w:rFonts w:cs="OpenSymbol"/>
    </w:rPr>
  </w:style>
  <w:style w:type="character" w:customStyle="1" w:styleId="ListLabel2">
    <w:name w:val="ListLabel 2"/>
    <w:rPr>
      <w:rFonts w:cs="OpenSymbol"/>
    </w:rPr>
  </w:style>
  <w:style w:type="character" w:customStyle="1" w:styleId="apple-converted-space">
    <w:name w:val="apple-converted-space"/>
    <w:basedOn w:val="a0"/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OpenSymbol"/>
    </w:rPr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pPr>
      <w:suppressLineNumbers/>
    </w:pPr>
    <w:rPr>
      <w:rFonts w:cs="Mangal"/>
    </w:rPr>
  </w:style>
  <w:style w:type="paragraph" w:customStyle="1" w:styleId="aa">
    <w:name w:val="Содержимое врезки"/>
    <w:basedOn w:val="a6"/>
    <w:rPr>
      <w:rFonts w:eastAsia="Times New Roman" w:cs="Calibri"/>
      <w:lang w:eastAsia="zh-CN"/>
    </w:rPr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Calibri" w:eastAsia="Times New Roman" w:hAnsi="Calibri" w:cs="Calibri"/>
      <w:color w:val="00000A"/>
      <w:sz w:val="20"/>
      <w:szCs w:val="20"/>
      <w:lang w:bidi="hi-IN"/>
    </w:rPr>
  </w:style>
  <w:style w:type="paragraph" w:styleId="ab">
    <w:name w:val="Normal (Web)"/>
    <w:basedOn w:val="a3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5740</Words>
  <Characters>32722</Characters>
  <Application>Microsoft Office Word</Application>
  <DocSecurity>0</DocSecurity>
  <Lines>272</Lines>
  <Paragraphs>76</Paragraphs>
  <ScaleCrop>false</ScaleCrop>
  <Company>Hewlett-Packard</Company>
  <LinksUpToDate>false</LinksUpToDate>
  <CharactersWithSpaces>38386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Нюта</cp:lastModifiedBy>
  <cp:revision>4</cp:revision>
  <dcterms:created xsi:type="dcterms:W3CDTF">2019-11-13T11:00:00Z</dcterms:created>
  <dcterms:modified xsi:type="dcterms:W3CDTF">2020-05-31T10:49:00Z</dcterms:modified>
</cp:coreProperties>
</file>