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76" w:rsidRDefault="00A72FD3" w:rsidP="00FE7A76">
      <w:pPr>
        <w:ind w:left="142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Pr="00FF4704" w:rsidRDefault="00FE7A76" w:rsidP="00FE7A7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04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 «Информатика и ИКТ»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Поскольку концентрический принцип обучения остается актуальным в основной школе, то развитие личностных и </w:t>
      </w:r>
      <w:proofErr w:type="spellStart"/>
      <w:r w:rsidRPr="00E04371">
        <w:rPr>
          <w:szCs w:val="28"/>
        </w:rPr>
        <w:t>метапредметных</w:t>
      </w:r>
      <w:proofErr w:type="spellEnd"/>
      <w:r w:rsidRPr="00E04371">
        <w:rPr>
          <w:szCs w:val="28"/>
        </w:rPr>
        <w:t xml:space="preserve"> результатов идет непрерывно на всем содержательном и </w:t>
      </w:r>
      <w:proofErr w:type="spellStart"/>
      <w:r w:rsidRPr="00E04371">
        <w:rPr>
          <w:szCs w:val="28"/>
        </w:rPr>
        <w:t>деятельностном</w:t>
      </w:r>
      <w:proofErr w:type="spellEnd"/>
      <w:r w:rsidRPr="00E04371">
        <w:rPr>
          <w:szCs w:val="28"/>
        </w:rPr>
        <w:t xml:space="preserve"> материале.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b/>
          <w:szCs w:val="28"/>
        </w:rPr>
        <w:t>Личностные</w:t>
      </w:r>
      <w:r w:rsidRPr="00E04371">
        <w:rPr>
          <w:szCs w:val="28"/>
        </w:rPr>
        <w:t xml:space="preserve"> результаты освоения информатики: 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1. </w:t>
      </w:r>
      <w:r w:rsidRPr="00E04371">
        <w:rPr>
          <w:i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Информатика, как и любая другая учебная дисциплина, формирует определенную составляющую научного мировоззрения. Она формирует представления учащихся о науках, развивающих информационную картину мира, вводит их в область информационной деятельности людей.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Формирование информационной картины мира происходит </w:t>
      </w:r>
      <w:proofErr w:type="gramStart"/>
      <w:r w:rsidRPr="00E04371">
        <w:rPr>
          <w:szCs w:val="28"/>
        </w:rPr>
        <w:t>через</w:t>
      </w:r>
      <w:proofErr w:type="gramEnd"/>
      <w:r w:rsidRPr="00E04371">
        <w:rPr>
          <w:szCs w:val="28"/>
        </w:rPr>
        <w:t>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понимание и умение объяснять закономерности протекания информационных процессов в системах различной природы, их общность и особенности;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умение описывать, используя понятия информатики, информационные процессы функционирования, развития, управления в природных, социальных и технических системах;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анализ исторических этапов развития средств ИКТ в контексте развития общества.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2. </w:t>
      </w:r>
      <w:r w:rsidRPr="00E04371">
        <w:rPr>
          <w:i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Указанный возраст характеризуется стремлением к общению и совместной полезной деятельности со сверстниками. Возможности информатики легко интегрируются с возможностями других предметов, на основе этого возможна организация: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целенаправленного поиска и использования информационных ресурсов, необходимых для решения учебных и практических задач, в том числе с помощью средств ИКТ;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анализа информационных процессов, протекающих в </w:t>
      </w:r>
      <w:proofErr w:type="spellStart"/>
      <w:r w:rsidRPr="00E04371">
        <w:rPr>
          <w:szCs w:val="28"/>
        </w:rPr>
        <w:t>социотехнических</w:t>
      </w:r>
      <w:proofErr w:type="spellEnd"/>
      <w:r w:rsidRPr="00E04371">
        <w:rPr>
          <w:szCs w:val="28"/>
        </w:rPr>
        <w:t>, природных, социальных системах;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оперирования с информационными объектами, их преобразования на основе формальных правил;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применения средств ИКТ для решения учебных и практических задач из областей, изучаемых в различных школьных предметах, охватывающих наиболее массовые применения ИКТ в современном обществе.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3. </w:t>
      </w:r>
      <w:r w:rsidRPr="00E04371">
        <w:rPr>
          <w:i/>
          <w:szCs w:val="28"/>
        </w:rPr>
        <w:t>Приобретение опыта выполнения с использованием информационных технологий индивидуальных и коллективных проектов, таких как разработка программных средств учебного назначения, издание школьных газет, создание сайтов, виртуальных краеведческих музеев и т. д.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Результаты совместной работы легко использовать для создания информационных объектов (текстов, рисунков, программ, результатов расчетов, баз данных и т. п.), в том числе с помощью компьютерных программных средств. Именно они станут основой проектной исследовательской деятельности учащихся.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4. </w:t>
      </w:r>
      <w:r w:rsidRPr="00E04371">
        <w:rPr>
          <w:i/>
          <w:szCs w:val="28"/>
        </w:rPr>
        <w:t>Знакомство с основными правами и обязанностями гражданина информационного общества.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5. </w:t>
      </w:r>
      <w:r w:rsidRPr="00E04371">
        <w:rPr>
          <w:i/>
          <w:szCs w:val="28"/>
        </w:rPr>
        <w:t>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lastRenderedPageBreak/>
        <w:t>В контексте рассмотрения вопросов социальной информатики изучаются характеристики информационного общества, формируется представление о возможностях и опасностях глобализации информационной сферы. Учащиеся научатся соблюдать нормы информационной культуры, этики и права, с уважением относиться к частной информации и информационным правам других людей.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6. </w:t>
      </w:r>
      <w:r w:rsidRPr="00E04371">
        <w:rPr>
          <w:i/>
          <w:szCs w:val="28"/>
        </w:rPr>
        <w:t>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человеком, техническими и социальными системами.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Освоение основных понятий информатики (информационный процесс, информационная модель, информационный объект, информационная технология, информационные основы управления, алгоритм, автоматизированная информационная система, информационная цивилизация и др.) позволяет учащимся: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получить представление о таких методах современного научного познания, как системно-информационный анализ, информационное моделирование, компьютерный эксперимент;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использовать необходимый математический аппарат при решении учебных и практических задач информатики;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</w:p>
    <w:p w:rsidR="00FE7A76" w:rsidRPr="00E04371" w:rsidRDefault="00FE7A76" w:rsidP="00FE7A76">
      <w:pPr>
        <w:ind w:firstLine="567"/>
        <w:jc w:val="both"/>
        <w:rPr>
          <w:szCs w:val="28"/>
        </w:rPr>
      </w:pPr>
      <w:proofErr w:type="spellStart"/>
      <w:r w:rsidRPr="00E04371">
        <w:rPr>
          <w:b/>
          <w:szCs w:val="28"/>
        </w:rPr>
        <w:t>Метапредметные</w:t>
      </w:r>
      <w:proofErr w:type="spellEnd"/>
      <w:r w:rsidRPr="00E04371">
        <w:rPr>
          <w:szCs w:val="28"/>
        </w:rPr>
        <w:t xml:space="preserve"> результаты освоения информатики представляют собой: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proofErr w:type="gramStart"/>
      <w:r w:rsidRPr="00E04371">
        <w:rPr>
          <w:szCs w:val="28"/>
        </w:rPr>
        <w:t xml:space="preserve">развитие </w:t>
      </w:r>
      <w:proofErr w:type="spellStart"/>
      <w:r w:rsidRPr="00E04371">
        <w:rPr>
          <w:szCs w:val="28"/>
        </w:rPr>
        <w:t>ИКТ-компетентности</w:t>
      </w:r>
      <w:proofErr w:type="spellEnd"/>
      <w:r w:rsidRPr="00E04371">
        <w:rPr>
          <w:szCs w:val="28"/>
        </w:rPr>
        <w:t>, т. е. приобретение опыта создания, преобразования, представления, хранения информационных объектов (текстов, рисунков, алгоритмов и т. п.) с использованием наиболее широко распространенных компьютерных инструментальных средств;</w:t>
      </w:r>
      <w:proofErr w:type="gramEnd"/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осуществление целенаправленного поиска информации в различных информационных массивах, в том числе электронных энциклопедиях, сети Интернет и т. п., анализа и оценки свойств полученной информации с точки зрения решаемой задачи;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умение оценивать правильность выполнения учебной задачи и собственные возможности ее решения;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04371">
        <w:rPr>
          <w:szCs w:val="28"/>
        </w:rPr>
        <w:t>логическое рассуждение</w:t>
      </w:r>
      <w:proofErr w:type="gramEnd"/>
      <w:r w:rsidRPr="00E04371">
        <w:rPr>
          <w:szCs w:val="28"/>
        </w:rPr>
        <w:t>, умозаключение (индуктивное, дедуктивное и по аналогии) и делать выводы;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Среди </w:t>
      </w:r>
      <w:r w:rsidRPr="00E04371">
        <w:rPr>
          <w:b/>
          <w:szCs w:val="28"/>
        </w:rPr>
        <w:t>предметных</w:t>
      </w:r>
      <w:r w:rsidRPr="00E04371">
        <w:rPr>
          <w:szCs w:val="28"/>
        </w:rPr>
        <w:t xml:space="preserve"> результатов ключевую роль играют: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понимание роли информационных процессов в современном мире;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</w:t>
      </w:r>
      <w:proofErr w:type="gramStart"/>
      <w:r w:rsidRPr="00E04371">
        <w:rPr>
          <w:szCs w:val="28"/>
        </w:rPr>
        <w:t>информационной</w:t>
      </w:r>
      <w:proofErr w:type="gramEnd"/>
      <w:r w:rsidRPr="00E04371">
        <w:rPr>
          <w:szCs w:val="28"/>
        </w:rPr>
        <w:t>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представления об основных изучаемых понятиях: </w:t>
      </w:r>
      <w:proofErr w:type="spellStart"/>
      <w:r w:rsidRPr="00E04371">
        <w:rPr>
          <w:szCs w:val="28"/>
        </w:rPr>
        <w:t>информация</w:t>
      </w:r>
      <w:proofErr w:type="gramStart"/>
      <w:r w:rsidRPr="00E04371">
        <w:rPr>
          <w:szCs w:val="28"/>
        </w:rPr>
        <w:t>,и</w:t>
      </w:r>
      <w:proofErr w:type="gramEnd"/>
      <w:r w:rsidRPr="00E04371">
        <w:rPr>
          <w:szCs w:val="28"/>
        </w:rPr>
        <w:t>нформационные</w:t>
      </w:r>
      <w:proofErr w:type="spellEnd"/>
      <w:r w:rsidRPr="00E04371">
        <w:rPr>
          <w:szCs w:val="28"/>
        </w:rPr>
        <w:t xml:space="preserve"> процессы, виды информации, </w:t>
      </w:r>
      <w:proofErr w:type="spellStart"/>
      <w:r w:rsidRPr="00E04371">
        <w:rPr>
          <w:szCs w:val="28"/>
        </w:rPr>
        <w:t>компьютер,данные</w:t>
      </w:r>
      <w:proofErr w:type="spellEnd"/>
      <w:r w:rsidRPr="00E04371">
        <w:rPr>
          <w:szCs w:val="28"/>
        </w:rPr>
        <w:t xml:space="preserve">, программы, операционная система и </w:t>
      </w:r>
      <w:proofErr w:type="spellStart"/>
      <w:r w:rsidRPr="00E04371">
        <w:rPr>
          <w:szCs w:val="28"/>
        </w:rPr>
        <w:t>тд</w:t>
      </w:r>
      <w:proofErr w:type="spellEnd"/>
      <w:r w:rsidRPr="00E04371">
        <w:rPr>
          <w:szCs w:val="28"/>
        </w:rPr>
        <w:t>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lastRenderedPageBreak/>
        <w:t>формирование умений формализации и структурирования информации, выбора способа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E7A76" w:rsidRPr="00252C25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 навыков и умений безопасного и целесообразного поведения при работе с компьютерными программами и в Интернете, умения соблюдать нормы информационной этики и права. </w:t>
      </w:r>
    </w:p>
    <w:p w:rsidR="00FE7A76" w:rsidRPr="00512482" w:rsidRDefault="00FE7A76" w:rsidP="00FE7A76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6"/>
        </w:rPr>
      </w:pPr>
      <w:r w:rsidRPr="00512482">
        <w:rPr>
          <w:rFonts w:ascii="Times New Roman" w:eastAsia="Times New Roman" w:hAnsi="Times New Roman" w:cs="Times New Roman"/>
          <w:i/>
          <w:iCs/>
          <w:sz w:val="24"/>
          <w:szCs w:val="26"/>
        </w:rPr>
        <w:t>В результате изучения курса информатики 7 класса</w:t>
      </w:r>
      <w:proofErr w:type="gramStart"/>
      <w:r>
        <w:t xml:space="preserve"> </w:t>
      </w:r>
      <w:r w:rsidRPr="00512482">
        <w:rPr>
          <w:rFonts w:ascii="Times New Roman" w:eastAsia="Times New Roman" w:hAnsi="Times New Roman" w:cs="Times New Roman"/>
          <w:i/>
          <w:iCs/>
          <w:sz w:val="24"/>
          <w:szCs w:val="26"/>
        </w:rPr>
        <w:t>:</w:t>
      </w:r>
      <w:proofErr w:type="gramEnd"/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информацию с позиции её свойств (актуальность, достоверность, полнота и пр.);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выделять информационную составляющую процессов в биологических, технических и социальных системах;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отношения в живой природе, технических и социальных (школа, семья и пр.) системах с позиций управления.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записывать в двоичной системе целые числа от 0 до 256;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кодировать и декодировать тексты при известной кодовой таблице;</w:t>
      </w:r>
    </w:p>
    <w:p w:rsidR="00FE7A76" w:rsidRPr="00252C25" w:rsidRDefault="00FE7A76" w:rsidP="00C47E71">
      <w:pPr>
        <w:pStyle w:val="af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основные способы графического представления числовой информации.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 w:rsidRPr="00252C25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 </w:t>
      </w:r>
      <w:r w:rsidRPr="00252C25">
        <w:rPr>
          <w:b/>
          <w:bCs/>
          <w:i/>
          <w:iCs/>
          <w:color w:val="000000"/>
        </w:rPr>
        <w:t>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кодировать и декодировать сообщения по известным правилам кодирования;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количество различных символов, которые могут быть закодированы с помощью двоичного кода фиксированной длины (разрядности);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разрядность двоичного кода, необходимого для кодирования всех символов алфавита заданной мощности;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с единицами измерения количества информации (бит, байт, килобайт, мегабайт, гигабайт);</w:t>
      </w:r>
    </w:p>
    <w:p w:rsidR="00FE7A76" w:rsidRPr="00252C25" w:rsidRDefault="00FE7A76" w:rsidP="00C47E71">
      <w:pPr>
        <w:pStyle w:val="af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FE7A76" w:rsidRPr="00252C25" w:rsidRDefault="00FE7A76" w:rsidP="00C47E71">
      <w:pPr>
        <w:pStyle w:val="af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тем, как информация (данные) представляется в современных компьютерах;</w:t>
      </w:r>
    </w:p>
    <w:p w:rsidR="00FE7A76" w:rsidRPr="00252C25" w:rsidRDefault="00FE7A76" w:rsidP="00C47E71">
      <w:pPr>
        <w:pStyle w:val="af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двоичной системой счисления;</w:t>
      </w:r>
    </w:p>
    <w:p w:rsidR="00FE7A76" w:rsidRPr="00252C25" w:rsidRDefault="00FE7A76" w:rsidP="00C47E71">
      <w:pPr>
        <w:pStyle w:val="af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двоичным кодированием текстов и наиболее употребительными современными кодами.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Компьютер как универсальное устройство для обработки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i/>
          <w:i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компьютер с точки зрения единства аппаратных и программных средств;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устройства компьютера с точки зрения организации процедур ввода, хранения, обработки, передачи, вывода информации;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программные и аппаратные средства, необходимые для осуществления информационных процессов при решении задач;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информацию (сигналы о готовности и неполадке) при включении компьютера;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компьютерный эксперимент для выявления системы команд и системы отказов данного программного средства.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базовым навыкам работы с компьютером;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lastRenderedPageBreak/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вирусной безопасности;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основные характеристики операционной системы; • планировать собственное информационное пространство;</w:t>
      </w:r>
    </w:p>
    <w:p w:rsidR="00FE7A76" w:rsidRPr="00252C25" w:rsidRDefault="00FE7A76" w:rsidP="00C47E71">
      <w:pPr>
        <w:pStyle w:val="af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объектами файловой системы.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возможность: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получать информацию о характеристиках компьютера;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выполнять основные операции с файлами и папками;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компьютерными информационными объектами в наглядн</w:t>
      </w:r>
      <w:proofErr w:type="gramStart"/>
      <w:r w:rsidRPr="00252C25">
        <w:rPr>
          <w:color w:val="000000"/>
        </w:rPr>
        <w:t>о-</w:t>
      </w:r>
      <w:proofErr w:type="gramEnd"/>
      <w:r w:rsidRPr="00252C25">
        <w:rPr>
          <w:color w:val="000000"/>
        </w:rPr>
        <w:t xml:space="preserve"> графической форме;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размеры файлов, подготовленных с использованием различных устрой</w:t>
      </w:r>
      <w:proofErr w:type="gramStart"/>
      <w:r w:rsidRPr="00252C25">
        <w:rPr>
          <w:color w:val="000000"/>
        </w:rPr>
        <w:t>ств вв</w:t>
      </w:r>
      <w:proofErr w:type="gramEnd"/>
      <w:r w:rsidRPr="00252C25">
        <w:rPr>
          <w:color w:val="000000"/>
        </w:rPr>
        <w:t>ода информации в заданный интервал времени (клавиатура, сканер, микрофон, фотокамера, видеокамера);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программы-архиваторы;</w:t>
      </w:r>
    </w:p>
    <w:p w:rsidR="00FE7A76" w:rsidRPr="00252C25" w:rsidRDefault="00FE7A76" w:rsidP="00C47E71">
      <w:pPr>
        <w:pStyle w:val="af2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защиту информации от компьютерных вирусов помощью антивирусных программ.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Обработка текстовой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i/>
          <w:i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применять основные правила создания текстовых документов;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средства автоматизации информационной деятельности при создании текстовых документов;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пользовательский интерфейс используемого программного средства;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условия и возможности применения программного средства для решения типовых задач;</w:t>
      </w:r>
    </w:p>
    <w:p w:rsidR="00FE7A76" w:rsidRPr="00252C25" w:rsidRDefault="00FE7A76" w:rsidP="00C47E71">
      <w:pPr>
        <w:pStyle w:val="af2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возможность: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текстовый редактор для создания и редактирования текстовых документов;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составлять технологии решения задачи в среде текстовых редакторов;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создавать текстовые документы, включающие рисунки и другие иллюстративные материалы, презентации и т. п.;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вставлять в документ формулы, таблицы, списки, изображения; • выполнять коллективное создание текстового документа;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гипертекстовые документы;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выполнять кодирование и декодирование текстовой информации, используя кодовые таблицы (Юникода, КОИ-8Р, </w:t>
      </w:r>
      <w:proofErr w:type="spellStart"/>
      <w:r w:rsidRPr="00252C25">
        <w:rPr>
          <w:color w:val="000000"/>
        </w:rPr>
        <w:t>Windows</w:t>
      </w:r>
      <w:proofErr w:type="spellEnd"/>
      <w:r w:rsidRPr="00252C25">
        <w:rPr>
          <w:color w:val="000000"/>
        </w:rPr>
        <w:t xml:space="preserve"> 1251);</w:t>
      </w:r>
    </w:p>
    <w:p w:rsidR="00FE7A76" w:rsidRPr="00252C25" w:rsidRDefault="00FE7A76" w:rsidP="00C47E7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ссылки и цитирование источников при создании на их основе собственных информационных объектов.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Обработка графической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lastRenderedPageBreak/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i/>
          <w:i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рисунки, чертежи, графические представления реальных объектов, в частности, в процессе проектирования с использованием основных операций графических редакторов, учебных систем автоматического проектирования;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простейшую обработку цифровых изображений;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пользовательский интерфейс используемого программного средства;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условия и возможности применения программного средства для решения типовых задач;</w:t>
      </w:r>
    </w:p>
    <w:p w:rsidR="00FE7A76" w:rsidRPr="00252C25" w:rsidRDefault="00FE7A76" w:rsidP="00C47E7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возможность: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графический редактор для создания и редактирования изображений;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составлять технологии решения задачи в среде графических редакторов;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код цвета в палитре RGB в графическом редакторе;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и редактировать изображения с помощью инструментов растрового графического редактора;</w:t>
      </w:r>
    </w:p>
    <w:p w:rsidR="00FE7A76" w:rsidRPr="00252C25" w:rsidRDefault="00FE7A76" w:rsidP="00C47E71">
      <w:pPr>
        <w:pStyle w:val="af2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и редактировать изображения с помощью инструментов векторного графического редактора.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Коммуникационные технологии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i/>
          <w:i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знаниям, умениям и навыкам, достаточным для работы на базовом уровне с различными программными системами и сервисами указанных типов; умению описывать работу этих систем и сервисов с использованием соответствующей терминологии;</w:t>
      </w:r>
    </w:p>
    <w:p w:rsidR="00FE7A76" w:rsidRPr="00252C25" w:rsidRDefault="00FE7A76" w:rsidP="00C47E71">
      <w:pPr>
        <w:pStyle w:val="af2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основам соблюдения норм информационной этики и права.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4E4F86">
        <w:t>Учащийся</w:t>
      </w:r>
      <w:r w:rsidRPr="00252C25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 </w:t>
      </w:r>
      <w:r w:rsidRPr="00252C25">
        <w:rPr>
          <w:b/>
          <w:bCs/>
          <w:i/>
          <w:iCs/>
          <w:color w:val="000000"/>
        </w:rPr>
        <w:t>получит возможность:</w:t>
      </w:r>
    </w:p>
    <w:p w:rsidR="00FE7A76" w:rsidRPr="00252C25" w:rsidRDefault="00FE7A76" w:rsidP="00C47E71">
      <w:pPr>
        <w:pStyle w:val="af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базовым навыкам и знаниям, необходимым для использования </w:t>
      </w:r>
      <w:proofErr w:type="spellStart"/>
      <w:proofErr w:type="gramStart"/>
      <w:r w:rsidRPr="00252C25">
        <w:rPr>
          <w:color w:val="000000"/>
        </w:rPr>
        <w:t>интернет-сервисов</w:t>
      </w:r>
      <w:proofErr w:type="spellEnd"/>
      <w:proofErr w:type="gramEnd"/>
      <w:r w:rsidRPr="00252C25">
        <w:rPr>
          <w:color w:val="000000"/>
        </w:rPr>
        <w:t xml:space="preserve"> при решении учебных и </w:t>
      </w:r>
      <w:proofErr w:type="spellStart"/>
      <w:r w:rsidRPr="00252C25">
        <w:rPr>
          <w:color w:val="000000"/>
        </w:rPr>
        <w:t>внеучебных</w:t>
      </w:r>
      <w:proofErr w:type="spellEnd"/>
      <w:r w:rsidRPr="00252C25">
        <w:rPr>
          <w:color w:val="000000"/>
        </w:rPr>
        <w:t xml:space="preserve"> задач;</w:t>
      </w:r>
    </w:p>
    <w:p w:rsidR="00FE7A76" w:rsidRPr="00252C25" w:rsidRDefault="00FE7A76" w:rsidP="00C47E71">
      <w:pPr>
        <w:pStyle w:val="af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FE7A76" w:rsidRPr="00252C25" w:rsidRDefault="00FE7A76" w:rsidP="00C47E71">
      <w:pPr>
        <w:pStyle w:val="af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 (оценка надежности источника, сравнение данных из разных источников и в разные моменты времени и т. п.);</w:t>
      </w:r>
    </w:p>
    <w:p w:rsidR="00FE7A76" w:rsidRPr="00252C25" w:rsidRDefault="00FE7A76" w:rsidP="00C47E71">
      <w:pPr>
        <w:pStyle w:val="af2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252C25">
        <w:rPr>
          <w:color w:val="000000"/>
        </w:rPr>
        <w:t>интернет-сервисов</w:t>
      </w:r>
      <w:proofErr w:type="spellEnd"/>
      <w:proofErr w:type="gramEnd"/>
      <w:r w:rsidRPr="00252C25">
        <w:rPr>
          <w:color w:val="000000"/>
        </w:rPr>
        <w:t xml:space="preserve"> и т. п.</w:t>
      </w:r>
    </w:p>
    <w:p w:rsidR="00FE7A76" w:rsidRDefault="00FE7A76" w:rsidP="00FE7A76">
      <w:pPr>
        <w:jc w:val="center"/>
        <w:rPr>
          <w:rStyle w:val="c24c33"/>
          <w:b/>
          <w:bCs/>
          <w:color w:val="000000"/>
        </w:rPr>
      </w:pPr>
    </w:p>
    <w:p w:rsidR="00FE7A76" w:rsidRDefault="00FE7A76" w:rsidP="00FE7A76">
      <w:pPr>
        <w:pStyle w:val="a5"/>
        <w:shd w:val="clear" w:color="auto" w:fill="FFFFFF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5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Содержание учебного предмета </w:t>
      </w:r>
      <w:r w:rsidRPr="00FF4704">
        <w:rPr>
          <w:rFonts w:ascii="Times New Roman" w:hAnsi="Times New Roman" w:cs="Times New Roman"/>
          <w:b/>
          <w:sz w:val="24"/>
          <w:szCs w:val="24"/>
        </w:rPr>
        <w:t>«Информатика и ИКТ»</w:t>
      </w:r>
    </w:p>
    <w:p w:rsidR="00FE7A76" w:rsidRDefault="00FE7A76" w:rsidP="00FE7A76">
      <w:pPr>
        <w:pStyle w:val="a5"/>
        <w:shd w:val="clear" w:color="auto" w:fill="FFFFFF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:rsidR="00FE7A76" w:rsidRPr="00AC3E56" w:rsidRDefault="00FE7A76" w:rsidP="00756144">
      <w:pPr>
        <w:pStyle w:val="a5"/>
        <w:shd w:val="clear" w:color="auto" w:fill="FFFFFF"/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3E5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C3E56">
        <w:rPr>
          <w:rFonts w:ascii="Times New Roman" w:hAnsi="Times New Roman" w:cs="Times New Roman"/>
          <w:position w:val="-1"/>
          <w:sz w:val="24"/>
          <w:szCs w:val="24"/>
        </w:rPr>
        <w:t xml:space="preserve">реализации программы учебного предмета «Информатика» у учащихся формируется </w:t>
      </w:r>
      <w:r w:rsidRPr="00AC3E56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информационная и алгоритмическая культура; умение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свойствах; развивается алгоритмическое мышление, необходимое для профессиональной деятельности в современном обществе; формируются </w:t>
      </w:r>
      <w:r w:rsidRPr="00AC3E56">
        <w:rPr>
          <w:rFonts w:ascii="Times New Roman" w:hAnsi="Times New Roman" w:cs="Times New Roman"/>
          <w:sz w:val="24"/>
          <w:szCs w:val="24"/>
        </w:rPr>
        <w:t xml:space="preserve">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</w:t>
      </w:r>
      <w:r w:rsidRPr="00AC3E56">
        <w:rPr>
          <w:rFonts w:ascii="Times New Roman" w:hAnsi="Times New Roman" w:cs="Times New Roman"/>
          <w:sz w:val="24"/>
          <w:szCs w:val="24"/>
        </w:rPr>
        <w:lastRenderedPageBreak/>
        <w:t>научных исследованиях;</w:t>
      </w:r>
      <w:r w:rsidRPr="00AC3E56">
        <w:rPr>
          <w:rFonts w:ascii="Times New Roman" w:eastAsia="Times New Roman" w:hAnsi="Times New Roman" w:cs="Times New Roman"/>
          <w:sz w:val="24"/>
          <w:szCs w:val="24"/>
        </w:rPr>
        <w:t xml:space="preserve">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FE7A76" w:rsidRPr="00AC3E56" w:rsidRDefault="00FE7A76" w:rsidP="00FE7A76">
      <w:pPr>
        <w:jc w:val="both"/>
        <w:rPr>
          <w:rFonts w:eastAsia="Calibri"/>
          <w:b/>
          <w:bCs/>
        </w:rPr>
      </w:pPr>
      <w:r w:rsidRPr="00AC3E56">
        <w:rPr>
          <w:rFonts w:eastAsia="Calibri"/>
          <w:b/>
          <w:bCs/>
        </w:rPr>
        <w:t xml:space="preserve">Тема «Введение в предмет информатики» </w:t>
      </w:r>
    </w:p>
    <w:p w:rsidR="00FE7A76" w:rsidRPr="00AC3E56" w:rsidRDefault="00FE7A76" w:rsidP="00FE7A76">
      <w:pPr>
        <w:pStyle w:val="37"/>
        <w:spacing w:after="0"/>
        <w:rPr>
          <w:sz w:val="24"/>
          <w:szCs w:val="24"/>
        </w:rPr>
      </w:pPr>
      <w:r w:rsidRPr="00AC3E56">
        <w:rPr>
          <w:sz w:val="24"/>
          <w:szCs w:val="24"/>
        </w:rPr>
        <w:t>Предмет информатики. Роль информации в жизни людей. Содержание базового курса информатики.</w:t>
      </w:r>
    </w:p>
    <w:p w:rsidR="00FE7A76" w:rsidRPr="00AC3E56" w:rsidRDefault="00FE7A76" w:rsidP="00FE7A76">
      <w:pPr>
        <w:ind w:left="720"/>
        <w:jc w:val="both"/>
        <w:rPr>
          <w:rFonts w:eastAsia="Calibri"/>
          <w:b/>
          <w:bCs/>
        </w:rPr>
      </w:pPr>
      <w:r w:rsidRPr="00AC3E56">
        <w:rPr>
          <w:rFonts w:eastAsia="Calibri"/>
          <w:b/>
          <w:bCs/>
        </w:rPr>
        <w:t>Тема «Человек и информация»</w:t>
      </w:r>
    </w:p>
    <w:p w:rsidR="00FE7A76" w:rsidRPr="00AC3E56" w:rsidRDefault="00FE7A76" w:rsidP="00FE7A76">
      <w:pPr>
        <w:pStyle w:val="37"/>
        <w:spacing w:after="0"/>
        <w:ind w:left="0" w:firstLine="540"/>
        <w:rPr>
          <w:sz w:val="24"/>
          <w:szCs w:val="24"/>
        </w:rPr>
      </w:pPr>
      <w:r w:rsidRPr="00AC3E56">
        <w:rPr>
          <w:sz w:val="24"/>
          <w:szCs w:val="24"/>
        </w:rPr>
        <w:t>Информация и ее виды. Восприятие информации человеком. Информационные процессы</w:t>
      </w:r>
    </w:p>
    <w:p w:rsidR="00FE7A76" w:rsidRPr="00AC3E56" w:rsidRDefault="00FE7A76" w:rsidP="00FE7A76">
      <w:pPr>
        <w:ind w:firstLine="540"/>
        <w:jc w:val="both"/>
        <w:rPr>
          <w:rFonts w:eastAsia="Calibri"/>
        </w:rPr>
      </w:pPr>
      <w:r w:rsidRPr="00AC3E56">
        <w:rPr>
          <w:rFonts w:eastAsia="Calibri"/>
        </w:rPr>
        <w:t xml:space="preserve">Измерение информации. Единицы измерения информации. </w:t>
      </w:r>
    </w:p>
    <w:p w:rsidR="00FE7A76" w:rsidRPr="00AC3E56" w:rsidRDefault="00FE7A76" w:rsidP="00FE7A76">
      <w:pPr>
        <w:ind w:firstLine="540"/>
        <w:jc w:val="both"/>
        <w:rPr>
          <w:rFonts w:eastAsia="Calibri"/>
        </w:rPr>
      </w:pPr>
      <w:r w:rsidRPr="00AC3E56">
        <w:rPr>
          <w:rFonts w:eastAsia="Calibri"/>
          <w:u w:val="single"/>
        </w:rPr>
        <w:t>Практика на компьютере</w:t>
      </w:r>
      <w:r w:rsidRPr="00AC3E56">
        <w:rPr>
          <w:rFonts w:eastAsia="Calibri"/>
        </w:rPr>
        <w:t>: освоение клавиатуры, работа с тренажером; основные приемы редактирования.</w:t>
      </w:r>
    </w:p>
    <w:p w:rsidR="00FE7A76" w:rsidRPr="00AC3E56" w:rsidRDefault="00FE7A76" w:rsidP="00FE7A76">
      <w:pPr>
        <w:pStyle w:val="24"/>
        <w:spacing w:after="0" w:line="240" w:lineRule="auto"/>
      </w:pPr>
    </w:p>
    <w:p w:rsidR="00FE7A76" w:rsidRPr="00AC3E56" w:rsidRDefault="00FE7A76" w:rsidP="00FE7A76">
      <w:pPr>
        <w:pStyle w:val="24"/>
        <w:spacing w:after="0" w:line="240" w:lineRule="auto"/>
        <w:ind w:left="720"/>
        <w:jc w:val="both"/>
        <w:rPr>
          <w:b/>
          <w:bCs/>
        </w:rPr>
      </w:pPr>
      <w:r w:rsidRPr="00AC3E56">
        <w:rPr>
          <w:b/>
          <w:bCs/>
        </w:rPr>
        <w:t>Тема «Компьютер: устройство и программное обеспечение»</w:t>
      </w:r>
    </w:p>
    <w:p w:rsidR="00FE7A76" w:rsidRPr="00AC3E56" w:rsidRDefault="00FE7A76" w:rsidP="00FE7A76">
      <w:pPr>
        <w:pStyle w:val="af8"/>
        <w:tabs>
          <w:tab w:val="left" w:pos="0"/>
        </w:tabs>
        <w:ind w:firstLine="540"/>
      </w:pPr>
      <w:r w:rsidRPr="00AC3E56">
        <w:t xml:space="preserve">Начальные сведения об архитектуре компьютера. </w:t>
      </w:r>
    </w:p>
    <w:p w:rsidR="00FE7A76" w:rsidRPr="00AC3E56" w:rsidRDefault="00FE7A76" w:rsidP="00FE7A76">
      <w:pPr>
        <w:tabs>
          <w:tab w:val="left" w:pos="0"/>
        </w:tabs>
        <w:ind w:firstLine="540"/>
        <w:jc w:val="both"/>
        <w:rPr>
          <w:rFonts w:eastAsia="Calibri"/>
        </w:rPr>
      </w:pPr>
      <w:r w:rsidRPr="00AC3E56">
        <w:rPr>
          <w:rFonts w:eastAsia="Calibri"/>
        </w:rPr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FE7A76" w:rsidRPr="00AC3E56" w:rsidRDefault="00FE7A76" w:rsidP="00FE7A76">
      <w:pPr>
        <w:tabs>
          <w:tab w:val="left" w:pos="0"/>
        </w:tabs>
        <w:ind w:firstLine="540"/>
        <w:jc w:val="both"/>
        <w:rPr>
          <w:rFonts w:eastAsia="Calibri"/>
        </w:rPr>
      </w:pPr>
      <w:r w:rsidRPr="00AC3E56">
        <w:rPr>
          <w:rFonts w:eastAsia="Calibri"/>
        </w:rPr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FE7A76" w:rsidRPr="00AC3E56" w:rsidRDefault="00FE7A76" w:rsidP="00FE7A76">
      <w:pPr>
        <w:pStyle w:val="24"/>
        <w:tabs>
          <w:tab w:val="left" w:pos="0"/>
        </w:tabs>
        <w:spacing w:after="0" w:line="240" w:lineRule="auto"/>
        <w:ind w:left="0" w:firstLine="567"/>
        <w:jc w:val="both"/>
      </w:pPr>
      <w:r w:rsidRPr="00AC3E56">
        <w:t>Виды программного обеспечения (</w:t>
      </w:r>
      <w:proofErr w:type="gramStart"/>
      <w:r w:rsidRPr="00AC3E56">
        <w:t>ПО</w:t>
      </w:r>
      <w:proofErr w:type="gramEnd"/>
      <w:r w:rsidRPr="00AC3E56"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FE7A76" w:rsidRPr="00AC3E56" w:rsidRDefault="00FE7A76" w:rsidP="00FE7A76">
      <w:pPr>
        <w:pStyle w:val="24"/>
        <w:tabs>
          <w:tab w:val="left" w:pos="0"/>
        </w:tabs>
        <w:spacing w:after="0" w:line="240" w:lineRule="auto"/>
        <w:ind w:left="0" w:firstLine="567"/>
        <w:jc w:val="both"/>
      </w:pPr>
      <w:r w:rsidRPr="00AC3E56">
        <w:rPr>
          <w:u w:val="single"/>
        </w:rPr>
        <w:t>Практика на компьютере</w:t>
      </w:r>
      <w:r w:rsidRPr="00AC3E56"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FE7A76" w:rsidRPr="00AC3E56" w:rsidRDefault="00FE7A76" w:rsidP="00FE7A76">
      <w:pPr>
        <w:pStyle w:val="24"/>
        <w:tabs>
          <w:tab w:val="left" w:pos="0"/>
        </w:tabs>
        <w:spacing w:after="0" w:line="240" w:lineRule="auto"/>
        <w:ind w:left="0" w:firstLine="567"/>
        <w:jc w:val="both"/>
      </w:pPr>
    </w:p>
    <w:p w:rsidR="00FE7A76" w:rsidRPr="00AC3E56" w:rsidRDefault="00FE7A76" w:rsidP="00FE7A76">
      <w:pPr>
        <w:pStyle w:val="24"/>
        <w:spacing w:after="0" w:line="240" w:lineRule="auto"/>
        <w:ind w:left="720"/>
        <w:jc w:val="both"/>
        <w:rPr>
          <w:b/>
          <w:bCs/>
        </w:rPr>
      </w:pPr>
      <w:r w:rsidRPr="00AC3E56">
        <w:rPr>
          <w:b/>
          <w:bCs/>
        </w:rPr>
        <w:t>Тема «Текстовая информация и компьютер</w:t>
      </w:r>
      <w:proofErr w:type="gramStart"/>
      <w:r w:rsidRPr="00AC3E56">
        <w:rPr>
          <w:b/>
          <w:bCs/>
        </w:rPr>
        <w:t>.»</w:t>
      </w:r>
      <w:proofErr w:type="gramEnd"/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proofErr w:type="gramStart"/>
      <w:r w:rsidRPr="00AC3E56">
        <w:rPr>
          <w:u w:val="single"/>
        </w:rPr>
        <w:t>Практика на компьютере</w:t>
      </w:r>
      <w:r w:rsidRPr="00AC3E56"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  <w:proofErr w:type="gramEnd"/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rPr>
          <w:i/>
          <w:iCs/>
        </w:rPr>
        <w:t>При наличии соответствующих технических и программных средств</w:t>
      </w:r>
      <w:r w:rsidRPr="00AC3E56">
        <w:t>: практика по сканированию и распознаванию текста, машинному переводу.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</w:p>
    <w:p w:rsidR="00FE7A76" w:rsidRPr="00AC3E56" w:rsidRDefault="00FE7A76" w:rsidP="00FE7A76">
      <w:pPr>
        <w:pStyle w:val="24"/>
        <w:spacing w:after="0" w:line="240" w:lineRule="auto"/>
        <w:ind w:left="720"/>
        <w:jc w:val="both"/>
        <w:rPr>
          <w:b/>
          <w:bCs/>
        </w:rPr>
      </w:pPr>
      <w:r w:rsidRPr="00AC3E56">
        <w:rPr>
          <w:b/>
          <w:bCs/>
        </w:rPr>
        <w:t>Тема «Графическая информация и компьютер»</w:t>
      </w:r>
    </w:p>
    <w:p w:rsidR="00FE7A76" w:rsidRPr="00AC3E56" w:rsidRDefault="00FE7A76" w:rsidP="00FE7A76">
      <w:pPr>
        <w:ind w:firstLine="567"/>
        <w:jc w:val="both"/>
        <w:rPr>
          <w:rFonts w:eastAsia="Calibri"/>
        </w:rPr>
      </w:pPr>
      <w:r w:rsidRPr="00AC3E56">
        <w:rPr>
          <w:rFonts w:eastAsia="Calibri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lastRenderedPageBreak/>
        <w:t>Графические редакторы и методы работы с ними.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rPr>
          <w:u w:val="single"/>
        </w:rPr>
        <w:t>Практика на компьютере</w:t>
      </w:r>
      <w:r w:rsidRPr="00AC3E56">
        <w:t xml:space="preserve"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rPr>
          <w:i/>
          <w:iCs/>
        </w:rPr>
        <w:t>При наличии технических и программных средств</w:t>
      </w:r>
      <w:r w:rsidRPr="00AC3E56">
        <w:t>: сканирование изображений и их обработка в среде графического редактора.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  <w:rPr>
          <w:b/>
          <w:bCs/>
        </w:rPr>
      </w:pPr>
    </w:p>
    <w:p w:rsidR="00FE7A76" w:rsidRPr="00AC3E56" w:rsidRDefault="00FE7A76" w:rsidP="00FE7A76">
      <w:pPr>
        <w:pStyle w:val="24"/>
        <w:spacing w:after="0" w:line="240" w:lineRule="auto"/>
        <w:jc w:val="both"/>
        <w:rPr>
          <w:b/>
          <w:bCs/>
        </w:rPr>
      </w:pPr>
      <w:r w:rsidRPr="00AC3E56">
        <w:rPr>
          <w:b/>
          <w:bCs/>
        </w:rPr>
        <w:t>Тема «Мультимедиа и компьютерные презентации»</w:t>
      </w:r>
    </w:p>
    <w:p w:rsidR="00FE7A76" w:rsidRPr="00AC3E56" w:rsidRDefault="00FE7A76" w:rsidP="00FE7A76">
      <w:pPr>
        <w:pStyle w:val="24"/>
        <w:spacing w:after="0" w:line="240" w:lineRule="auto"/>
        <w:ind w:left="0" w:firstLine="567"/>
        <w:jc w:val="both"/>
      </w:pPr>
      <w:r w:rsidRPr="00AC3E56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FE7A76" w:rsidRDefault="00FE7A76" w:rsidP="00756144">
      <w:pPr>
        <w:pStyle w:val="24"/>
        <w:spacing w:after="0" w:line="240" w:lineRule="auto"/>
        <w:ind w:left="0" w:firstLine="567"/>
        <w:jc w:val="both"/>
      </w:pPr>
      <w:r w:rsidRPr="00AC3E56">
        <w:rPr>
          <w:u w:val="single"/>
        </w:rPr>
        <w:t>Практика на компьютере</w:t>
      </w:r>
      <w:r w:rsidRPr="00AC3E56">
        <w:t xml:space="preserve"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</w:t>
      </w:r>
      <w:proofErr w:type="spellStart"/>
      <w:r w:rsidRPr="00AC3E56">
        <w:t>мультимедийного</w:t>
      </w:r>
      <w:proofErr w:type="spellEnd"/>
      <w:r w:rsidRPr="00AC3E56">
        <w:t xml:space="preserve"> проектора;</w:t>
      </w:r>
    </w:p>
    <w:p w:rsidR="00FE7A76" w:rsidRDefault="00FE7A76" w:rsidP="00FE7A76">
      <w:pPr>
        <w:pStyle w:val="24"/>
        <w:spacing w:after="0" w:line="240" w:lineRule="auto"/>
        <w:ind w:left="0" w:firstLine="567"/>
        <w:jc w:val="both"/>
      </w:pPr>
    </w:p>
    <w:p w:rsidR="00FE7A76" w:rsidRDefault="00754885" w:rsidP="00FE7A76">
      <w:pPr>
        <w:jc w:val="center"/>
        <w:rPr>
          <w:b/>
        </w:rPr>
      </w:pPr>
      <w:r>
        <w:rPr>
          <w:b/>
        </w:rPr>
        <w:t>Т</w:t>
      </w:r>
      <w:r w:rsidR="00FE7A76" w:rsidRPr="00506925">
        <w:rPr>
          <w:b/>
        </w:rPr>
        <w:t>ематическое планирование</w:t>
      </w:r>
    </w:p>
    <w:p w:rsidR="00FE7A76" w:rsidRDefault="00FE7A76" w:rsidP="00FE7A76">
      <w:pPr>
        <w:jc w:val="center"/>
        <w:rPr>
          <w:b/>
        </w:rPr>
      </w:pPr>
    </w:p>
    <w:tbl>
      <w:tblPr>
        <w:tblStyle w:val="a9"/>
        <w:tblW w:w="0" w:type="auto"/>
        <w:tblLook w:val="04A0"/>
      </w:tblPr>
      <w:tblGrid>
        <w:gridCol w:w="675"/>
        <w:gridCol w:w="12758"/>
        <w:gridCol w:w="1353"/>
      </w:tblGrid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487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9487E">
              <w:rPr>
                <w:b/>
                <w:sz w:val="24"/>
                <w:szCs w:val="24"/>
              </w:rPr>
              <w:t>/</w:t>
            </w:r>
            <w:proofErr w:type="spellStart"/>
            <w:r w:rsidRPr="00D9487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58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9487E">
              <w:rPr>
                <w:b/>
                <w:sz w:val="24"/>
                <w:szCs w:val="24"/>
              </w:rPr>
              <w:t>Кол-во</w:t>
            </w:r>
          </w:p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9487E">
              <w:rPr>
                <w:b/>
                <w:sz w:val="24"/>
                <w:szCs w:val="24"/>
              </w:rPr>
              <w:t>часов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</w:t>
            </w:r>
            <w:r w:rsidR="008A2896">
              <w:rPr>
                <w:bCs/>
                <w:color w:val="000000"/>
                <w:sz w:val="24"/>
                <w:szCs w:val="24"/>
              </w:rPr>
              <w:t xml:space="preserve"> ИОТ № 023-16</w:t>
            </w:r>
            <w:r w:rsidRPr="00D9487E">
              <w:rPr>
                <w:bCs/>
                <w:color w:val="000000"/>
                <w:sz w:val="24"/>
                <w:szCs w:val="24"/>
              </w:rPr>
              <w:t>. Введение. Информация, ее представление и измерение.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rPr>
          <w:trHeight w:val="351"/>
        </w:trPr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Устройство компьютера. Общая схема. Процессор, память. 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Устройства ввода и вывода 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Файл и файловая система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rPr>
          <w:trHeight w:val="342"/>
        </w:trPr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 Работа с файлами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Программное обеспечение и его виды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Организация информационного пространства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</w:tcPr>
          <w:p w:rsidR="00FE7A76" w:rsidRPr="00D9487E" w:rsidRDefault="008A2896" w:rsidP="00A72F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ИОТ № 023-16.</w:t>
            </w:r>
            <w:r w:rsidR="00FE7A76" w:rsidRPr="00D9487E">
              <w:rPr>
                <w:bCs/>
                <w:color w:val="000000"/>
                <w:sz w:val="24"/>
                <w:szCs w:val="24"/>
              </w:rPr>
              <w:t>Создание документа в текстовом редакторе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Основные приемы редактирования документов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Основные приемы форматирования документов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Внедрение объектов в текстовый документ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Работа с таблицами в текстовом документе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Подготовка текстового документа со сложным форматированием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Инструктаж по ТБ. </w:t>
            </w:r>
            <w:r w:rsidRPr="00D9487E">
              <w:rPr>
                <w:b/>
                <w:bCs/>
                <w:color w:val="000000"/>
                <w:sz w:val="24"/>
                <w:szCs w:val="24"/>
              </w:rPr>
              <w:t>Творческая тематическая работа.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Компьютерные словари и системы машинного перевода текста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</w:tcPr>
          <w:p w:rsidR="00FE7A76" w:rsidRPr="00D9487E" w:rsidRDefault="008A2896" w:rsidP="00A72F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Инструкция  ИОТ №023-16.</w:t>
            </w:r>
            <w:r w:rsidR="00FE7A76" w:rsidRPr="00D9487E">
              <w:rPr>
                <w:bCs/>
                <w:color w:val="000000"/>
                <w:sz w:val="24"/>
                <w:szCs w:val="24"/>
              </w:rPr>
              <w:t>Инструктаж по ТБ. Системы оптического распознавания документов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Растровая графика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 xml:space="preserve">Векторная графика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Интерфейс и возможности растровых графических редакторов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rPr>
          <w:trHeight w:val="70"/>
        </w:trPr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Редактирование изображений в растровом графическом редакторе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Интерфейс и возможности векторных графических редакторов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Создание рисунков в векторном графическом редакторе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/>
                <w:bCs/>
                <w:color w:val="000000"/>
                <w:sz w:val="24"/>
                <w:szCs w:val="24"/>
              </w:rPr>
              <w:t>Контрольная работа</w:t>
            </w:r>
            <w:r w:rsidRPr="00D9487E">
              <w:rPr>
                <w:color w:val="000000"/>
                <w:sz w:val="24"/>
                <w:szCs w:val="24"/>
              </w:rPr>
              <w:t xml:space="preserve">  по теме «</w:t>
            </w:r>
            <w:r w:rsidRPr="00D9487E">
              <w:rPr>
                <w:bCs/>
                <w:color w:val="000000"/>
                <w:sz w:val="24"/>
                <w:szCs w:val="24"/>
              </w:rPr>
              <w:t>Создание рисунков в векторном графическом редакторе</w:t>
            </w:r>
            <w:r w:rsidRPr="00D9487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Растровая и векторная анимация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rPr>
          <w:trHeight w:val="356"/>
        </w:trPr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Представление информационных ресурсов в глобальной телекоммуникационной сети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</w:tcPr>
          <w:p w:rsidR="00FE7A76" w:rsidRPr="00D9487E" w:rsidRDefault="008A2896" w:rsidP="00A72F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ИОТ №023-16. </w:t>
            </w:r>
            <w:r w:rsidR="00FE7A76" w:rsidRPr="00D9487E">
              <w:rPr>
                <w:bCs/>
                <w:color w:val="000000"/>
                <w:sz w:val="24"/>
                <w:szCs w:val="24"/>
              </w:rPr>
              <w:t>Сервисы сети. Электронная почта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Работа с электронной почтой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Сервисы сети. Файловые архивы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</w:tcPr>
          <w:p w:rsidR="00FE7A76" w:rsidRPr="00756144" w:rsidRDefault="00FE7A76" w:rsidP="00A72FD3">
            <w:pPr>
              <w:rPr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Загрузка файлов из Интернета</w:t>
            </w:r>
            <w:r w:rsidRPr="00D9487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Социальные сервисы сети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Промежуточная итоговая контрольная работа за курс 7 класса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Электронная коммерция в Интернете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FE7A76" w:rsidTr="00A72FD3">
        <w:tc>
          <w:tcPr>
            <w:tcW w:w="675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 w:rsidRPr="00D9487E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</w:tcPr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Инструктаж по ТБ. Поиск информации в сети Интернет</w:t>
            </w:r>
          </w:p>
          <w:p w:rsidR="00FE7A76" w:rsidRPr="00D9487E" w:rsidRDefault="00FE7A76" w:rsidP="00A72FD3">
            <w:pPr>
              <w:rPr>
                <w:bCs/>
                <w:color w:val="000000"/>
                <w:sz w:val="24"/>
                <w:szCs w:val="24"/>
              </w:rPr>
            </w:pPr>
            <w:r w:rsidRPr="00D9487E">
              <w:rPr>
                <w:bCs/>
                <w:color w:val="000000"/>
                <w:sz w:val="24"/>
                <w:szCs w:val="24"/>
              </w:rPr>
              <w:t>Личная безопасность в сети Интернет</w:t>
            </w:r>
          </w:p>
        </w:tc>
        <w:tc>
          <w:tcPr>
            <w:tcW w:w="1353" w:type="dxa"/>
          </w:tcPr>
          <w:p w:rsidR="00FE7A76" w:rsidRPr="00D9487E" w:rsidRDefault="00FE7A76" w:rsidP="00A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FE7A76" w:rsidRPr="00506925" w:rsidRDefault="00FE7A76" w:rsidP="00FE7A76">
      <w:pPr>
        <w:rPr>
          <w:b/>
        </w:rPr>
      </w:pPr>
    </w:p>
    <w:p w:rsidR="00FE7A76" w:rsidRPr="00506925" w:rsidRDefault="00FE7A76" w:rsidP="00FE7A76">
      <w:pPr>
        <w:jc w:val="both"/>
        <w:rPr>
          <w:b/>
        </w:rPr>
      </w:pPr>
    </w:p>
    <w:p w:rsidR="00FE7A76" w:rsidRPr="00506925" w:rsidRDefault="00FE7A76" w:rsidP="00FE7A76">
      <w:pPr>
        <w:pStyle w:val="afd"/>
        <w:spacing w:line="240" w:lineRule="auto"/>
        <w:jc w:val="both"/>
        <w:rPr>
          <w:b/>
          <w:bCs/>
        </w:rPr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754885" w:rsidRDefault="00754885" w:rsidP="00FE7A76"/>
    <w:p w:rsidR="00754885" w:rsidRDefault="00754885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A72FD3" w:rsidRDefault="00A72FD3" w:rsidP="00FE7A76"/>
    <w:p w:rsidR="00754885" w:rsidRDefault="00754885" w:rsidP="00FE7A76"/>
    <w:p w:rsidR="00FE7A76" w:rsidRDefault="00FE7A76" w:rsidP="003066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756144"/>
    <w:sectPr w:rsidR="00FE7A76" w:rsidSect="00A72FD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297038E"/>
    <w:multiLevelType w:val="multilevel"/>
    <w:tmpl w:val="0490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2F52AB0"/>
    <w:multiLevelType w:val="hybridMultilevel"/>
    <w:tmpl w:val="CA906962"/>
    <w:lvl w:ilvl="0" w:tplc="74742660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57A3B84"/>
    <w:multiLevelType w:val="multilevel"/>
    <w:tmpl w:val="F816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313DBC"/>
    <w:multiLevelType w:val="multilevel"/>
    <w:tmpl w:val="1D78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E61DE7"/>
    <w:multiLevelType w:val="multilevel"/>
    <w:tmpl w:val="9976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8C5587"/>
    <w:multiLevelType w:val="multilevel"/>
    <w:tmpl w:val="B048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5F13C4"/>
    <w:multiLevelType w:val="multilevel"/>
    <w:tmpl w:val="02AE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687485"/>
    <w:multiLevelType w:val="multilevel"/>
    <w:tmpl w:val="DCA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6253C4"/>
    <w:multiLevelType w:val="multilevel"/>
    <w:tmpl w:val="91BC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C7286"/>
    <w:multiLevelType w:val="multilevel"/>
    <w:tmpl w:val="BC20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8A6E9C"/>
    <w:multiLevelType w:val="multilevel"/>
    <w:tmpl w:val="5FF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C7363"/>
    <w:multiLevelType w:val="multilevel"/>
    <w:tmpl w:val="CAFC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E45536"/>
    <w:multiLevelType w:val="multilevel"/>
    <w:tmpl w:val="9806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DB2826"/>
    <w:multiLevelType w:val="multilevel"/>
    <w:tmpl w:val="F0FE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0720C6"/>
    <w:multiLevelType w:val="multilevel"/>
    <w:tmpl w:val="E46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6F1166"/>
    <w:multiLevelType w:val="multilevel"/>
    <w:tmpl w:val="5C8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9B1B4D"/>
    <w:multiLevelType w:val="multilevel"/>
    <w:tmpl w:val="3C32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0F52F2"/>
    <w:multiLevelType w:val="multilevel"/>
    <w:tmpl w:val="8E3A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4B2CAF"/>
    <w:multiLevelType w:val="multilevel"/>
    <w:tmpl w:val="D2C8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7E347B"/>
    <w:multiLevelType w:val="multilevel"/>
    <w:tmpl w:val="11AE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301747"/>
    <w:multiLevelType w:val="multilevel"/>
    <w:tmpl w:val="645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474A14"/>
    <w:multiLevelType w:val="multilevel"/>
    <w:tmpl w:val="6A64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DC7DDD"/>
    <w:multiLevelType w:val="multilevel"/>
    <w:tmpl w:val="CA6E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934758"/>
    <w:multiLevelType w:val="multilevel"/>
    <w:tmpl w:val="7F7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274AE3"/>
    <w:multiLevelType w:val="multilevel"/>
    <w:tmpl w:val="7CA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24"/>
  </w:num>
  <w:num w:numId="13">
    <w:abstractNumId w:val="12"/>
  </w:num>
  <w:num w:numId="14">
    <w:abstractNumId w:val="26"/>
  </w:num>
  <w:num w:numId="15">
    <w:abstractNumId w:val="11"/>
  </w:num>
  <w:num w:numId="16">
    <w:abstractNumId w:val="25"/>
  </w:num>
  <w:num w:numId="17">
    <w:abstractNumId w:val="14"/>
  </w:num>
  <w:num w:numId="18">
    <w:abstractNumId w:val="22"/>
  </w:num>
  <w:num w:numId="19">
    <w:abstractNumId w:val="32"/>
  </w:num>
  <w:num w:numId="20">
    <w:abstractNumId w:val="28"/>
  </w:num>
  <w:num w:numId="21">
    <w:abstractNumId w:val="21"/>
  </w:num>
  <w:num w:numId="22">
    <w:abstractNumId w:val="30"/>
  </w:num>
  <w:num w:numId="23">
    <w:abstractNumId w:val="16"/>
  </w:num>
  <w:num w:numId="24">
    <w:abstractNumId w:val="17"/>
  </w:num>
  <w:num w:numId="25">
    <w:abstractNumId w:val="13"/>
  </w:num>
  <w:num w:numId="26">
    <w:abstractNumId w:val="29"/>
  </w:num>
  <w:num w:numId="27">
    <w:abstractNumId w:val="23"/>
  </w:num>
  <w:num w:numId="28">
    <w:abstractNumId w:val="18"/>
  </w:num>
  <w:num w:numId="29">
    <w:abstractNumId w:val="27"/>
  </w:num>
  <w:num w:numId="30">
    <w:abstractNumId w:val="19"/>
  </w:num>
  <w:num w:numId="31">
    <w:abstractNumId w:val="20"/>
  </w:num>
  <w:num w:numId="32">
    <w:abstractNumId w:val="31"/>
  </w:num>
  <w:num w:numId="33">
    <w:abstractNumId w:val="15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7A76"/>
    <w:rsid w:val="003066B1"/>
    <w:rsid w:val="00457A6C"/>
    <w:rsid w:val="006A4508"/>
    <w:rsid w:val="00754885"/>
    <w:rsid w:val="00756144"/>
    <w:rsid w:val="007D70F4"/>
    <w:rsid w:val="008A2896"/>
    <w:rsid w:val="009E218A"/>
    <w:rsid w:val="009E6CA5"/>
    <w:rsid w:val="00A72FD3"/>
    <w:rsid w:val="00A96ACA"/>
    <w:rsid w:val="00BB7ADE"/>
    <w:rsid w:val="00C47E71"/>
    <w:rsid w:val="00C76857"/>
    <w:rsid w:val="00CA1801"/>
    <w:rsid w:val="00DA4177"/>
    <w:rsid w:val="00E34974"/>
    <w:rsid w:val="00F53EC9"/>
    <w:rsid w:val="00FE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E7A76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7A76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E7A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A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A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A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7A76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7A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E7A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FE7A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FE7A7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FE7A76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E7A7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FE7A76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FE7A76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FE7A76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FE7A76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FE7A76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FE7A76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FE7A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FE7A7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FE7A76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FE7A76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7A76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FE7A76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E7A76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FE7A76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FE7A76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FE7A76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FE7A7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FE7A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FE7A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FE7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E7A7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E7A76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FE7A7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FE7A76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FE7A7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FE7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E7A76"/>
  </w:style>
  <w:style w:type="paragraph" w:customStyle="1" w:styleId="msolistparagraph0">
    <w:name w:val="msolistparagraph"/>
    <w:basedOn w:val="a"/>
    <w:rsid w:val="00FE7A76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FE7A76"/>
  </w:style>
  <w:style w:type="paragraph" w:customStyle="1" w:styleId="c13">
    <w:name w:val="c13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FE7A76"/>
  </w:style>
  <w:style w:type="paragraph" w:customStyle="1" w:styleId="c32">
    <w:name w:val="c32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FE7A76"/>
  </w:style>
  <w:style w:type="character" w:customStyle="1" w:styleId="c21">
    <w:name w:val="c21"/>
    <w:basedOn w:val="a0"/>
    <w:rsid w:val="00FE7A76"/>
  </w:style>
  <w:style w:type="paragraph" w:customStyle="1" w:styleId="c29">
    <w:name w:val="c29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FE7A76"/>
  </w:style>
  <w:style w:type="character" w:customStyle="1" w:styleId="c7">
    <w:name w:val="c7"/>
    <w:basedOn w:val="a0"/>
    <w:rsid w:val="00FE7A76"/>
  </w:style>
  <w:style w:type="paragraph" w:customStyle="1" w:styleId="Style47">
    <w:name w:val="Style47"/>
    <w:basedOn w:val="a"/>
    <w:uiPriority w:val="99"/>
    <w:rsid w:val="00FE7A76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FE7A76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FE7A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FE7A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FE7A76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FE7A76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FE7A76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FE7A76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FE7A76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FE7A76"/>
    <w:rPr>
      <w:i/>
      <w:iCs/>
    </w:rPr>
  </w:style>
  <w:style w:type="paragraph" w:styleId="24">
    <w:name w:val="Body Text Indent 2"/>
    <w:basedOn w:val="a"/>
    <w:link w:val="25"/>
    <w:rsid w:val="00FE7A76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E7A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FE7A76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FE7A7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FE7A76"/>
  </w:style>
  <w:style w:type="paragraph" w:customStyle="1" w:styleId="36">
    <w:name w:val="Заголовок 3+"/>
    <w:basedOn w:val="a"/>
    <w:rsid w:val="00FE7A76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FE7A76"/>
  </w:style>
  <w:style w:type="character" w:customStyle="1" w:styleId="c20">
    <w:name w:val="c20"/>
    <w:basedOn w:val="a0"/>
    <w:rsid w:val="00FE7A76"/>
  </w:style>
  <w:style w:type="character" w:styleId="af4">
    <w:name w:val="Hyperlink"/>
    <w:unhideWhenUsed/>
    <w:rsid w:val="00FE7A76"/>
    <w:rPr>
      <w:color w:val="0000FF"/>
      <w:u w:val="single"/>
    </w:rPr>
  </w:style>
  <w:style w:type="character" w:customStyle="1" w:styleId="FontStyle11">
    <w:name w:val="Font Style11"/>
    <w:rsid w:val="00FE7A76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FE7A76"/>
  </w:style>
  <w:style w:type="character" w:customStyle="1" w:styleId="c10">
    <w:name w:val="c10"/>
    <w:basedOn w:val="a0"/>
    <w:rsid w:val="00FE7A76"/>
  </w:style>
  <w:style w:type="numbering" w:customStyle="1" w:styleId="16">
    <w:name w:val="Нет списка1"/>
    <w:next w:val="a2"/>
    <w:semiHidden/>
    <w:rsid w:val="00FE7A76"/>
  </w:style>
  <w:style w:type="character" w:customStyle="1" w:styleId="FontStyle46">
    <w:name w:val="Font Style46"/>
    <w:rsid w:val="00FE7A7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FE7A76"/>
  </w:style>
  <w:style w:type="paragraph" w:customStyle="1" w:styleId="c5">
    <w:name w:val="c5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FE7A76"/>
  </w:style>
  <w:style w:type="character" w:customStyle="1" w:styleId="c41">
    <w:name w:val="c41"/>
    <w:basedOn w:val="a0"/>
    <w:rsid w:val="00FE7A76"/>
  </w:style>
  <w:style w:type="paragraph" w:customStyle="1" w:styleId="c47">
    <w:name w:val="c47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FE7A76"/>
  </w:style>
  <w:style w:type="character" w:styleId="af5">
    <w:name w:val="Placeholder Text"/>
    <w:uiPriority w:val="99"/>
    <w:semiHidden/>
    <w:rsid w:val="00FE7A76"/>
    <w:rPr>
      <w:color w:val="808080"/>
    </w:rPr>
  </w:style>
  <w:style w:type="character" w:styleId="af6">
    <w:name w:val="page number"/>
    <w:basedOn w:val="a0"/>
    <w:rsid w:val="00FE7A76"/>
  </w:style>
  <w:style w:type="character" w:styleId="af7">
    <w:name w:val="Strong"/>
    <w:qFormat/>
    <w:rsid w:val="00FE7A76"/>
    <w:rPr>
      <w:b/>
      <w:bCs/>
    </w:rPr>
  </w:style>
  <w:style w:type="paragraph" w:styleId="af8">
    <w:name w:val="Body Text"/>
    <w:basedOn w:val="a"/>
    <w:link w:val="af9"/>
    <w:rsid w:val="00FE7A76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FE7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FE7A76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FE7A76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FE7A76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FE7A76"/>
    <w:rPr>
      <w:color w:val="800080"/>
      <w:u w:val="single"/>
    </w:rPr>
  </w:style>
  <w:style w:type="character" w:customStyle="1" w:styleId="150">
    <w:name w:val="Основной текст + Полужирный15"/>
    <w:rsid w:val="00FE7A7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FE7A76"/>
  </w:style>
  <w:style w:type="paragraph" w:styleId="37">
    <w:name w:val="Body Text Indent 3"/>
    <w:basedOn w:val="a"/>
    <w:link w:val="38"/>
    <w:uiPriority w:val="99"/>
    <w:semiHidden/>
    <w:unhideWhenUsed/>
    <w:rsid w:val="00FE7A76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FE7A76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FE7A76"/>
  </w:style>
  <w:style w:type="character" w:customStyle="1" w:styleId="c16c3">
    <w:name w:val="c16 c3"/>
    <w:basedOn w:val="a0"/>
    <w:rsid w:val="00FE7A76"/>
  </w:style>
  <w:style w:type="paragraph" w:customStyle="1" w:styleId="c3c20">
    <w:name w:val="c3 c20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FE7A76"/>
  </w:style>
  <w:style w:type="character" w:customStyle="1" w:styleId="9pt">
    <w:name w:val="Основной текст + 9 pt"/>
    <w:basedOn w:val="a0"/>
    <w:rsid w:val="00FE7A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FE7A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FE7A76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FE7A76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FE7A76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FE7A76"/>
  </w:style>
  <w:style w:type="character" w:customStyle="1" w:styleId="c2">
    <w:name w:val="c2"/>
    <w:basedOn w:val="a0"/>
    <w:rsid w:val="00FE7A76"/>
  </w:style>
  <w:style w:type="character" w:customStyle="1" w:styleId="Arial4">
    <w:name w:val="Основной текст + Arial4"/>
    <w:aliases w:val="13 pt2,Интервал 0 pt2"/>
    <w:basedOn w:val="a0"/>
    <w:rsid w:val="00FE7A76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FE7A76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FE7A7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FE7A7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FE7A76"/>
  </w:style>
  <w:style w:type="character" w:customStyle="1" w:styleId="-">
    <w:name w:val="Интернет-ссылка"/>
    <w:basedOn w:val="a0"/>
    <w:rsid w:val="00FE7A76"/>
    <w:rPr>
      <w:color w:val="0000FF"/>
      <w:u w:val="single"/>
    </w:rPr>
  </w:style>
  <w:style w:type="paragraph" w:customStyle="1" w:styleId="c3c28">
    <w:name w:val="c3 c28"/>
    <w:basedOn w:val="afd"/>
    <w:rsid w:val="00FE7A76"/>
    <w:pPr>
      <w:spacing w:before="28" w:after="28"/>
    </w:pPr>
  </w:style>
  <w:style w:type="paragraph" w:customStyle="1" w:styleId="c35c20">
    <w:name w:val="c35 c20"/>
    <w:basedOn w:val="afd"/>
    <w:rsid w:val="00FE7A76"/>
    <w:pPr>
      <w:spacing w:before="28" w:after="28"/>
    </w:pPr>
  </w:style>
  <w:style w:type="paragraph" w:customStyle="1" w:styleId="afe">
    <w:name w:val="Содержимое таблицы"/>
    <w:basedOn w:val="a"/>
    <w:rsid w:val="00FE7A76"/>
    <w:pPr>
      <w:suppressLineNumbers/>
    </w:pPr>
  </w:style>
  <w:style w:type="character" w:customStyle="1" w:styleId="11pt">
    <w:name w:val="Основной текст + 11 pt;Курсив"/>
    <w:rsid w:val="00FE7A76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FE7A76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FE7A76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FE7A76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2019-11-12T13:36:00Z</dcterms:created>
  <dcterms:modified xsi:type="dcterms:W3CDTF">2020-06-03T06:39:00Z</dcterms:modified>
</cp:coreProperties>
</file>