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B7C" w:rsidRPr="00CA7CC3" w:rsidRDefault="00132565" w:rsidP="007C54A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248775" cy="64770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647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B7C" w:rsidRDefault="002D6B7C" w:rsidP="002D6B7C"/>
    <w:p w:rsidR="002D6B7C" w:rsidRDefault="002D6B7C" w:rsidP="002D6B7C"/>
    <w:p w:rsidR="002D6B7C" w:rsidRDefault="002D6B7C" w:rsidP="002D6B7C"/>
    <w:p w:rsidR="002D6B7C" w:rsidRDefault="002D6B7C" w:rsidP="002D6B7C"/>
    <w:p w:rsidR="002D6B7C" w:rsidRPr="00216BEF" w:rsidRDefault="002D6B7C" w:rsidP="002D6B7C">
      <w:pPr>
        <w:pStyle w:val="a5"/>
        <w:spacing w:after="0"/>
        <w:ind w:left="4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BEF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2D6B7C" w:rsidRPr="00216BEF" w:rsidRDefault="002D6B7C" w:rsidP="002D6B7C">
      <w:pPr>
        <w:rPr>
          <w:b/>
        </w:rPr>
      </w:pPr>
      <w:r w:rsidRPr="00216BEF">
        <w:rPr>
          <w:b/>
        </w:rPr>
        <w:t xml:space="preserve">Личностные результаты: </w:t>
      </w:r>
    </w:p>
    <w:p w:rsidR="002D6B7C" w:rsidRPr="00216BEF" w:rsidRDefault="002D6B7C" w:rsidP="002D6B7C">
      <w:r w:rsidRPr="00216BEF">
        <w:t>1) воспитание российской гражданской идентичности: патриотизма, уважения к Отечеству, осознания вклада отечественных учёных в развитие мировой науки;</w:t>
      </w:r>
    </w:p>
    <w:p w:rsidR="002D6B7C" w:rsidRPr="00216BEF" w:rsidRDefault="002D6B7C" w:rsidP="002D6B7C">
      <w:r w:rsidRPr="00216BEF">
        <w:t xml:space="preserve"> 2) ответственное отношение к учению, готовность и способность </w:t>
      </w:r>
      <w:proofErr w:type="gramStart"/>
      <w:r w:rsidRPr="00216BEF">
        <w:t>обучающихся</w:t>
      </w:r>
      <w:proofErr w:type="gramEnd"/>
      <w:r w:rsidRPr="00216BEF">
        <w:t xml:space="preserve"> к саморазвитию и самообразованию на основе мотивации к обучению и познанию; </w:t>
      </w:r>
    </w:p>
    <w:p w:rsidR="002D6B7C" w:rsidRPr="00216BEF" w:rsidRDefault="002D6B7C" w:rsidP="002D6B7C">
      <w:r w:rsidRPr="00216BEF">
        <w:t xml:space="preserve">3) 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 </w:t>
      </w:r>
    </w:p>
    <w:p w:rsidR="002D6B7C" w:rsidRPr="00216BEF" w:rsidRDefault="002D6B7C" w:rsidP="002D6B7C">
      <w:r w:rsidRPr="00216BEF">
        <w:t xml:space="preserve">4) умение контролировать процесс и результат учебной и математической деятельности; </w:t>
      </w:r>
    </w:p>
    <w:p w:rsidR="002D6B7C" w:rsidRPr="00216BEF" w:rsidRDefault="002D6B7C" w:rsidP="002D6B7C">
      <w:r w:rsidRPr="00216BEF">
        <w:t xml:space="preserve">5) критичность мышления, инициатива, находчивость, активность при решении математических задач. </w:t>
      </w:r>
    </w:p>
    <w:p w:rsidR="002D6B7C" w:rsidRPr="00216BEF" w:rsidRDefault="002D6B7C" w:rsidP="002D6B7C">
      <w:pPr>
        <w:rPr>
          <w:b/>
        </w:rPr>
      </w:pPr>
      <w:proofErr w:type="spellStart"/>
      <w:r w:rsidRPr="00216BEF">
        <w:rPr>
          <w:b/>
        </w:rPr>
        <w:t>Метапредметные</w:t>
      </w:r>
      <w:proofErr w:type="spellEnd"/>
      <w:r w:rsidRPr="00216BEF">
        <w:rPr>
          <w:b/>
        </w:rPr>
        <w:t xml:space="preserve"> результаты: </w:t>
      </w:r>
    </w:p>
    <w:p w:rsidR="002D6B7C" w:rsidRPr="00216BEF" w:rsidRDefault="002D6B7C" w:rsidP="002D6B7C">
      <w:r w:rsidRPr="00216BEF">
        <w:t xml:space="preserve">1) умение самостоятельно определять цели своего обучения, ставить и формулировать для себя новые задачи в учёбе, развивать мотивы и интересы своей познавательной деятельности; </w:t>
      </w:r>
    </w:p>
    <w:p w:rsidR="002D6B7C" w:rsidRPr="00216BEF" w:rsidRDefault="002D6B7C" w:rsidP="002D6B7C">
      <w:r w:rsidRPr="00216BEF">
        <w:t xml:space="preserve">2)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2D6B7C" w:rsidRPr="00216BEF" w:rsidRDefault="002D6B7C" w:rsidP="002D6B7C">
      <w:r w:rsidRPr="00216BEF">
        <w:t xml:space="preserve">3)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</w:t>
      </w:r>
    </w:p>
    <w:p w:rsidR="002D6B7C" w:rsidRPr="00216BEF" w:rsidRDefault="002D6B7C" w:rsidP="002D6B7C">
      <w:r w:rsidRPr="00216BEF">
        <w:t xml:space="preserve">4) умение устанавливать причинно-следственные связи, строить </w:t>
      </w:r>
      <w:proofErr w:type="gramStart"/>
      <w:r w:rsidRPr="00216BEF">
        <w:t>логическое рассуждение</w:t>
      </w:r>
      <w:proofErr w:type="gramEnd"/>
      <w:r w:rsidRPr="00216BEF">
        <w:t xml:space="preserve">, умозаключение (индуктивное, дедуктивное и по аналогии) и делать выводы; </w:t>
      </w:r>
    </w:p>
    <w:p w:rsidR="002D6B7C" w:rsidRPr="00216BEF" w:rsidRDefault="002D6B7C" w:rsidP="002D6B7C">
      <w:r w:rsidRPr="00216BEF">
        <w:t xml:space="preserve">5) развитие компетентности в области использования информационно-коммуникационных технологий; </w:t>
      </w:r>
    </w:p>
    <w:p w:rsidR="002D6B7C" w:rsidRPr="00216BEF" w:rsidRDefault="002D6B7C" w:rsidP="002D6B7C">
      <w:r w:rsidRPr="00216BEF">
        <w:t xml:space="preserve">6) первоначальные представления об идеях и о методах математики как об универсальном языке науки и техники, о средстве моделирования явлений и процессов; </w:t>
      </w:r>
    </w:p>
    <w:p w:rsidR="002D6B7C" w:rsidRPr="00216BEF" w:rsidRDefault="002D6B7C" w:rsidP="002D6B7C">
      <w:r w:rsidRPr="00216BEF">
        <w:t xml:space="preserve">7) умение видеть математическую задачу в контексте проблемной ситуации в других дисциплинах, в окружающей жизни; </w:t>
      </w:r>
    </w:p>
    <w:p w:rsidR="002D6B7C" w:rsidRPr="00216BEF" w:rsidRDefault="002D6B7C" w:rsidP="002D6B7C">
      <w:r w:rsidRPr="00216BEF">
        <w:t xml:space="preserve">8) умение находить в различных источниках информацию, необходимую для решения математических задач, и представлять её в понятной форме, принимать решение в условиях неполной или избыточной, точной или вероятностной информации; </w:t>
      </w:r>
    </w:p>
    <w:p w:rsidR="002D6B7C" w:rsidRPr="00216BEF" w:rsidRDefault="002D6B7C" w:rsidP="002D6B7C">
      <w:r w:rsidRPr="00216BEF">
        <w:t xml:space="preserve">9) умение понимать и использовать математические средства наглядности (графики, таблицы, схемы и др.) для иллюстрации, интерпретации, аргументации; </w:t>
      </w:r>
    </w:p>
    <w:p w:rsidR="002D6B7C" w:rsidRPr="00216BEF" w:rsidRDefault="002D6B7C" w:rsidP="002D6B7C">
      <w:r w:rsidRPr="00216BEF">
        <w:t>10) умение выдвигать гипотезы при решении задачи, понимать необходимость их проверки;</w:t>
      </w:r>
    </w:p>
    <w:p w:rsidR="002D6B7C" w:rsidRPr="00216BEF" w:rsidRDefault="002D6B7C" w:rsidP="002D6B7C">
      <w:r w:rsidRPr="00216BEF">
        <w:t xml:space="preserve"> 11) понимание сущности алгоритмических предписаний и умение действовать в соответствии с предложенным алгоритмом. </w:t>
      </w:r>
    </w:p>
    <w:p w:rsidR="002D6B7C" w:rsidRPr="00216BEF" w:rsidRDefault="002D6B7C" w:rsidP="002D6B7C">
      <w:pPr>
        <w:rPr>
          <w:b/>
        </w:rPr>
      </w:pPr>
      <w:r w:rsidRPr="00216BEF">
        <w:rPr>
          <w:b/>
        </w:rPr>
        <w:t xml:space="preserve">Предметные результаты: </w:t>
      </w:r>
    </w:p>
    <w:p w:rsidR="002D6B7C" w:rsidRPr="00216BEF" w:rsidRDefault="002D6B7C" w:rsidP="002D6B7C">
      <w:r w:rsidRPr="00216BEF">
        <w:t xml:space="preserve">1) осознание значения математики для повседневной жизни человека; </w:t>
      </w:r>
    </w:p>
    <w:p w:rsidR="002D6B7C" w:rsidRPr="00216BEF" w:rsidRDefault="002D6B7C" w:rsidP="002D6B7C">
      <w:r w:rsidRPr="00216BEF">
        <w:t xml:space="preserve">2) представление о математической науке как сфере математической деятельности, об этапах её развития, о её значимости для развития цивилизации; </w:t>
      </w:r>
    </w:p>
    <w:p w:rsidR="002D6B7C" w:rsidRPr="00216BEF" w:rsidRDefault="002D6B7C" w:rsidP="002D6B7C">
      <w:r w:rsidRPr="00216BEF">
        <w:lastRenderedPageBreak/>
        <w:t xml:space="preserve">3) 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обоснования; 4) владение базовым понятийным аппаратом по основным разделам содержания; </w:t>
      </w:r>
    </w:p>
    <w:p w:rsidR="002D6B7C" w:rsidRPr="00216BEF" w:rsidRDefault="002D6B7C" w:rsidP="002D6B7C">
      <w:r w:rsidRPr="00216BEF">
        <w:t xml:space="preserve">5) систематические знания о функциях и их свойствах; </w:t>
      </w:r>
    </w:p>
    <w:p w:rsidR="002D6B7C" w:rsidRPr="00216BEF" w:rsidRDefault="002D6B7C" w:rsidP="002D6B7C">
      <w:r w:rsidRPr="00216BEF">
        <w:t xml:space="preserve">6) практически значимые математические умения и навыки, их применение к решению математических и нематематических задач предполагающее умения: </w:t>
      </w:r>
    </w:p>
    <w:p w:rsidR="002D6B7C" w:rsidRPr="00216BEF" w:rsidRDefault="002D6B7C" w:rsidP="002D6B7C">
      <w:r w:rsidRPr="00216BEF">
        <w:t xml:space="preserve">• выполнять вычисления с действительными числами; </w:t>
      </w:r>
    </w:p>
    <w:p w:rsidR="002D6B7C" w:rsidRPr="00216BEF" w:rsidRDefault="002D6B7C" w:rsidP="002D6B7C">
      <w:r w:rsidRPr="00216BEF">
        <w:t xml:space="preserve">• решать уравнения, неравенства, системы уравнений и неравенств; </w:t>
      </w:r>
    </w:p>
    <w:p w:rsidR="002D6B7C" w:rsidRPr="00216BEF" w:rsidRDefault="002D6B7C" w:rsidP="002D6B7C">
      <w:r w:rsidRPr="00216BEF">
        <w:t xml:space="preserve">• решать текстовые задачи арифметическим способом, с помощью составления и решения уравнений, систем уравнений и неравенств; </w:t>
      </w:r>
    </w:p>
    <w:p w:rsidR="002D6B7C" w:rsidRPr="00216BEF" w:rsidRDefault="002D6B7C" w:rsidP="002D6B7C">
      <w:r w:rsidRPr="00216BEF">
        <w:t xml:space="preserve">• использовать алгебраический язык для описания предметов окружающего мира и создания соответствующих математических моделей; </w:t>
      </w:r>
    </w:p>
    <w:p w:rsidR="002D6B7C" w:rsidRPr="00216BEF" w:rsidRDefault="002D6B7C" w:rsidP="002D6B7C">
      <w:r w:rsidRPr="00216BEF">
        <w:t xml:space="preserve">• проверить практические расчёты: вычисления с процентами, вычисления с числовыми последовательностями, вычисления статистических характеристик, выполнение приближённых вычислений; </w:t>
      </w:r>
    </w:p>
    <w:p w:rsidR="002D6B7C" w:rsidRPr="00216BEF" w:rsidRDefault="002D6B7C" w:rsidP="002D6B7C">
      <w:r w:rsidRPr="00216BEF">
        <w:t xml:space="preserve">• выполнять тождественные преобразования рациональных выражений; </w:t>
      </w:r>
    </w:p>
    <w:p w:rsidR="002D6B7C" w:rsidRPr="00216BEF" w:rsidRDefault="002D6B7C" w:rsidP="002D6B7C">
      <w:r w:rsidRPr="00216BEF">
        <w:t xml:space="preserve">• выполнять операции над множествами; </w:t>
      </w:r>
    </w:p>
    <w:p w:rsidR="002D6B7C" w:rsidRPr="00216BEF" w:rsidRDefault="002D6B7C" w:rsidP="002D6B7C">
      <w:r w:rsidRPr="00216BEF">
        <w:t xml:space="preserve">• исследовать функции и строить их графики; </w:t>
      </w:r>
    </w:p>
    <w:p w:rsidR="002D6B7C" w:rsidRPr="00216BEF" w:rsidRDefault="002D6B7C" w:rsidP="002D6B7C">
      <w:r w:rsidRPr="00216BEF">
        <w:t xml:space="preserve">• читать и использовать информацию, представленную в виде таблицы, диаграммы (столбчатой или круговой); </w:t>
      </w:r>
    </w:p>
    <w:p w:rsidR="002D6B7C" w:rsidRPr="00216BEF" w:rsidRDefault="002D6B7C" w:rsidP="002D6B7C">
      <w:r w:rsidRPr="00216BEF">
        <w:t xml:space="preserve">• решать простейшие комбинаторные задачи. </w:t>
      </w:r>
    </w:p>
    <w:p w:rsidR="002D6B7C" w:rsidRPr="00216BEF" w:rsidRDefault="002D6B7C" w:rsidP="002D6B7C"/>
    <w:p w:rsidR="002D6B7C" w:rsidRPr="00216BEF" w:rsidRDefault="002D6B7C" w:rsidP="002D6B7C">
      <w:pPr>
        <w:rPr>
          <w:b/>
        </w:rPr>
      </w:pPr>
      <w:r w:rsidRPr="00216BEF">
        <w:rPr>
          <w:b/>
        </w:rPr>
        <w:t xml:space="preserve">Рациональные выражения  </w:t>
      </w:r>
    </w:p>
    <w:p w:rsidR="002D6B7C" w:rsidRPr="00216BEF" w:rsidRDefault="002D6B7C" w:rsidP="002D6B7C">
      <w:r w:rsidRPr="00216BEF">
        <w:t xml:space="preserve"> </w:t>
      </w:r>
    </w:p>
    <w:p w:rsidR="002D6B7C" w:rsidRPr="00216BEF" w:rsidRDefault="002D6B7C" w:rsidP="002D6B7C">
      <w:r w:rsidRPr="004E4F86">
        <w:t>Учащийся</w:t>
      </w:r>
      <w:r>
        <w:t xml:space="preserve"> </w:t>
      </w:r>
      <w:r w:rsidRPr="00216BEF">
        <w:t xml:space="preserve"> научится:</w:t>
      </w:r>
    </w:p>
    <w:p w:rsidR="002D6B7C" w:rsidRPr="00216BEF" w:rsidRDefault="002D6B7C" w:rsidP="002D6B7C">
      <w:r w:rsidRPr="00216BEF">
        <w:t xml:space="preserve"> • осуществлять в рациональных выражениях числовые подстановки и выполнять соответствующие вычисления;  </w:t>
      </w:r>
    </w:p>
    <w:p w:rsidR="002D6B7C" w:rsidRPr="00216BEF" w:rsidRDefault="002D6B7C" w:rsidP="002D6B7C">
      <w:r w:rsidRPr="00216BEF">
        <w:t xml:space="preserve">• выполнять действия сложения и вычитания с алгебраическими дробями;  </w:t>
      </w:r>
    </w:p>
    <w:p w:rsidR="002D6B7C" w:rsidRPr="00216BEF" w:rsidRDefault="002D6B7C" w:rsidP="002D6B7C">
      <w:r w:rsidRPr="00216BEF">
        <w:t xml:space="preserve">• сокращать дробь;  </w:t>
      </w:r>
    </w:p>
    <w:p w:rsidR="002D6B7C" w:rsidRPr="00216BEF" w:rsidRDefault="002D6B7C" w:rsidP="002D6B7C">
      <w:r w:rsidRPr="00216BEF">
        <w:t xml:space="preserve">• возводить дробь в степень;  </w:t>
      </w:r>
    </w:p>
    <w:p w:rsidR="002D6B7C" w:rsidRPr="00216BEF" w:rsidRDefault="002D6B7C" w:rsidP="002D6B7C">
      <w:r w:rsidRPr="00216BEF">
        <w:t xml:space="preserve">• выполнять действия умножения и деления с алгебраическими дробями;  </w:t>
      </w:r>
    </w:p>
    <w:p w:rsidR="002D6B7C" w:rsidRPr="00216BEF" w:rsidRDefault="002D6B7C" w:rsidP="002D6B7C">
      <w:r w:rsidRPr="00216BEF">
        <w:t xml:space="preserve">• выполнять разложение многочлена на множители применением формул; сокращенного умножения;  </w:t>
      </w:r>
    </w:p>
    <w:p w:rsidR="002D6B7C" w:rsidRPr="00216BEF" w:rsidRDefault="002D6B7C" w:rsidP="002D6B7C">
      <w:r w:rsidRPr="00216BEF">
        <w:t xml:space="preserve">• выполнять преобразование рациональных выражений;  </w:t>
      </w:r>
    </w:p>
    <w:p w:rsidR="002D6B7C" w:rsidRPr="00216BEF" w:rsidRDefault="002D6B7C" w:rsidP="002D6B7C">
      <w:r w:rsidRPr="00216BEF">
        <w:t xml:space="preserve">• решать простейшие рациональные уравнения;  </w:t>
      </w:r>
    </w:p>
    <w:p w:rsidR="002D6B7C" w:rsidRPr="00216BEF" w:rsidRDefault="002D6B7C" w:rsidP="002D6B7C">
      <w:r w:rsidRPr="00216BEF">
        <w:t xml:space="preserve">• понимать уравнение как важнейшую математическую модель для описания и изучения разнообразных реальных ситуаций, решать текстовые задачи алгебраическим методом; </w:t>
      </w:r>
    </w:p>
    <w:p w:rsidR="002D6B7C" w:rsidRPr="00216BEF" w:rsidRDefault="002D6B7C" w:rsidP="002D6B7C">
      <w:r w:rsidRPr="00216BEF">
        <w:t xml:space="preserve">• устанавливать, при каких значениях переменной алгебраическая дробь не имеет смысла. </w:t>
      </w:r>
    </w:p>
    <w:p w:rsidR="002D6B7C" w:rsidRPr="00216BEF" w:rsidRDefault="002D6B7C" w:rsidP="002D6B7C">
      <w:r w:rsidRPr="00216BEF">
        <w:t xml:space="preserve">• Выполнять построение и чтение графика функции </w:t>
      </w:r>
      <w:proofErr w:type="spellStart"/>
      <w:proofErr w:type="gramStart"/>
      <w:r w:rsidRPr="00216BEF">
        <w:t>у</w:t>
      </w:r>
      <w:proofErr w:type="gramEnd"/>
      <w:r w:rsidRPr="00216BEF">
        <w:t>=к</w:t>
      </w:r>
      <w:proofErr w:type="spellEnd"/>
      <w:r w:rsidRPr="00216BEF">
        <w:t>/</w:t>
      </w:r>
      <w:proofErr w:type="spellStart"/>
      <w:r w:rsidRPr="00216BEF">
        <w:t>х</w:t>
      </w:r>
      <w:proofErr w:type="spellEnd"/>
    </w:p>
    <w:p w:rsidR="002D6B7C" w:rsidRPr="00216BEF" w:rsidRDefault="002D6B7C" w:rsidP="002D6B7C">
      <w:r w:rsidRPr="00216BEF">
        <w:t xml:space="preserve">Ученик  получит возможность: </w:t>
      </w:r>
    </w:p>
    <w:p w:rsidR="002D6B7C" w:rsidRPr="00216BEF" w:rsidRDefault="002D6B7C" w:rsidP="002D6B7C">
      <w:r w:rsidRPr="00216BEF">
        <w:t xml:space="preserve">• выполнять многошаговые преобразования рациональных выражений, применяя широкий набор способов и приёмов; </w:t>
      </w:r>
    </w:p>
    <w:p w:rsidR="002D6B7C" w:rsidRPr="00216BEF" w:rsidRDefault="002D6B7C" w:rsidP="002D6B7C">
      <w:r w:rsidRPr="00216BEF">
        <w:t xml:space="preserve">• выбирать рациональный способ решения; </w:t>
      </w:r>
    </w:p>
    <w:p w:rsidR="002D6B7C" w:rsidRPr="00216BEF" w:rsidRDefault="002D6B7C" w:rsidP="002D6B7C">
      <w:r w:rsidRPr="00216BEF">
        <w:t xml:space="preserve">• давать определения алгебраическим понятиям; </w:t>
      </w:r>
    </w:p>
    <w:p w:rsidR="002D6B7C" w:rsidRPr="00216BEF" w:rsidRDefault="002D6B7C" w:rsidP="002D6B7C">
      <w:r w:rsidRPr="00216BEF">
        <w:t xml:space="preserve">• работать с заданными алгоритмами; </w:t>
      </w:r>
    </w:p>
    <w:p w:rsidR="002D6B7C" w:rsidRPr="00216BEF" w:rsidRDefault="002D6B7C" w:rsidP="002D6B7C">
      <w:r w:rsidRPr="00216BEF">
        <w:t xml:space="preserve">• работать с текстами научного стиля, составлять конспект; </w:t>
      </w:r>
    </w:p>
    <w:p w:rsidR="002D6B7C" w:rsidRPr="00216BEF" w:rsidRDefault="002D6B7C" w:rsidP="002D6B7C">
      <w:r w:rsidRPr="00216BEF">
        <w:lastRenderedPageBreak/>
        <w:t xml:space="preserve">• осуществлять сравнение, самостоятельно выбирая основания и критерии для указанных логических операций; </w:t>
      </w:r>
    </w:p>
    <w:p w:rsidR="002D6B7C" w:rsidRPr="00216BEF" w:rsidRDefault="002D6B7C" w:rsidP="002D6B7C">
      <w:r w:rsidRPr="00216BEF">
        <w:t xml:space="preserve">• 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 </w:t>
      </w:r>
    </w:p>
    <w:p w:rsidR="002D6B7C" w:rsidRPr="00216BEF" w:rsidRDefault="002D6B7C" w:rsidP="002D6B7C">
      <w:r w:rsidRPr="00216BEF">
        <w:t xml:space="preserve">• работать в группе — устанавливать рабочие отношения, эффективно сотрудничать и способствовать продуктивной кооперации. </w:t>
      </w:r>
    </w:p>
    <w:p w:rsidR="002D6B7C" w:rsidRPr="00216BEF" w:rsidRDefault="002D6B7C" w:rsidP="002D6B7C">
      <w:r w:rsidRPr="00216BEF">
        <w:t xml:space="preserve"> </w:t>
      </w:r>
    </w:p>
    <w:p w:rsidR="002D6B7C" w:rsidRPr="00216BEF" w:rsidRDefault="002D6B7C" w:rsidP="002D6B7C">
      <w:pPr>
        <w:rPr>
          <w:b/>
        </w:rPr>
      </w:pPr>
      <w:r w:rsidRPr="00216BEF">
        <w:rPr>
          <w:b/>
        </w:rPr>
        <w:t xml:space="preserve">Квадратные корни. Действительные числа. </w:t>
      </w:r>
    </w:p>
    <w:p w:rsidR="002D6B7C" w:rsidRPr="00216BEF" w:rsidRDefault="002D6B7C" w:rsidP="002D6B7C">
      <w:r w:rsidRPr="00216BEF">
        <w:t xml:space="preserve"> </w:t>
      </w:r>
    </w:p>
    <w:p w:rsidR="002D6B7C" w:rsidRPr="00216BEF" w:rsidRDefault="002D6B7C" w:rsidP="002D6B7C">
      <w:r w:rsidRPr="004E4F86">
        <w:t>Учащийся</w:t>
      </w:r>
      <w:r>
        <w:t xml:space="preserve"> </w:t>
      </w:r>
      <w:r w:rsidRPr="00216BEF">
        <w:t xml:space="preserve"> научится: </w:t>
      </w:r>
    </w:p>
    <w:p w:rsidR="002D6B7C" w:rsidRPr="00216BEF" w:rsidRDefault="002D6B7C" w:rsidP="002D6B7C">
      <w:r w:rsidRPr="00216BEF">
        <w:t xml:space="preserve">• округлять числа, записывать их в стандартном виде;  </w:t>
      </w:r>
    </w:p>
    <w:p w:rsidR="002D6B7C" w:rsidRPr="00216BEF" w:rsidRDefault="002D6B7C" w:rsidP="002D6B7C">
      <w:r w:rsidRPr="00216BEF">
        <w:t xml:space="preserve">• использовать начальные представления о множестве действительных чисел; </w:t>
      </w:r>
    </w:p>
    <w:p w:rsidR="002D6B7C" w:rsidRPr="00216BEF" w:rsidRDefault="002D6B7C" w:rsidP="002D6B7C">
      <w:r w:rsidRPr="00216BEF">
        <w:t xml:space="preserve">• использовать в ходе решения задач элементарные представления, связанные с приближёнными значениями величин; </w:t>
      </w:r>
    </w:p>
    <w:p w:rsidR="002D6B7C" w:rsidRPr="00216BEF" w:rsidRDefault="002D6B7C" w:rsidP="002D6B7C">
      <w:r w:rsidRPr="00216BEF">
        <w:t xml:space="preserve">• упрощать выражения, используя определение степени с отрицательным показателем и свойства степени, выполнять преобразования выражений, содержащих степень с отрицательным показателем; </w:t>
      </w:r>
    </w:p>
    <w:p w:rsidR="002D6B7C" w:rsidRPr="00216BEF" w:rsidRDefault="002D6B7C" w:rsidP="002D6B7C">
      <w:r w:rsidRPr="00216BEF">
        <w:t xml:space="preserve">• оперировать понятиями «тождество», «тождественное преобразование»; доказывать тождества.  </w:t>
      </w:r>
    </w:p>
    <w:p w:rsidR="002D6B7C" w:rsidRPr="00216BEF" w:rsidRDefault="002D6B7C" w:rsidP="002D6B7C">
      <w:r w:rsidRPr="00216BEF">
        <w:t xml:space="preserve">• находить область определения и область значений функции, читать график функции; </w:t>
      </w:r>
    </w:p>
    <w:p w:rsidR="002D6B7C" w:rsidRPr="00216BEF" w:rsidRDefault="002D6B7C" w:rsidP="002D6B7C">
      <w:r w:rsidRPr="00216BEF">
        <w:t>• строить графики функций у=ах</w:t>
      </w:r>
      <w:proofErr w:type="gramStart"/>
      <w:r w:rsidRPr="00216BEF">
        <w:t>2</w:t>
      </w:r>
      <w:proofErr w:type="gramEnd"/>
      <w:r w:rsidRPr="00216BEF">
        <w:t xml:space="preserve">; </w:t>
      </w:r>
      <w:proofErr w:type="spellStart"/>
      <w:r w:rsidRPr="00216BEF">
        <w:t>y</w:t>
      </w:r>
      <w:proofErr w:type="spellEnd"/>
      <w:r w:rsidRPr="00216BEF">
        <w:t xml:space="preserve"> = </w:t>
      </w:r>
      <w:proofErr w:type="spellStart"/>
      <w:r w:rsidRPr="00216BEF">
        <w:t>vx</w:t>
      </w:r>
      <w:proofErr w:type="spellEnd"/>
      <w:r w:rsidRPr="00216BEF">
        <w:t xml:space="preserve"> </w:t>
      </w:r>
      <w:r w:rsidRPr="00216BEF">
        <w:t xml:space="preserve"> </w:t>
      </w:r>
    </w:p>
    <w:p w:rsidR="002D6B7C" w:rsidRPr="00216BEF" w:rsidRDefault="002D6B7C" w:rsidP="002D6B7C">
      <w:r w:rsidRPr="00216BEF">
        <w:t xml:space="preserve">• находить по графику нули функции, промежутки, где функция принимает положительные и отрицательные значения;  </w:t>
      </w:r>
    </w:p>
    <w:p w:rsidR="002D6B7C" w:rsidRPr="00216BEF" w:rsidRDefault="002D6B7C" w:rsidP="002D6B7C">
      <w:r w:rsidRPr="00216BEF">
        <w:t xml:space="preserve">• понимать функцию как важнейшую математическую модель для описания процессов и явлений окружающего мира, применять функциональный язык для описания и исследования зависимостей между физическими величинами;  </w:t>
      </w:r>
    </w:p>
    <w:p w:rsidR="002D6B7C" w:rsidRPr="00216BEF" w:rsidRDefault="002D6B7C" w:rsidP="002D6B7C">
      <w:r w:rsidRPr="00216BEF">
        <w:t xml:space="preserve">• извлекать квадратный корень из неотрицательного числа; </w:t>
      </w:r>
    </w:p>
    <w:p w:rsidR="002D6B7C" w:rsidRPr="00216BEF" w:rsidRDefault="002D6B7C" w:rsidP="002D6B7C">
      <w:r w:rsidRPr="00216BEF">
        <w:t xml:space="preserve">• строить график функции, описывать её свойства;  </w:t>
      </w:r>
    </w:p>
    <w:p w:rsidR="002D6B7C" w:rsidRPr="00216BEF" w:rsidRDefault="002D6B7C" w:rsidP="002D6B7C">
      <w:r w:rsidRPr="00216BEF">
        <w:t xml:space="preserve">• применять свойства квадратных корней при нахождении значения выражений;  </w:t>
      </w:r>
    </w:p>
    <w:p w:rsidR="002D6B7C" w:rsidRPr="00216BEF" w:rsidRDefault="002D6B7C" w:rsidP="002D6B7C">
      <w:r w:rsidRPr="00216BEF">
        <w:t xml:space="preserve">• решать квадратные уравнения, корнями которых являются иррациональные числа;  </w:t>
      </w:r>
    </w:p>
    <w:p w:rsidR="002D6B7C" w:rsidRPr="00216BEF" w:rsidRDefault="002D6B7C" w:rsidP="002D6B7C">
      <w:r w:rsidRPr="00216BEF">
        <w:t xml:space="preserve">• решать простейшие иррациональные уравнения; </w:t>
      </w:r>
    </w:p>
    <w:p w:rsidR="002D6B7C" w:rsidRPr="00216BEF" w:rsidRDefault="002D6B7C" w:rsidP="002D6B7C">
      <w:r w:rsidRPr="00216BEF">
        <w:t xml:space="preserve">• выполнять упрощения выражений, содержащих квадратный корень с применением изученных свойств; </w:t>
      </w:r>
    </w:p>
    <w:p w:rsidR="002D6B7C" w:rsidRPr="00216BEF" w:rsidRDefault="002D6B7C" w:rsidP="002D6B7C">
      <w:r w:rsidRPr="00216BEF">
        <w:t xml:space="preserve">• вычислять значения квадратных корней, не используя таблицу квадратов чисел </w:t>
      </w:r>
    </w:p>
    <w:p w:rsidR="002D6B7C" w:rsidRPr="00216BEF" w:rsidRDefault="002D6B7C" w:rsidP="002D6B7C">
      <w:r w:rsidRPr="00216BEF">
        <w:t xml:space="preserve">• выполнять преобразования, содержащие операцию извлечения корня;  </w:t>
      </w:r>
    </w:p>
    <w:p w:rsidR="002D6B7C" w:rsidRPr="00216BEF" w:rsidRDefault="002D6B7C" w:rsidP="002D6B7C">
      <w:r w:rsidRPr="00216BEF">
        <w:t xml:space="preserve">• освобождаться от иррациональности в знаменателе;  </w:t>
      </w:r>
    </w:p>
    <w:p w:rsidR="002D6B7C" w:rsidRPr="00216BEF" w:rsidRDefault="002D6B7C" w:rsidP="002D6B7C">
      <w:r w:rsidRPr="00216BEF">
        <w:t xml:space="preserve">• раскладывать выражения на </w:t>
      </w:r>
      <w:proofErr w:type="gramStart"/>
      <w:r w:rsidRPr="00216BEF">
        <w:t>множители</w:t>
      </w:r>
      <w:proofErr w:type="gramEnd"/>
      <w:r w:rsidRPr="00216BEF">
        <w:t xml:space="preserve"> способом группировки, используя определение и свойства квадратного корня, формулы квадратов суммы и разности;  </w:t>
      </w:r>
    </w:p>
    <w:p w:rsidR="002D6B7C" w:rsidRPr="00216BEF" w:rsidRDefault="002D6B7C" w:rsidP="002D6B7C">
      <w:r w:rsidRPr="00216BEF">
        <w:t xml:space="preserve">• оценивать </w:t>
      </w:r>
      <w:proofErr w:type="spellStart"/>
      <w:r w:rsidRPr="00216BEF">
        <w:t>неизвлекаемые</w:t>
      </w:r>
      <w:proofErr w:type="spellEnd"/>
      <w:r w:rsidRPr="00216BEF">
        <w:t xml:space="preserve"> корни, находить их приближенные значения;  </w:t>
      </w:r>
    </w:p>
    <w:p w:rsidR="002D6B7C" w:rsidRPr="00216BEF" w:rsidRDefault="002D6B7C" w:rsidP="002D6B7C">
      <w:r w:rsidRPr="00216BEF">
        <w:t xml:space="preserve">• выполняют преобразования иррациональных выражений: сокращать дроби, раскладывая выражения на множители.  </w:t>
      </w:r>
    </w:p>
    <w:p w:rsidR="002D6B7C" w:rsidRPr="00216BEF" w:rsidRDefault="002D6B7C" w:rsidP="002D6B7C">
      <w:r w:rsidRPr="00216BEF">
        <w:t xml:space="preserve"> </w:t>
      </w:r>
    </w:p>
    <w:p w:rsidR="002D6B7C" w:rsidRPr="00216BEF" w:rsidRDefault="002D6B7C" w:rsidP="002D6B7C">
      <w:r w:rsidRPr="00216BEF">
        <w:t xml:space="preserve"> </w:t>
      </w:r>
    </w:p>
    <w:p w:rsidR="002D6B7C" w:rsidRPr="00216BEF" w:rsidRDefault="002D6B7C" w:rsidP="002D6B7C">
      <w:r w:rsidRPr="004E4F86">
        <w:t>Учащийся</w:t>
      </w:r>
      <w:r w:rsidRPr="00216BEF">
        <w:t xml:space="preserve">  получит возможность: </w:t>
      </w:r>
    </w:p>
    <w:p w:rsidR="002D6B7C" w:rsidRPr="00216BEF" w:rsidRDefault="002D6B7C" w:rsidP="002D6B7C">
      <w:r w:rsidRPr="00216BEF">
        <w:t xml:space="preserve">• развить представление о числе и числовых системах от натуральных до действительных чисел; о роли вычислений в практике; </w:t>
      </w:r>
    </w:p>
    <w:p w:rsidR="002D6B7C" w:rsidRPr="00216BEF" w:rsidRDefault="002D6B7C" w:rsidP="002D6B7C">
      <w:r w:rsidRPr="00216BEF">
        <w:t xml:space="preserve">• развить и углубить знания о десятичной записи действительных чисел (периодические и непериодические дроби); </w:t>
      </w:r>
    </w:p>
    <w:p w:rsidR="002D6B7C" w:rsidRPr="00216BEF" w:rsidRDefault="002D6B7C" w:rsidP="002D6B7C">
      <w:r w:rsidRPr="00216BEF">
        <w:lastRenderedPageBreak/>
        <w:t xml:space="preserve">• понять, что числовые данные, которые используются для характеристики объектов окружающего мира, являются преимущественно приближёнными, что по записи приближённых значений, содержащихся в информационных источниках, можно судить о погрешности приближения; </w:t>
      </w:r>
    </w:p>
    <w:p w:rsidR="002D6B7C" w:rsidRPr="00216BEF" w:rsidRDefault="002D6B7C" w:rsidP="002D6B7C">
      <w:r w:rsidRPr="00216BEF">
        <w:t xml:space="preserve">• понять, что погрешность результата вычислений должна быть соизмерима с погрешностью исходных данных; </w:t>
      </w:r>
    </w:p>
    <w:p w:rsidR="002D6B7C" w:rsidRPr="00216BEF" w:rsidRDefault="002D6B7C" w:rsidP="002D6B7C">
      <w:r w:rsidRPr="00216BEF">
        <w:t xml:space="preserve">• самостоятельно задумывать, планировать и выполнять учебное исследование. </w:t>
      </w:r>
    </w:p>
    <w:p w:rsidR="002D6B7C" w:rsidRPr="00216BEF" w:rsidRDefault="002D6B7C" w:rsidP="002D6B7C">
      <w:r w:rsidRPr="00216BEF">
        <w:t xml:space="preserve">• использовать функциональные представления и свойства функций для решения математических задач из различных разделов курса; </w:t>
      </w:r>
    </w:p>
    <w:p w:rsidR="002D6B7C" w:rsidRPr="00216BEF" w:rsidRDefault="002D6B7C" w:rsidP="002D6B7C">
      <w:r w:rsidRPr="00216BEF">
        <w:t xml:space="preserve">• строить графики с использованием возможностей специальных компьютерных инструментов и программ; </w:t>
      </w:r>
    </w:p>
    <w:p w:rsidR="002D6B7C" w:rsidRPr="00216BEF" w:rsidRDefault="002D6B7C" w:rsidP="002D6B7C">
      <w:r w:rsidRPr="00216BEF">
        <w:t xml:space="preserve">• задавать вопросы, необходимые для организации собственной деятельности и сотрудничества с партнёром; </w:t>
      </w:r>
    </w:p>
    <w:p w:rsidR="002D6B7C" w:rsidRPr="00216BEF" w:rsidRDefault="002D6B7C" w:rsidP="002D6B7C">
      <w:r w:rsidRPr="00216BEF">
        <w:t xml:space="preserve">• осуществлять взаимный контроль и оказывать в сотрудничестве необходимую взаимопомощь; </w:t>
      </w:r>
    </w:p>
    <w:p w:rsidR="002D6B7C" w:rsidRPr="00216BEF" w:rsidRDefault="002D6B7C" w:rsidP="002D6B7C">
      <w:r w:rsidRPr="00216BEF">
        <w:t xml:space="preserve">• на основе комбинирования ранее изученных алгоритмов и способов действия решать нетиповые задачи, выполняя продуктивные действия эвристического типа. </w:t>
      </w:r>
    </w:p>
    <w:p w:rsidR="002D6B7C" w:rsidRPr="00216BEF" w:rsidRDefault="002D6B7C" w:rsidP="002D6B7C">
      <w:r w:rsidRPr="00216BEF">
        <w:t xml:space="preserve">• свободно работать с текстами научного стиля;  </w:t>
      </w:r>
    </w:p>
    <w:p w:rsidR="002D6B7C" w:rsidRPr="00216BEF" w:rsidRDefault="002D6B7C" w:rsidP="002D6B7C">
      <w:r w:rsidRPr="00216BEF">
        <w:t>• делать умозаключения (</w:t>
      </w:r>
      <w:proofErr w:type="gramStart"/>
      <w:r w:rsidRPr="00216BEF">
        <w:t>индуктивное</w:t>
      </w:r>
      <w:proofErr w:type="gramEnd"/>
      <w:r w:rsidRPr="00216BEF">
        <w:t xml:space="preserve"> и по аналогии) и выводы на основе аргументации, формулировать выводы;  </w:t>
      </w:r>
    </w:p>
    <w:p w:rsidR="002D6B7C" w:rsidRPr="00216BEF" w:rsidRDefault="002D6B7C" w:rsidP="002D6B7C">
      <w:r w:rsidRPr="00216BEF">
        <w:t xml:space="preserve">• участвовать в диалоге, </w:t>
      </w:r>
      <w:proofErr w:type="spellStart"/>
      <w:r w:rsidRPr="00216BEF">
        <w:t>аргументированно</w:t>
      </w:r>
      <w:proofErr w:type="spellEnd"/>
      <w:r w:rsidRPr="00216BEF">
        <w:t xml:space="preserve"> отстаивать свою точку зрения; </w:t>
      </w:r>
    </w:p>
    <w:p w:rsidR="002D6B7C" w:rsidRPr="00216BEF" w:rsidRDefault="002D6B7C" w:rsidP="002D6B7C">
      <w:r w:rsidRPr="00216BEF">
        <w:t xml:space="preserve">• понимать точку зрения собеседника, признавать право на иное мнение;  </w:t>
      </w:r>
    </w:p>
    <w:p w:rsidR="002D6B7C" w:rsidRPr="00216BEF" w:rsidRDefault="002D6B7C" w:rsidP="002D6B7C">
      <w:r w:rsidRPr="00216BEF">
        <w:t xml:space="preserve">• осуществлять проверку выводов, положений, закономерностей, теорем; </w:t>
      </w:r>
    </w:p>
    <w:p w:rsidR="002D6B7C" w:rsidRPr="00216BEF" w:rsidRDefault="002D6B7C" w:rsidP="002D6B7C">
      <w:r w:rsidRPr="00216BEF">
        <w:t xml:space="preserve">• осуществлять контроль, коррекцию, оценку действий партнёра, уметь убеждать; </w:t>
      </w:r>
    </w:p>
    <w:p w:rsidR="002D6B7C" w:rsidRPr="00216BEF" w:rsidRDefault="002D6B7C" w:rsidP="002D6B7C">
      <w:r w:rsidRPr="00216BEF">
        <w:t xml:space="preserve">• развить представление о числе и числовых системах от натуральных до действительных чисел; о роли вычислений в практике. </w:t>
      </w:r>
    </w:p>
    <w:p w:rsidR="002D6B7C" w:rsidRPr="00216BEF" w:rsidRDefault="002D6B7C" w:rsidP="002D6B7C">
      <w:r w:rsidRPr="00216BEF">
        <w:t xml:space="preserve"> </w:t>
      </w:r>
    </w:p>
    <w:p w:rsidR="002D6B7C" w:rsidRPr="00216BEF" w:rsidRDefault="002D6B7C" w:rsidP="002D6B7C">
      <w:pPr>
        <w:rPr>
          <w:b/>
        </w:rPr>
      </w:pPr>
      <w:r w:rsidRPr="00216BEF">
        <w:rPr>
          <w:b/>
        </w:rPr>
        <w:t xml:space="preserve">Квадратные уравнения </w:t>
      </w:r>
    </w:p>
    <w:p w:rsidR="002D6B7C" w:rsidRPr="00216BEF" w:rsidRDefault="002D6B7C" w:rsidP="002D6B7C">
      <w:r w:rsidRPr="00216BEF">
        <w:t xml:space="preserve"> </w:t>
      </w:r>
    </w:p>
    <w:p w:rsidR="002D6B7C" w:rsidRPr="00216BEF" w:rsidRDefault="002D6B7C" w:rsidP="002D6B7C">
      <w:r w:rsidRPr="004E4F86">
        <w:t>Учащийся</w:t>
      </w:r>
      <w:r w:rsidRPr="00216BEF">
        <w:t xml:space="preserve"> </w:t>
      </w:r>
      <w:r>
        <w:t xml:space="preserve"> </w:t>
      </w:r>
      <w:r w:rsidRPr="00216BEF">
        <w:t xml:space="preserve">научится: </w:t>
      </w:r>
    </w:p>
    <w:p w:rsidR="002D6B7C" w:rsidRPr="00216BEF" w:rsidRDefault="002D6B7C" w:rsidP="002D6B7C">
      <w:r w:rsidRPr="00216BEF">
        <w:t xml:space="preserve">• решать неполные квадратные уравнения; </w:t>
      </w:r>
    </w:p>
    <w:p w:rsidR="002D6B7C" w:rsidRPr="00216BEF" w:rsidRDefault="002D6B7C" w:rsidP="002D6B7C">
      <w:r w:rsidRPr="00216BEF">
        <w:t xml:space="preserve">• решать квадратные уравнения выделением квадрата двучлена; </w:t>
      </w:r>
    </w:p>
    <w:p w:rsidR="002D6B7C" w:rsidRPr="00216BEF" w:rsidRDefault="002D6B7C" w:rsidP="002D6B7C">
      <w:r w:rsidRPr="00216BEF">
        <w:t xml:space="preserve">• решать квадратные уравнения по формуле;  </w:t>
      </w:r>
    </w:p>
    <w:p w:rsidR="002D6B7C" w:rsidRPr="00216BEF" w:rsidRDefault="002D6B7C" w:rsidP="002D6B7C">
      <w:r w:rsidRPr="00216BEF">
        <w:t xml:space="preserve">• решать задачи с помощью квадратных уравнений; </w:t>
      </w:r>
    </w:p>
    <w:p w:rsidR="002D6B7C" w:rsidRPr="00216BEF" w:rsidRDefault="002D6B7C" w:rsidP="002D6B7C">
      <w:r w:rsidRPr="00216BEF">
        <w:t xml:space="preserve">• применять теорему Виета и обратную теорему; </w:t>
      </w:r>
    </w:p>
    <w:p w:rsidR="002D6B7C" w:rsidRPr="00216BEF" w:rsidRDefault="002D6B7C" w:rsidP="002D6B7C">
      <w:r w:rsidRPr="00216BEF">
        <w:t xml:space="preserve">• раскладывать на множители квадратный трёхчлен; </w:t>
      </w:r>
    </w:p>
    <w:p w:rsidR="002D6B7C" w:rsidRPr="00216BEF" w:rsidRDefault="002D6B7C" w:rsidP="002D6B7C">
      <w:r w:rsidRPr="00216BEF">
        <w:t xml:space="preserve">• решать дробные рациональные уравнения; </w:t>
      </w:r>
    </w:p>
    <w:p w:rsidR="002D6B7C" w:rsidRPr="00216BEF" w:rsidRDefault="002D6B7C" w:rsidP="002D6B7C">
      <w:r w:rsidRPr="00216BEF">
        <w:t xml:space="preserve">• решать задачи с помощью рациональных уравнений, выделяя три этапа математического моделирования; </w:t>
      </w:r>
    </w:p>
    <w:p w:rsidR="002D6B7C" w:rsidRPr="00216BEF" w:rsidRDefault="002D6B7C" w:rsidP="002D6B7C">
      <w:r w:rsidRPr="00216BEF">
        <w:t xml:space="preserve">• решать рациональные уравнения, используя метод введения новой переменной; </w:t>
      </w:r>
    </w:p>
    <w:p w:rsidR="002D6B7C" w:rsidRPr="00216BEF" w:rsidRDefault="002D6B7C" w:rsidP="002D6B7C">
      <w:r w:rsidRPr="00216BEF">
        <w:t xml:space="preserve">• решать биквадратные уравнения; </w:t>
      </w:r>
    </w:p>
    <w:p w:rsidR="002D6B7C" w:rsidRPr="00216BEF" w:rsidRDefault="002D6B7C" w:rsidP="002D6B7C">
      <w:r w:rsidRPr="00216BEF">
        <w:t xml:space="preserve">• решать простейшие иррациональные уравнения. </w:t>
      </w:r>
    </w:p>
    <w:p w:rsidR="002D6B7C" w:rsidRPr="00216BEF" w:rsidRDefault="002D6B7C" w:rsidP="002D6B7C">
      <w:r w:rsidRPr="00216BEF">
        <w:t xml:space="preserve"> </w:t>
      </w:r>
    </w:p>
    <w:p w:rsidR="002D6B7C" w:rsidRPr="00216BEF" w:rsidRDefault="002D6B7C" w:rsidP="002D6B7C">
      <w:r w:rsidRPr="004E4F86">
        <w:t>Учащийся</w:t>
      </w:r>
      <w:r w:rsidRPr="00216BEF">
        <w:t xml:space="preserve">  получит возможность: </w:t>
      </w:r>
    </w:p>
    <w:p w:rsidR="002D6B7C" w:rsidRPr="00216BEF" w:rsidRDefault="002D6B7C" w:rsidP="002D6B7C">
      <w:r w:rsidRPr="00216BEF">
        <w:t xml:space="preserve">• решать квадратные уравнения с параметрами и проводить исследование всех корней квадратного уравнения; </w:t>
      </w:r>
    </w:p>
    <w:p w:rsidR="002D6B7C" w:rsidRPr="00216BEF" w:rsidRDefault="002D6B7C" w:rsidP="002D6B7C">
      <w:r w:rsidRPr="00216BEF">
        <w:t xml:space="preserve">• выполнять равносильные переходы при решении иррациональных уравнений разной степени трудности; </w:t>
      </w:r>
    </w:p>
    <w:p w:rsidR="002D6B7C" w:rsidRPr="00216BEF" w:rsidRDefault="002D6B7C" w:rsidP="002D6B7C">
      <w:r w:rsidRPr="00216BEF">
        <w:t xml:space="preserve">• воспроизводить теорию с заданной степенью свернутости; </w:t>
      </w:r>
    </w:p>
    <w:p w:rsidR="002D6B7C" w:rsidRPr="00216BEF" w:rsidRDefault="002D6B7C" w:rsidP="002D6B7C">
      <w:r w:rsidRPr="00216BEF">
        <w:lastRenderedPageBreak/>
        <w:t xml:space="preserve">• овладеть специальными приёмами решения уравнений и систем уравнений; уверенно применять аппарат уравнений для решения разнообразных задач из математики, смежных предметов, практики; </w:t>
      </w:r>
    </w:p>
    <w:p w:rsidR="002D6B7C" w:rsidRPr="00216BEF" w:rsidRDefault="002D6B7C" w:rsidP="002D6B7C">
      <w:r w:rsidRPr="00216BEF">
        <w:t xml:space="preserve">• применять графические представления для исследования уравнений, систем уравнений, содержащих параметр; </w:t>
      </w:r>
    </w:p>
    <w:p w:rsidR="002D6B7C" w:rsidRPr="00216BEF" w:rsidRDefault="002D6B7C" w:rsidP="002D6B7C">
      <w:r w:rsidRPr="00216BEF">
        <w:t>• составлять план и последовательность действий в связи прогнозируемым результатом;</w:t>
      </w:r>
    </w:p>
    <w:p w:rsidR="002D6B7C" w:rsidRPr="00216BEF" w:rsidRDefault="002D6B7C" w:rsidP="002D6B7C">
      <w:r w:rsidRPr="00216BEF">
        <w:t xml:space="preserve"> • осуществлять контроль, коррекцию, оценку действий партнера.   </w:t>
      </w:r>
    </w:p>
    <w:p w:rsidR="002D6B7C" w:rsidRPr="00216BEF" w:rsidRDefault="002D6B7C" w:rsidP="002D6B7C">
      <w:pPr>
        <w:pStyle w:val="a5"/>
        <w:spacing w:after="0"/>
        <w:ind w:left="4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BEF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2D6B7C" w:rsidRPr="00216BEF" w:rsidRDefault="002D6B7C" w:rsidP="002D6B7C">
      <w:pPr>
        <w:pStyle w:val="ConsPlusNormal"/>
        <w:ind w:firstLine="540"/>
        <w:jc w:val="both"/>
        <w:outlineLvl w:val="5"/>
        <w:rPr>
          <w:rFonts w:ascii="Times New Roman" w:hAnsi="Times New Roman" w:cs="Times New Roman"/>
          <w:b/>
          <w:sz w:val="24"/>
          <w:szCs w:val="24"/>
        </w:rPr>
      </w:pPr>
      <w:r w:rsidRPr="00216BEF">
        <w:rPr>
          <w:rFonts w:ascii="Times New Roman" w:hAnsi="Times New Roman" w:cs="Times New Roman"/>
          <w:b/>
          <w:sz w:val="24"/>
          <w:szCs w:val="24"/>
        </w:rPr>
        <w:t xml:space="preserve"> Алгебра</w:t>
      </w:r>
    </w:p>
    <w:p w:rsidR="002D6B7C" w:rsidRPr="00216BEF" w:rsidRDefault="002D6B7C" w:rsidP="002D6B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Алгебраические выражения. Буквенные выражения (выражения с переменными). Числовое значение буквенного выражения. Допустимые значения переменных, входящих в алгебраические выражения. Подстановка выражений вместо переменных. Равенство буквенных выражений. Тождество, доказательство тождеств. Преобразования выражений.</w:t>
      </w:r>
    </w:p>
    <w:p w:rsidR="002D6B7C" w:rsidRPr="00216BEF" w:rsidRDefault="002D6B7C" w:rsidP="002D6B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Свойства степеней с целым показателем. Алгебраическая дробь. Сокращение дробей. Действия с алгебраическими дробями.</w:t>
      </w:r>
    </w:p>
    <w:p w:rsidR="002D6B7C" w:rsidRPr="00216BEF" w:rsidRDefault="002D6B7C" w:rsidP="002D6B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Рациональные выражения и их преобразования. Свойства квадратных корней и их применение в вычислениях.</w:t>
      </w:r>
    </w:p>
    <w:p w:rsidR="002D6B7C" w:rsidRPr="00216BEF" w:rsidRDefault="002D6B7C" w:rsidP="002D6B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Уравнения и неравенства. Уравнение с одной переменной. Корень уравнения. Линейное уравнение. Квадратное уравнение: формула корней квадратного уравнения. Решение рациональных уравнений. Примеры решения уравнений высших степеней; методы замены переменной, разложения на множители.</w:t>
      </w:r>
    </w:p>
    <w:p w:rsidR="002D6B7C" w:rsidRPr="00216BEF" w:rsidRDefault="002D6B7C" w:rsidP="002D6B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Числовые функции. Понятие функции. Область определения функции. Способы задания функции. График функции, возрастание и убывание функции, наибольшее и наименьшее значения функции, нули функции, промежутки знак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6BEF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6BEF">
        <w:rPr>
          <w:rFonts w:ascii="Times New Roman" w:hAnsi="Times New Roman" w:cs="Times New Roman"/>
          <w:sz w:val="24"/>
          <w:szCs w:val="24"/>
        </w:rPr>
        <w:t>постоянства. Чтение графиков функций.</w:t>
      </w:r>
    </w:p>
    <w:p w:rsidR="002D6B7C" w:rsidRPr="00216BEF" w:rsidRDefault="002D6B7C" w:rsidP="002D6B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Функции, описывающие прямую и обратную пропорциональную зависимости, их графики. Линейная функция, ее график, геометрический смысл коэффициентов. Гипербола. Квадратичная функция, ее график, парабола. Координаты вершины параболы, ось симметрии. СТЕПЕННЫЕ ФУНКЦИИ С НАТУРАЛЬНЫМ ПОКАЗАТЕЛЕМ, ИХ ГРАФИКИ. Графики функций: корень квадратный, корень кубический, модуль. Использование графиков функций для решения уравнений и систем.</w:t>
      </w:r>
    </w:p>
    <w:p w:rsidR="002D6B7C" w:rsidRPr="00216BEF" w:rsidRDefault="002D6B7C" w:rsidP="002D6B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Координаты. Изображение чисел очками координатной прямой. Геометрический смысл модуля числа. Числовые промежутки: интервал, отрезок, луч. ФОРМУЛА РАССТОЯНИЯ МЕЖДУ ТОЧКАМИ КООРДИНАТНОЙ ПРЯМОЙ.</w:t>
      </w:r>
    </w:p>
    <w:p w:rsidR="002D6B7C" w:rsidRPr="00216BEF" w:rsidRDefault="002D6B7C" w:rsidP="002D6B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 xml:space="preserve">Декартовы координаты на плоскости; координаты точки. Координаты середины отрезка. Формула расстояния между двумя точками плоскости. Уравнение прямой, угловой коэффициент прямой, условие параллельности </w:t>
      </w:r>
      <w:proofErr w:type="gramStart"/>
      <w:r w:rsidRPr="00216BEF">
        <w:rPr>
          <w:rFonts w:ascii="Times New Roman" w:hAnsi="Times New Roman" w:cs="Times New Roman"/>
          <w:sz w:val="24"/>
          <w:szCs w:val="24"/>
        </w:rPr>
        <w:t>прямых</w:t>
      </w:r>
      <w:proofErr w:type="gramEnd"/>
      <w:r w:rsidRPr="00216BEF">
        <w:rPr>
          <w:rFonts w:ascii="Times New Roman" w:hAnsi="Times New Roman" w:cs="Times New Roman"/>
          <w:sz w:val="24"/>
          <w:szCs w:val="24"/>
        </w:rPr>
        <w:t xml:space="preserve">. Уравнение окружности с центром в начале координат </w:t>
      </w:r>
      <w:r>
        <w:rPr>
          <w:rFonts w:ascii="Times New Roman" w:hAnsi="Times New Roman" w:cs="Times New Roman"/>
          <w:sz w:val="24"/>
          <w:szCs w:val="24"/>
        </w:rPr>
        <w:t>и</w:t>
      </w:r>
      <w:proofErr w:type="gramStart"/>
      <w:r w:rsidRPr="00216BEF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216BEF">
        <w:rPr>
          <w:rFonts w:ascii="Times New Roman" w:hAnsi="Times New Roman" w:cs="Times New Roman"/>
          <w:sz w:val="24"/>
          <w:szCs w:val="24"/>
        </w:rPr>
        <w:t xml:space="preserve"> ЛЮБОЙ ЗАДАННОЙ ТОЧКЕ.</w:t>
      </w:r>
    </w:p>
    <w:p w:rsidR="002D6B7C" w:rsidRPr="00216BEF" w:rsidRDefault="002D6B7C" w:rsidP="002D6B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Графическая интерпретация уравнений с двумя переменными и их систем, неравен</w:t>
      </w:r>
      <w:proofErr w:type="gramStart"/>
      <w:r w:rsidRPr="00216BEF">
        <w:rPr>
          <w:rFonts w:ascii="Times New Roman" w:hAnsi="Times New Roman" w:cs="Times New Roman"/>
          <w:sz w:val="24"/>
          <w:szCs w:val="24"/>
        </w:rPr>
        <w:t>ств с дв</w:t>
      </w:r>
      <w:proofErr w:type="gramEnd"/>
      <w:r w:rsidRPr="00216BEF">
        <w:rPr>
          <w:rFonts w:ascii="Times New Roman" w:hAnsi="Times New Roman" w:cs="Times New Roman"/>
          <w:sz w:val="24"/>
          <w:szCs w:val="24"/>
        </w:rPr>
        <w:t>умя переменными и их систем.</w:t>
      </w:r>
    </w:p>
    <w:p w:rsidR="002D6B7C" w:rsidRDefault="002D6B7C" w:rsidP="002D6B7C">
      <w:pPr>
        <w:pStyle w:val="a5"/>
        <w:spacing w:after="0"/>
        <w:ind w:left="4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6B7C" w:rsidRDefault="002D6B7C" w:rsidP="002D6B7C">
      <w:pPr>
        <w:pStyle w:val="a5"/>
        <w:spacing w:after="0"/>
        <w:ind w:left="4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BEF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D6B7C" w:rsidRPr="004039C9" w:rsidRDefault="002D6B7C" w:rsidP="002D6B7C">
      <w:pPr>
        <w:rPr>
          <w:b/>
        </w:rPr>
      </w:pP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2"/>
        <w:gridCol w:w="11917"/>
        <w:gridCol w:w="2409"/>
      </w:tblGrid>
      <w:tr w:rsidR="002D6B7C" w:rsidRPr="00BC113B" w:rsidTr="008429BC">
        <w:trPr>
          <w:trHeight w:val="276"/>
        </w:trPr>
        <w:tc>
          <w:tcPr>
            <w:tcW w:w="842" w:type="dxa"/>
            <w:vMerge w:val="restart"/>
            <w:shd w:val="clear" w:color="auto" w:fill="auto"/>
          </w:tcPr>
          <w:p w:rsidR="002D6B7C" w:rsidRPr="00BC113B" w:rsidRDefault="002D6B7C" w:rsidP="008429BC">
            <w:pPr>
              <w:rPr>
                <w:b/>
              </w:rPr>
            </w:pPr>
            <w:r w:rsidRPr="00BC113B">
              <w:rPr>
                <w:b/>
              </w:rPr>
              <w:t>№ п/п</w:t>
            </w:r>
          </w:p>
        </w:tc>
        <w:tc>
          <w:tcPr>
            <w:tcW w:w="11917" w:type="dxa"/>
            <w:vMerge w:val="restart"/>
            <w:shd w:val="clear" w:color="auto" w:fill="auto"/>
          </w:tcPr>
          <w:p w:rsidR="002D6B7C" w:rsidRPr="00BC113B" w:rsidRDefault="002D6B7C" w:rsidP="008429BC">
            <w:pPr>
              <w:jc w:val="center"/>
              <w:rPr>
                <w:b/>
              </w:rPr>
            </w:pPr>
            <w:r w:rsidRPr="00BC113B">
              <w:rPr>
                <w:b/>
              </w:rPr>
              <w:t>Тема урока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2D6B7C" w:rsidRPr="0028342F" w:rsidRDefault="002D6B7C" w:rsidP="008429BC">
            <w:pPr>
              <w:rPr>
                <w:b/>
              </w:rPr>
            </w:pPr>
            <w:r w:rsidRPr="004E4F86">
              <w:rPr>
                <w:b/>
              </w:rPr>
              <w:t>Кол-во часов</w:t>
            </w:r>
          </w:p>
        </w:tc>
      </w:tr>
      <w:tr w:rsidR="002D6B7C" w:rsidRPr="00BC113B" w:rsidTr="008429BC">
        <w:trPr>
          <w:trHeight w:val="276"/>
        </w:trPr>
        <w:tc>
          <w:tcPr>
            <w:tcW w:w="842" w:type="dxa"/>
            <w:vMerge/>
            <w:shd w:val="clear" w:color="auto" w:fill="auto"/>
          </w:tcPr>
          <w:p w:rsidR="002D6B7C" w:rsidRPr="00BC113B" w:rsidRDefault="002D6B7C" w:rsidP="008429BC">
            <w:pPr>
              <w:jc w:val="center"/>
            </w:pPr>
          </w:p>
        </w:tc>
        <w:tc>
          <w:tcPr>
            <w:tcW w:w="11917" w:type="dxa"/>
            <w:vMerge/>
            <w:shd w:val="clear" w:color="auto" w:fill="auto"/>
          </w:tcPr>
          <w:p w:rsidR="002D6B7C" w:rsidRPr="00BC113B" w:rsidRDefault="002D6B7C" w:rsidP="008429BC">
            <w:pPr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2D6B7C" w:rsidRPr="00BC113B" w:rsidRDefault="002D6B7C" w:rsidP="008429BC">
            <w:pPr>
              <w:jc w:val="center"/>
            </w:pPr>
          </w:p>
        </w:tc>
      </w:tr>
      <w:tr w:rsidR="002D6B7C" w:rsidRPr="00BC113B" w:rsidTr="008429BC">
        <w:trPr>
          <w:trHeight w:val="2"/>
        </w:trPr>
        <w:tc>
          <w:tcPr>
            <w:tcW w:w="15168" w:type="dxa"/>
            <w:gridSpan w:val="3"/>
            <w:shd w:val="clear" w:color="auto" w:fill="auto"/>
          </w:tcPr>
          <w:p w:rsidR="002D6B7C" w:rsidRPr="00BC113B" w:rsidRDefault="002D6B7C" w:rsidP="008429BC">
            <w:pPr>
              <w:jc w:val="center"/>
              <w:rPr>
                <w:b/>
              </w:rPr>
            </w:pPr>
            <w:r w:rsidRPr="00BC113B">
              <w:rPr>
                <w:b/>
              </w:rPr>
              <w:t>Рациональные выражения        38</w:t>
            </w:r>
            <w:r>
              <w:rPr>
                <w:b/>
              </w:rPr>
              <w:t xml:space="preserve"> </w:t>
            </w:r>
            <w:r w:rsidRPr="00BC113B">
              <w:rPr>
                <w:b/>
              </w:rPr>
              <w:t>час</w:t>
            </w:r>
            <w:r>
              <w:rPr>
                <w:b/>
              </w:rPr>
              <w:t>ов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1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7C54A2" w:rsidP="008429BC">
            <w:pPr>
              <w:rPr>
                <w:color w:val="000000"/>
              </w:rPr>
            </w:pPr>
            <w:r>
              <w:rPr>
                <w:rFonts w:eastAsia="Calibri"/>
              </w:rPr>
              <w:t>ИОТ№003-16.</w:t>
            </w:r>
            <w:r w:rsidR="002D6B7C" w:rsidRPr="00BC113B">
              <w:rPr>
                <w:color w:val="000000"/>
              </w:rPr>
              <w:t>Рациональные дроби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2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 w:rsidRPr="00BC113B">
              <w:rPr>
                <w:color w:val="000000"/>
              </w:rPr>
              <w:t>Рациональные дроби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3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 w:rsidRPr="00BC113B">
              <w:rPr>
                <w:color w:val="000000"/>
              </w:rPr>
              <w:t>Основное свойство рациональной дроби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4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 w:rsidRPr="00BC113B">
              <w:rPr>
                <w:color w:val="000000"/>
              </w:rPr>
              <w:t>Основное свойство рациональной дроби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lastRenderedPageBreak/>
              <w:t>5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 w:rsidRPr="00BC113B">
              <w:rPr>
                <w:color w:val="000000"/>
              </w:rPr>
              <w:t>Основное свойство рациональной дроби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6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 w:rsidRPr="00BC113B">
              <w:rPr>
                <w:color w:val="000000"/>
              </w:rPr>
              <w:t>Сложение и вычитание рациональных дробей с одинаковыми знаменателями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7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 w:rsidRPr="00BC113B">
              <w:rPr>
                <w:color w:val="000000"/>
              </w:rPr>
              <w:t>Сложение и вычитание рациональных дробей с одинаковыми знаменателями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8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 w:rsidRPr="00BC113B">
              <w:rPr>
                <w:color w:val="000000"/>
              </w:rPr>
              <w:t>Сложение и вычитание рациональных дробей с одинаковыми знаменателями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9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 w:rsidRPr="00BC113B">
              <w:rPr>
                <w:color w:val="000000"/>
              </w:rPr>
              <w:t>Сложение и вычитание рациональных дробей с разными знаменателями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10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>
              <w:t>Входная к</w:t>
            </w:r>
            <w:r w:rsidRPr="00BC113B">
              <w:t>онтрольная работа № 1</w:t>
            </w:r>
            <w:r>
              <w:t xml:space="preserve"> по теме «</w:t>
            </w:r>
            <w:r w:rsidRPr="005447B2">
              <w:t>Рациональные выражения</w:t>
            </w:r>
            <w:r w:rsidRPr="00BC113B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 w:rsidRPr="00BC113B">
              <w:rPr>
                <w:b/>
              </w:rPr>
              <w:t xml:space="preserve"> </w:t>
            </w:r>
            <w:r>
              <w:t>»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11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 w:rsidRPr="00BC113B">
              <w:rPr>
                <w:color w:val="000000"/>
              </w:rPr>
              <w:t>Сложение и вычитание рациональных дробей с разными знаменателями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12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 w:rsidRPr="00BC113B">
              <w:rPr>
                <w:color w:val="000000"/>
              </w:rPr>
              <w:t>Сложение и вычитание рациональных дробей с разными знаменателями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13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 w:rsidRPr="00BC113B">
              <w:rPr>
                <w:color w:val="000000"/>
              </w:rPr>
              <w:t>Сложение и вычитание рациональных дробей с разными знаменателями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14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rPr>
                <w:color w:val="000000"/>
              </w:rPr>
              <w:t>Сложение и вычитание рациональных дробей с разными знаменателями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15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Умножение и деление рациональных дробей. Возведение рациональной дроби в степень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16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Умножение и деление рациональных дробей. Возведение рациональной дроби в степень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17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Умножение и деление рациональных дробей. Возведение рациональной дроби в степень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18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Умножение и деление рациональных дробей. Возведение рациональной дроби в степень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19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Тождественные преобразования рациональных выражений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20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Тождественные преобразования рациональных выражений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21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Тождественные преобразования рациональных выражений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22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Тождественные преобразования рациональных выражений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23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Контрольная работа № 2</w:t>
            </w:r>
            <w:r>
              <w:t xml:space="preserve"> по теме «</w:t>
            </w:r>
            <w:r w:rsidRPr="00BC113B">
              <w:t>Тождественные преобразования рациональных выражений</w:t>
            </w:r>
            <w:r>
              <w:t>»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24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Равносильные уравнения.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25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7C54A2" w:rsidP="008429BC">
            <w:r>
              <w:rPr>
                <w:rFonts w:eastAsia="Calibri"/>
              </w:rPr>
              <w:t>ИОТ№003-16.</w:t>
            </w:r>
            <w:r w:rsidR="002D6B7C" w:rsidRPr="00BC113B">
              <w:t>Рациональные уравнения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26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Рациональные уравнения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27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Степень с целым отрицательным показателем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28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Степень с целым отрицательным показателем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29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Степень с целым отрицательным показателем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30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Свойства степени с целым показателем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31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Свойства степени с целым показателем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32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Свойства степени с целым показателем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33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Свойства степени с целым показателем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34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 xml:space="preserve">Функция </w:t>
            </w:r>
            <w:proofErr w:type="spellStart"/>
            <w:r w:rsidRPr="00BC113B">
              <w:t>y=k</w:t>
            </w:r>
            <w:proofErr w:type="spellEnd"/>
            <w:r w:rsidRPr="00BC113B">
              <w:t>/</w:t>
            </w:r>
            <w:proofErr w:type="spellStart"/>
            <w:r w:rsidRPr="00BC113B">
              <w:t>x</w:t>
            </w:r>
            <w:proofErr w:type="spellEnd"/>
            <w:r w:rsidRPr="00BC113B">
              <w:t xml:space="preserve"> и её график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35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 xml:space="preserve">Функция </w:t>
            </w:r>
            <w:proofErr w:type="spellStart"/>
            <w:r w:rsidRPr="00BC113B">
              <w:t>y=k</w:t>
            </w:r>
            <w:proofErr w:type="spellEnd"/>
            <w:r w:rsidRPr="00BC113B">
              <w:t>/</w:t>
            </w:r>
            <w:proofErr w:type="spellStart"/>
            <w:r w:rsidRPr="00BC113B">
              <w:t>x</w:t>
            </w:r>
            <w:proofErr w:type="spellEnd"/>
            <w:r w:rsidRPr="00BC113B">
              <w:t xml:space="preserve"> и её график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36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 xml:space="preserve">Функция </w:t>
            </w:r>
            <w:proofErr w:type="spellStart"/>
            <w:r w:rsidRPr="00BC113B">
              <w:t>y=k</w:t>
            </w:r>
            <w:proofErr w:type="spellEnd"/>
            <w:r w:rsidRPr="00BC113B">
              <w:t>/</w:t>
            </w:r>
            <w:proofErr w:type="spellStart"/>
            <w:r w:rsidRPr="00BC113B">
              <w:t>x</w:t>
            </w:r>
            <w:proofErr w:type="spellEnd"/>
            <w:r w:rsidRPr="00BC113B">
              <w:t xml:space="preserve"> и её график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37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 xml:space="preserve">Функция </w:t>
            </w:r>
            <w:proofErr w:type="spellStart"/>
            <w:r w:rsidRPr="00BC113B">
              <w:t>y=k</w:t>
            </w:r>
            <w:proofErr w:type="spellEnd"/>
            <w:r w:rsidRPr="00BC113B">
              <w:t>/</w:t>
            </w:r>
            <w:proofErr w:type="spellStart"/>
            <w:r w:rsidRPr="00BC113B">
              <w:t>x</w:t>
            </w:r>
            <w:proofErr w:type="spellEnd"/>
            <w:r w:rsidRPr="00BC113B">
              <w:t xml:space="preserve"> и её график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38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Контрольная работа № 3</w:t>
            </w:r>
            <w:r>
              <w:t xml:space="preserve"> по теме «</w:t>
            </w:r>
            <w:r w:rsidRPr="00BC113B">
              <w:t xml:space="preserve">Функция </w:t>
            </w:r>
            <w:proofErr w:type="spellStart"/>
            <w:r w:rsidRPr="00BC113B">
              <w:t>y=k</w:t>
            </w:r>
            <w:proofErr w:type="spellEnd"/>
            <w:r w:rsidRPr="00BC113B">
              <w:t>/</w:t>
            </w:r>
            <w:proofErr w:type="spellStart"/>
            <w:r w:rsidRPr="00BC113B">
              <w:t>x</w:t>
            </w:r>
            <w:proofErr w:type="spellEnd"/>
            <w:r w:rsidRPr="00BC113B">
              <w:t xml:space="preserve"> и её график</w:t>
            </w:r>
            <w:r>
              <w:t>»</w:t>
            </w:r>
          </w:p>
          <w:p w:rsidR="002D6B7C" w:rsidRPr="00BC113B" w:rsidRDefault="002D6B7C" w:rsidP="008429BC">
            <w:pPr>
              <w:jc w:val="center"/>
            </w:pP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397"/>
        </w:trPr>
        <w:tc>
          <w:tcPr>
            <w:tcW w:w="15168" w:type="dxa"/>
            <w:gridSpan w:val="3"/>
            <w:shd w:val="clear" w:color="auto" w:fill="auto"/>
          </w:tcPr>
          <w:p w:rsidR="002D6B7C" w:rsidRPr="001F1F8B" w:rsidRDefault="002D6B7C" w:rsidP="008429BC">
            <w:pPr>
              <w:jc w:val="center"/>
            </w:pPr>
            <w:r w:rsidRPr="00BC113B">
              <w:rPr>
                <w:b/>
                <w:color w:val="000000"/>
              </w:rPr>
              <w:t>Квадратные корни. Действительные числа    23 час</w:t>
            </w:r>
            <w:r>
              <w:rPr>
                <w:b/>
                <w:color w:val="000000"/>
              </w:rPr>
              <w:t>а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39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 xml:space="preserve">Функция </w:t>
            </w:r>
            <w:proofErr w:type="spellStart"/>
            <w:r w:rsidRPr="00BC113B">
              <w:t>y</w:t>
            </w:r>
            <w:proofErr w:type="spellEnd"/>
            <w:r w:rsidRPr="00BC113B">
              <w:t xml:space="preserve"> = x2 и её график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lastRenderedPageBreak/>
              <w:t>40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 xml:space="preserve">Функция </w:t>
            </w:r>
            <w:proofErr w:type="spellStart"/>
            <w:r w:rsidRPr="00BC113B">
              <w:t>y</w:t>
            </w:r>
            <w:proofErr w:type="spellEnd"/>
            <w:r w:rsidRPr="00BC113B">
              <w:t xml:space="preserve"> = x2 и её график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41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 xml:space="preserve">Функция </w:t>
            </w:r>
            <w:proofErr w:type="spellStart"/>
            <w:r w:rsidRPr="00BC113B">
              <w:t>y</w:t>
            </w:r>
            <w:proofErr w:type="spellEnd"/>
            <w:r w:rsidRPr="00BC113B">
              <w:t xml:space="preserve"> = x2 и её график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42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Квадратные корни. Арифметический квадратный корень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43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Квадратные корни. Арифметический квадратный корень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44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Квадратные корни. Арифметический квадратный корень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45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Квадратные корни. Арифметический квадратный корень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46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Множество и его элементы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47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Подмножество. Операции над множествами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48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Числовые множества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49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7C54A2" w:rsidP="008429BC">
            <w:r>
              <w:rPr>
                <w:rFonts w:eastAsia="Calibri"/>
              </w:rPr>
              <w:t>ИОТ№003-16.</w:t>
            </w:r>
            <w:r w:rsidR="002D6B7C" w:rsidRPr="00BC113B">
              <w:t>Числовые множества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50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Свойства арифметического квадратного корня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51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Свойства арифметического квадратного корня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52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Свойства арифметического квадратного корня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53</w:t>
            </w:r>
          </w:p>
        </w:tc>
        <w:tc>
          <w:tcPr>
            <w:tcW w:w="11917" w:type="dxa"/>
            <w:shd w:val="clear" w:color="auto" w:fill="auto"/>
          </w:tcPr>
          <w:p w:rsidR="002D6B7C" w:rsidRPr="00BC113B" w:rsidRDefault="002D6B7C" w:rsidP="008429BC">
            <w:r w:rsidRPr="00BC113B">
              <w:t>Тождественные преобразования выражений, содержащих квадратные корни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54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Тождественные преобразования выражений, содержащих квадратные корни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55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Тождественные преобразования выражений, содержащих квадратные корни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56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Тождественные преобразования выражений, содержащих квадратные корни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57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Тождественные преобразования выражений, содержащих квадратные корни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58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 xml:space="preserve">Функция  </w:t>
            </w:r>
            <w:proofErr w:type="spellStart"/>
            <w:r w:rsidRPr="00BC113B">
              <w:t>y=√</w:t>
            </w:r>
            <w:proofErr w:type="spellEnd"/>
            <w:r w:rsidRPr="00BC113B">
              <w:t>× и её график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59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 xml:space="preserve">Функция  </w:t>
            </w:r>
            <w:proofErr w:type="spellStart"/>
            <w:r w:rsidRPr="00BC113B">
              <w:t>y=√</w:t>
            </w:r>
            <w:proofErr w:type="spellEnd"/>
            <w:r w:rsidRPr="00BC113B">
              <w:t>× и её график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60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 xml:space="preserve">Функция  </w:t>
            </w:r>
            <w:proofErr w:type="spellStart"/>
            <w:r w:rsidRPr="00BC113B">
              <w:t>y=√</w:t>
            </w:r>
            <w:proofErr w:type="spellEnd"/>
            <w:r w:rsidRPr="00BC113B">
              <w:t>× и её график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609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61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Контрольная работа № 4</w:t>
            </w:r>
            <w:r>
              <w:t xml:space="preserve"> по теме «</w:t>
            </w:r>
            <w:r w:rsidRPr="005447B2">
              <w:rPr>
                <w:color w:val="000000"/>
              </w:rPr>
              <w:t xml:space="preserve">Квадратные корни. Действительные числа  </w:t>
            </w:r>
            <w:r>
              <w:t>»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199"/>
        </w:trPr>
        <w:tc>
          <w:tcPr>
            <w:tcW w:w="15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B7C" w:rsidRPr="001F1F8B" w:rsidRDefault="002D6B7C" w:rsidP="008429BC">
            <w:pPr>
              <w:tabs>
                <w:tab w:val="left" w:pos="6130"/>
              </w:tabs>
              <w:jc w:val="center"/>
              <w:rPr>
                <w:b/>
                <w:color w:val="000000"/>
              </w:rPr>
            </w:pPr>
            <w:r w:rsidRPr="00BC113B">
              <w:rPr>
                <w:b/>
                <w:color w:val="000000"/>
              </w:rPr>
              <w:t>Квадратные уравнения    2</w:t>
            </w:r>
            <w:r>
              <w:rPr>
                <w:b/>
                <w:color w:val="000000"/>
              </w:rPr>
              <w:t>1</w:t>
            </w:r>
            <w:r w:rsidRPr="00BC113B">
              <w:rPr>
                <w:b/>
                <w:color w:val="000000"/>
              </w:rPr>
              <w:t xml:space="preserve"> час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62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Квадратные уравнения. Решение неполных квадратных уравнений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63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Квадратные уравнения. Решение неполных квадратных уравнений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64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Квадратные уравнения. Решение неполных квадратных уравнений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65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Формула корней квадратного уравнения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66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Формула корней квадратного уравнения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67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Формула корней квадратного уравнения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68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Теорема Виета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69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Теорема Виета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70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Теорема Виета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71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Контрольная работа № 5</w:t>
            </w:r>
            <w:r>
              <w:t xml:space="preserve"> по теме «</w:t>
            </w:r>
            <w:r w:rsidRPr="005447B2">
              <w:rPr>
                <w:color w:val="000000"/>
              </w:rPr>
              <w:t>Квадратные уравнения</w:t>
            </w:r>
            <w:r w:rsidRPr="00BC113B">
              <w:rPr>
                <w:b/>
                <w:color w:val="000000"/>
              </w:rPr>
              <w:t xml:space="preserve"> </w:t>
            </w:r>
            <w:r>
              <w:t>»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72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Квадратный трёхчлен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73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Квадратный трёхчлен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74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Квадратный трёхчлен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lastRenderedPageBreak/>
              <w:t>75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 w:rsidRPr="00BC113B">
              <w:rPr>
                <w:color w:val="000000"/>
              </w:rPr>
              <w:t>Решение уравнений, которые сводятся  к квадратным уравнениям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76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 w:rsidRPr="00BC113B">
              <w:rPr>
                <w:color w:val="000000"/>
              </w:rPr>
              <w:t>Решение уравнений, которые сводятся  к квадратным уравнениям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77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 w:rsidRPr="00BC113B">
              <w:rPr>
                <w:color w:val="000000"/>
              </w:rPr>
              <w:t>Решение уравнений, которые сводятся  к квадратным уравнениям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78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 w:rsidRPr="00BC113B">
              <w:rPr>
                <w:color w:val="000000"/>
              </w:rPr>
              <w:t>Рациональные уравнения как математические модели реальных ситуаций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79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7C54A2" w:rsidP="008429BC">
            <w:pPr>
              <w:rPr>
                <w:color w:val="000000"/>
              </w:rPr>
            </w:pPr>
            <w:r>
              <w:rPr>
                <w:rFonts w:eastAsia="Calibri"/>
              </w:rPr>
              <w:t>ИОТ№003-16.</w:t>
            </w:r>
            <w:r w:rsidR="002D6B7C" w:rsidRPr="00BC113B">
              <w:rPr>
                <w:color w:val="000000"/>
              </w:rPr>
              <w:t>Рациональные уравнения как математические модели реальных ситуаций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80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 w:rsidRPr="00BC113B">
              <w:rPr>
                <w:color w:val="000000"/>
              </w:rPr>
              <w:t>Рациональные уравнения как математические модели реальных ситуаций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81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 w:rsidRPr="00BC113B">
              <w:rPr>
                <w:color w:val="000000"/>
              </w:rPr>
              <w:t>Рациональные уравнения как математические модели реальных ситуаций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551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82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 w:rsidRPr="00BC113B">
              <w:rPr>
                <w:color w:val="000000"/>
              </w:rPr>
              <w:t>Контрольная работа № 6</w:t>
            </w:r>
            <w:r>
              <w:rPr>
                <w:color w:val="000000"/>
              </w:rPr>
              <w:t xml:space="preserve"> по теме «</w:t>
            </w:r>
            <w:r w:rsidRPr="00BC113B">
              <w:rPr>
                <w:color w:val="000000"/>
              </w:rPr>
              <w:t>Рациональные уравнения как математические модели реальных ситуаций</w:t>
            </w:r>
            <w:r>
              <w:rPr>
                <w:color w:val="000000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46"/>
        </w:trPr>
        <w:tc>
          <w:tcPr>
            <w:tcW w:w="15168" w:type="dxa"/>
            <w:gridSpan w:val="3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rPr>
                <w:b/>
                <w:color w:val="000000"/>
              </w:rPr>
              <w:t xml:space="preserve">Повторение и систематизация учебного материала  </w:t>
            </w:r>
            <w:r>
              <w:rPr>
                <w:b/>
                <w:color w:val="000000"/>
              </w:rPr>
              <w:t>20</w:t>
            </w:r>
            <w:r w:rsidRPr="00BC113B">
              <w:rPr>
                <w:b/>
                <w:color w:val="000000"/>
              </w:rPr>
              <w:t xml:space="preserve"> час</w:t>
            </w:r>
            <w:r>
              <w:rPr>
                <w:b/>
                <w:color w:val="000000"/>
              </w:rPr>
              <w:t>ов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83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 «</w:t>
            </w:r>
            <w:r w:rsidRPr="005447B2">
              <w:t>Рациональные выражения</w:t>
            </w:r>
            <w:r w:rsidRPr="00BC113B">
              <w:rPr>
                <w:b/>
              </w:rPr>
              <w:t xml:space="preserve"> </w:t>
            </w:r>
            <w:r>
              <w:rPr>
                <w:color w:val="000000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84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 «</w:t>
            </w:r>
            <w:r w:rsidRPr="005447B2">
              <w:t>Рациональные выражения</w:t>
            </w:r>
            <w:r w:rsidRPr="00BC113B">
              <w:rPr>
                <w:b/>
              </w:rPr>
              <w:t xml:space="preserve"> </w:t>
            </w:r>
            <w:r>
              <w:rPr>
                <w:color w:val="000000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85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 «</w:t>
            </w:r>
            <w:r w:rsidRPr="005447B2">
              <w:t>Рациональные выражения</w:t>
            </w:r>
            <w:r w:rsidRPr="00BC113B">
              <w:rPr>
                <w:b/>
              </w:rPr>
              <w:t xml:space="preserve"> </w:t>
            </w:r>
            <w:r>
              <w:rPr>
                <w:color w:val="000000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86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 «</w:t>
            </w:r>
            <w:r w:rsidRPr="005447B2">
              <w:t>Рациональные выражения</w:t>
            </w:r>
            <w:r w:rsidRPr="00BC113B">
              <w:rPr>
                <w:b/>
              </w:rPr>
              <w:t xml:space="preserve"> </w:t>
            </w:r>
            <w:r>
              <w:rPr>
                <w:color w:val="000000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87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 «</w:t>
            </w:r>
            <w:r w:rsidRPr="005447B2">
              <w:t>Рациональные выражения</w:t>
            </w:r>
            <w:r w:rsidRPr="00BC113B">
              <w:rPr>
                <w:b/>
              </w:rPr>
              <w:t xml:space="preserve"> </w:t>
            </w:r>
            <w:r>
              <w:rPr>
                <w:color w:val="000000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88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 «</w:t>
            </w:r>
            <w:r w:rsidRPr="00413989">
              <w:rPr>
                <w:color w:val="000000"/>
              </w:rPr>
              <w:t>Квадратные корни. Действительные числа</w:t>
            </w:r>
            <w:r w:rsidRPr="00BC113B"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89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  «</w:t>
            </w:r>
            <w:r w:rsidRPr="00413989">
              <w:rPr>
                <w:color w:val="000000"/>
              </w:rPr>
              <w:t>Квадратные корни. Действительные числа</w:t>
            </w:r>
            <w:r w:rsidRPr="00BC113B"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90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670B2" w:rsidP="002670B2">
            <w:pPr>
              <w:rPr>
                <w:color w:val="000000"/>
              </w:rPr>
            </w:pPr>
            <w:r>
              <w:rPr>
                <w:color w:val="000000"/>
              </w:rPr>
              <w:t>Промежуточная  итоговая контрольная работа за курс 8 класса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91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>
              <w:rPr>
                <w:color w:val="000000"/>
              </w:rPr>
              <w:t>Анализ контрольной работы. Работа над ошибками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92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 «</w:t>
            </w:r>
            <w:r w:rsidRPr="00413989">
              <w:rPr>
                <w:color w:val="000000"/>
              </w:rPr>
              <w:t>Квадратные корни. Действительные числа</w:t>
            </w:r>
            <w:r w:rsidRPr="00BC113B"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93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 «</w:t>
            </w:r>
            <w:r w:rsidRPr="00413989">
              <w:rPr>
                <w:color w:val="000000"/>
              </w:rPr>
              <w:t>Квадратные корни. Действительные числа</w:t>
            </w:r>
            <w:r w:rsidRPr="00BC113B"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94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 «</w:t>
            </w:r>
            <w:r w:rsidRPr="00413989">
              <w:rPr>
                <w:color w:val="000000"/>
              </w:rPr>
              <w:t>Квадратные корни. Действительные числа</w:t>
            </w:r>
            <w:r w:rsidRPr="00BC113B"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95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 «Квадратные уравнения»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96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 «Квадратные уравнения»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97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 «Квадратные уравнения»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98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</w:t>
            </w:r>
            <w:proofErr w:type="gramStart"/>
            <w:r>
              <w:rPr>
                <w:color w:val="000000"/>
              </w:rPr>
              <w:t>«К</w:t>
            </w:r>
            <w:proofErr w:type="gramEnd"/>
            <w:r>
              <w:rPr>
                <w:color w:val="000000"/>
              </w:rPr>
              <w:t>вадратные уравнения»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99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</w:t>
            </w:r>
            <w:proofErr w:type="gramStart"/>
            <w:r>
              <w:rPr>
                <w:color w:val="000000"/>
              </w:rPr>
              <w:t>«К</w:t>
            </w:r>
            <w:proofErr w:type="gramEnd"/>
            <w:r>
              <w:rPr>
                <w:color w:val="000000"/>
              </w:rPr>
              <w:t>вадратные уравнения»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100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  «Квадратные уравнения»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101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 «Квадратные уравнения»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102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>
              <w:rPr>
                <w:color w:val="000000"/>
              </w:rPr>
              <w:t>Обобщающий урок за весь курс 8 класса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</w:tbl>
    <w:p w:rsidR="002D6B7C" w:rsidRDefault="002D6B7C" w:rsidP="002D6B7C"/>
    <w:p w:rsidR="002D6B7C" w:rsidRDefault="002D6B7C" w:rsidP="002D6B7C"/>
    <w:p w:rsidR="00CA7CC3" w:rsidRDefault="00CA7CC3" w:rsidP="002D6B7C"/>
    <w:p w:rsidR="00CA7CC3" w:rsidRDefault="00CA7CC3" w:rsidP="002D6B7C"/>
    <w:p w:rsidR="00CA7CC3" w:rsidRDefault="00CA7CC3" w:rsidP="002D6B7C"/>
    <w:p w:rsidR="00CA7CC3" w:rsidRDefault="00CA7CC3" w:rsidP="002D6B7C"/>
    <w:p w:rsidR="00CA7CC3" w:rsidRDefault="00CA7CC3" w:rsidP="002D6B7C"/>
    <w:p w:rsidR="008A0B9A" w:rsidRDefault="008A0B9A" w:rsidP="002D6B7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D6B7C" w:rsidRDefault="002D6B7C" w:rsidP="002D6B7C">
      <w:pPr>
        <w:jc w:val="center"/>
        <w:rPr>
          <w:rFonts w:eastAsiaTheme="minorEastAsia"/>
          <w:noProof/>
          <w:sz w:val="28"/>
          <w:szCs w:val="28"/>
          <w:lang w:eastAsia="ru-RU"/>
        </w:rPr>
      </w:pPr>
    </w:p>
    <w:p w:rsidR="00CA7CC3" w:rsidRDefault="00CA7CC3" w:rsidP="002D6B7C">
      <w:pPr>
        <w:jc w:val="center"/>
        <w:rPr>
          <w:rFonts w:eastAsiaTheme="minorEastAsia"/>
          <w:noProof/>
          <w:sz w:val="28"/>
          <w:szCs w:val="28"/>
          <w:lang w:eastAsia="ru-RU"/>
        </w:rPr>
      </w:pPr>
    </w:p>
    <w:p w:rsidR="00CA7CC3" w:rsidRDefault="00CA7CC3" w:rsidP="002D6B7C">
      <w:pPr>
        <w:jc w:val="center"/>
        <w:rPr>
          <w:rFonts w:eastAsiaTheme="minorEastAsia"/>
          <w:noProof/>
          <w:sz w:val="28"/>
          <w:szCs w:val="28"/>
          <w:lang w:eastAsia="ru-RU"/>
        </w:rPr>
      </w:pPr>
    </w:p>
    <w:p w:rsidR="00CA7CC3" w:rsidRDefault="00CA7CC3" w:rsidP="002D6B7C">
      <w:pPr>
        <w:jc w:val="center"/>
        <w:rPr>
          <w:rFonts w:eastAsiaTheme="minorEastAsia"/>
          <w:noProof/>
          <w:sz w:val="28"/>
          <w:szCs w:val="28"/>
          <w:lang w:eastAsia="ru-RU"/>
        </w:rPr>
      </w:pPr>
    </w:p>
    <w:p w:rsidR="00CA7CC3" w:rsidRDefault="00CA7CC3" w:rsidP="002D6B7C">
      <w:pPr>
        <w:jc w:val="center"/>
        <w:rPr>
          <w:rFonts w:eastAsiaTheme="minorEastAsia"/>
          <w:noProof/>
          <w:sz w:val="28"/>
          <w:szCs w:val="28"/>
          <w:lang w:eastAsia="ru-RU"/>
        </w:rPr>
      </w:pPr>
    </w:p>
    <w:p w:rsidR="00CA7CC3" w:rsidRDefault="00CA7CC3" w:rsidP="002D6B7C">
      <w:pPr>
        <w:jc w:val="center"/>
        <w:rPr>
          <w:rFonts w:eastAsiaTheme="minorEastAsia"/>
          <w:noProof/>
          <w:sz w:val="28"/>
          <w:szCs w:val="28"/>
          <w:lang w:eastAsia="ru-RU"/>
        </w:rPr>
      </w:pPr>
    </w:p>
    <w:p w:rsidR="00CA7CC3" w:rsidRDefault="00CA7CC3" w:rsidP="002D6B7C">
      <w:pPr>
        <w:jc w:val="center"/>
        <w:rPr>
          <w:rFonts w:eastAsiaTheme="minorEastAsia"/>
          <w:noProof/>
          <w:sz w:val="28"/>
          <w:szCs w:val="28"/>
          <w:lang w:eastAsia="ru-RU"/>
        </w:rPr>
      </w:pPr>
    </w:p>
    <w:p w:rsidR="00CA7CC3" w:rsidRDefault="00CA7CC3" w:rsidP="002D6B7C">
      <w:pPr>
        <w:jc w:val="center"/>
        <w:rPr>
          <w:rFonts w:eastAsiaTheme="minorEastAsia"/>
          <w:noProof/>
          <w:sz w:val="28"/>
          <w:szCs w:val="28"/>
          <w:lang w:eastAsia="ru-RU"/>
        </w:rPr>
      </w:pPr>
    </w:p>
    <w:p w:rsidR="00CA7CC3" w:rsidRDefault="00CA7CC3" w:rsidP="002D6B7C">
      <w:pPr>
        <w:jc w:val="center"/>
        <w:rPr>
          <w:rFonts w:eastAsiaTheme="minorEastAsia"/>
          <w:noProof/>
          <w:sz w:val="28"/>
          <w:szCs w:val="28"/>
          <w:lang w:eastAsia="ru-RU"/>
        </w:rPr>
      </w:pPr>
    </w:p>
    <w:p w:rsidR="00CA7CC3" w:rsidRDefault="00CA7CC3" w:rsidP="002D6B7C">
      <w:pPr>
        <w:jc w:val="center"/>
        <w:rPr>
          <w:rFonts w:eastAsiaTheme="minorEastAsia"/>
          <w:noProof/>
          <w:sz w:val="28"/>
          <w:szCs w:val="28"/>
          <w:lang w:eastAsia="ru-RU"/>
        </w:rPr>
      </w:pPr>
    </w:p>
    <w:p w:rsidR="00CA7CC3" w:rsidRDefault="00CA7CC3" w:rsidP="002670B2">
      <w:pPr>
        <w:rPr>
          <w:b/>
          <w:sz w:val="28"/>
          <w:szCs w:val="28"/>
        </w:rPr>
      </w:pPr>
    </w:p>
    <w:p w:rsidR="002D6B7C" w:rsidRDefault="002D6B7C" w:rsidP="002D6B7C">
      <w:pPr>
        <w:jc w:val="center"/>
        <w:rPr>
          <w:b/>
          <w:sz w:val="28"/>
          <w:szCs w:val="28"/>
        </w:rPr>
      </w:pPr>
    </w:p>
    <w:p w:rsidR="002D6B7C" w:rsidRDefault="002D6B7C" w:rsidP="002670B2">
      <w:pPr>
        <w:rPr>
          <w:b/>
          <w:sz w:val="28"/>
          <w:szCs w:val="28"/>
        </w:rPr>
      </w:pPr>
    </w:p>
    <w:sectPr w:rsidR="002D6B7C" w:rsidSect="00CA7CC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53" w:hanging="360"/>
      </w:pPr>
      <w:rPr>
        <w:rFonts w:ascii="Symbol" w:hAnsi="Symbol"/>
      </w:rPr>
    </w:lvl>
  </w:abstractNum>
  <w:abstractNum w:abstractNumId="1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8"/>
    <w:multiLevelType w:val="singleLevel"/>
    <w:tmpl w:val="00000008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9"/>
    <w:multiLevelType w:val="singleLevel"/>
    <w:tmpl w:val="00000009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000000C"/>
    <w:multiLevelType w:val="singleLevel"/>
    <w:tmpl w:val="0000000C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0D"/>
    <w:multiLevelType w:val="singleLevel"/>
    <w:tmpl w:val="0000000D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>
    <w:nsid w:val="03446F7F"/>
    <w:multiLevelType w:val="multilevel"/>
    <w:tmpl w:val="66846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FF5DC4"/>
    <w:multiLevelType w:val="hybridMultilevel"/>
    <w:tmpl w:val="82880F6A"/>
    <w:lvl w:ilvl="0" w:tplc="D818C874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764ADC"/>
    <w:multiLevelType w:val="multilevel"/>
    <w:tmpl w:val="3C446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89630A"/>
    <w:multiLevelType w:val="multilevel"/>
    <w:tmpl w:val="868C083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0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4528587D"/>
    <w:multiLevelType w:val="multilevel"/>
    <w:tmpl w:val="FD541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E728A3"/>
    <w:multiLevelType w:val="multilevel"/>
    <w:tmpl w:val="8146D51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505C1AFA"/>
    <w:multiLevelType w:val="multilevel"/>
    <w:tmpl w:val="1BD65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B8C5009"/>
    <w:multiLevelType w:val="multilevel"/>
    <w:tmpl w:val="415CC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6E15FF4"/>
    <w:multiLevelType w:val="multilevel"/>
    <w:tmpl w:val="D7BE2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2">
    <w:abstractNumId w:val="12"/>
  </w:num>
  <w:num w:numId="3">
    <w:abstractNumId w:val="8"/>
  </w:num>
  <w:num w:numId="4">
    <w:abstractNumId w:val="11"/>
  </w:num>
  <w:num w:numId="5">
    <w:abstractNumId w:val="9"/>
  </w:num>
  <w:num w:numId="6">
    <w:abstractNumId w:val="15"/>
  </w:num>
  <w:num w:numId="7">
    <w:abstractNumId w:val="14"/>
  </w:num>
  <w:num w:numId="8">
    <w:abstractNumId w:val="7"/>
  </w:num>
  <w:num w:numId="9">
    <w:abstractNumId w:val="13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D6B7C"/>
    <w:rsid w:val="00002B30"/>
    <w:rsid w:val="000E78B4"/>
    <w:rsid w:val="00132565"/>
    <w:rsid w:val="002670B2"/>
    <w:rsid w:val="002D6B7C"/>
    <w:rsid w:val="00313BEB"/>
    <w:rsid w:val="0034755B"/>
    <w:rsid w:val="00421CD3"/>
    <w:rsid w:val="00447143"/>
    <w:rsid w:val="00457ED7"/>
    <w:rsid w:val="004D32BB"/>
    <w:rsid w:val="00593883"/>
    <w:rsid w:val="005C6FA4"/>
    <w:rsid w:val="006A4508"/>
    <w:rsid w:val="006C10A8"/>
    <w:rsid w:val="00747C87"/>
    <w:rsid w:val="007C54A2"/>
    <w:rsid w:val="008A0B9A"/>
    <w:rsid w:val="0097474B"/>
    <w:rsid w:val="00AA1977"/>
    <w:rsid w:val="00AF6FE7"/>
    <w:rsid w:val="00BB590C"/>
    <w:rsid w:val="00C4474B"/>
    <w:rsid w:val="00CA7CC3"/>
    <w:rsid w:val="00D45CCE"/>
    <w:rsid w:val="00D46BB8"/>
    <w:rsid w:val="00D914EF"/>
    <w:rsid w:val="00E11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B7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2D6B7C"/>
    <w:pPr>
      <w:keepNext/>
      <w:suppressAutoHyphens w:val="0"/>
      <w:outlineLvl w:val="0"/>
    </w:pPr>
    <w:rPr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D6B7C"/>
    <w:pPr>
      <w:keepNext/>
      <w:suppressAutoHyphens w:val="0"/>
      <w:outlineLvl w:val="1"/>
    </w:pPr>
    <w:rPr>
      <w:b/>
      <w:bCs/>
      <w:color w:val="0000FF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D6B7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B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6B7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6B7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D6B7C"/>
    <w:rPr>
      <w:rFonts w:ascii="Times New Roman" w:eastAsia="Times New Roman" w:hAnsi="Times New Roman" w:cs="Times New Roman"/>
      <w:b/>
      <w:bCs/>
      <w:color w:val="0000FF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D6B7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2D6B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2D6B7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paragraph" w:styleId="a3">
    <w:name w:val="No Spacing"/>
    <w:link w:val="a4"/>
    <w:uiPriority w:val="1"/>
    <w:qFormat/>
    <w:rsid w:val="002D6B7C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2D6B7C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2D6B7C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31">
    <w:name w:val="Заголовок №3_"/>
    <w:link w:val="32"/>
    <w:locked/>
    <w:rsid w:val="002D6B7C"/>
    <w:rPr>
      <w:rFonts w:ascii="Franklin Gothic Book" w:eastAsia="Franklin Gothic Book" w:hAnsi="Franklin Gothic Book"/>
      <w:shd w:val="clear" w:color="auto" w:fill="FFFFFF"/>
    </w:rPr>
  </w:style>
  <w:style w:type="paragraph" w:customStyle="1" w:styleId="32">
    <w:name w:val="Заголовок №3"/>
    <w:basedOn w:val="a"/>
    <w:link w:val="31"/>
    <w:rsid w:val="002D6B7C"/>
    <w:pPr>
      <w:shd w:val="clear" w:color="auto" w:fill="FFFFFF"/>
      <w:suppressAutoHyphens w:val="0"/>
      <w:spacing w:after="300" w:line="0" w:lineRule="atLeast"/>
      <w:ind w:hanging="560"/>
      <w:jc w:val="both"/>
      <w:outlineLvl w:val="2"/>
    </w:pPr>
    <w:rPr>
      <w:rFonts w:ascii="Franklin Gothic Book" w:eastAsia="Franklin Gothic Book" w:hAnsi="Franklin Gothic Book" w:cstheme="minorBidi"/>
      <w:sz w:val="22"/>
      <w:szCs w:val="22"/>
      <w:shd w:val="clear" w:color="auto" w:fill="FFFFFF"/>
      <w:lang w:eastAsia="en-US"/>
    </w:rPr>
  </w:style>
  <w:style w:type="character" w:customStyle="1" w:styleId="a6">
    <w:name w:val="Основной текст_"/>
    <w:link w:val="11"/>
    <w:locked/>
    <w:rsid w:val="002D6B7C"/>
    <w:rPr>
      <w:shd w:val="clear" w:color="auto" w:fill="FFFFFF"/>
    </w:rPr>
  </w:style>
  <w:style w:type="paragraph" w:customStyle="1" w:styleId="11">
    <w:name w:val="Основной текст1"/>
    <w:basedOn w:val="a"/>
    <w:link w:val="a6"/>
    <w:rsid w:val="002D6B7C"/>
    <w:pPr>
      <w:shd w:val="clear" w:color="auto" w:fill="FFFFFF"/>
      <w:suppressAutoHyphens w:val="0"/>
      <w:spacing w:before="300" w:after="480" w:line="240" w:lineRule="exact"/>
      <w:ind w:hanging="340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33">
    <w:name w:val="Основной текст (3)_"/>
    <w:link w:val="34"/>
    <w:locked/>
    <w:rsid w:val="002D6B7C"/>
    <w:rPr>
      <w:shd w:val="clear" w:color="auto" w:fill="FFFFFF"/>
    </w:rPr>
  </w:style>
  <w:style w:type="paragraph" w:customStyle="1" w:styleId="34">
    <w:name w:val="Основной текст (3)"/>
    <w:basedOn w:val="a"/>
    <w:link w:val="33"/>
    <w:rsid w:val="002D6B7C"/>
    <w:pPr>
      <w:shd w:val="clear" w:color="auto" w:fill="FFFFFF"/>
      <w:suppressAutoHyphens w:val="0"/>
      <w:spacing w:line="250" w:lineRule="exact"/>
      <w:ind w:hanging="300"/>
      <w:jc w:val="both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a7">
    <w:name w:val="Основной текст + Полужирный"/>
    <w:rsid w:val="002D6B7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12">
    <w:name w:val="Заголовок №1_"/>
    <w:link w:val="13"/>
    <w:locked/>
    <w:rsid w:val="002D6B7C"/>
    <w:rPr>
      <w:rFonts w:ascii="Franklin Gothic Book" w:eastAsia="Franklin Gothic Book" w:hAnsi="Franklin Gothic Book" w:cs="Franklin Gothic Book"/>
      <w:sz w:val="29"/>
      <w:szCs w:val="29"/>
      <w:shd w:val="clear" w:color="auto" w:fill="FFFFFF"/>
    </w:rPr>
  </w:style>
  <w:style w:type="paragraph" w:customStyle="1" w:styleId="13">
    <w:name w:val="Заголовок №1"/>
    <w:basedOn w:val="a"/>
    <w:link w:val="12"/>
    <w:rsid w:val="002D6B7C"/>
    <w:pPr>
      <w:shd w:val="clear" w:color="auto" w:fill="FFFFFF"/>
      <w:suppressAutoHyphens w:val="0"/>
      <w:spacing w:after="240" w:line="322" w:lineRule="exact"/>
      <w:jc w:val="center"/>
      <w:outlineLvl w:val="0"/>
    </w:pPr>
    <w:rPr>
      <w:rFonts w:ascii="Franklin Gothic Book" w:eastAsia="Franklin Gothic Book" w:hAnsi="Franklin Gothic Book" w:cs="Franklin Gothic Book"/>
      <w:sz w:val="29"/>
      <w:szCs w:val="29"/>
      <w:lang w:eastAsia="en-US"/>
    </w:rPr>
  </w:style>
  <w:style w:type="character" w:customStyle="1" w:styleId="21">
    <w:name w:val="Основной текст (2)_"/>
    <w:link w:val="22"/>
    <w:locked/>
    <w:rsid w:val="002D6B7C"/>
    <w:rPr>
      <w:rFonts w:ascii="Franklin Gothic Book" w:eastAsia="Franklin Gothic Book" w:hAnsi="Franklin Gothic Book" w:cs="Franklin Gothic Book"/>
      <w:sz w:val="24"/>
      <w:szCs w:val="24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D6B7C"/>
    <w:pPr>
      <w:shd w:val="clear" w:color="auto" w:fill="FFFFFF"/>
      <w:suppressAutoHyphens w:val="0"/>
      <w:spacing w:before="240" w:after="120" w:line="0" w:lineRule="atLeast"/>
      <w:jc w:val="center"/>
    </w:pPr>
    <w:rPr>
      <w:rFonts w:ascii="Franklin Gothic Book" w:eastAsia="Franklin Gothic Book" w:hAnsi="Franklin Gothic Book" w:cs="Franklin Gothic Book"/>
      <w:lang w:eastAsia="en-US"/>
    </w:rPr>
  </w:style>
  <w:style w:type="character" w:customStyle="1" w:styleId="8">
    <w:name w:val="Основной текст (8)_"/>
    <w:link w:val="80"/>
    <w:locked/>
    <w:rsid w:val="002D6B7C"/>
    <w:rPr>
      <w:rFonts w:ascii="Times New Roman" w:hAnsi="Times New Roman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2D6B7C"/>
    <w:pPr>
      <w:shd w:val="clear" w:color="auto" w:fill="FFFFFF"/>
      <w:suppressAutoHyphens w:val="0"/>
      <w:spacing w:before="360" w:after="60" w:line="247" w:lineRule="exact"/>
      <w:jc w:val="center"/>
    </w:pPr>
    <w:rPr>
      <w:rFonts w:eastAsiaTheme="minorHAnsi" w:cstheme="minorBidi"/>
      <w:sz w:val="22"/>
      <w:szCs w:val="22"/>
      <w:lang w:eastAsia="en-US"/>
    </w:rPr>
  </w:style>
  <w:style w:type="character" w:customStyle="1" w:styleId="41">
    <w:name w:val="Заголовок №4_"/>
    <w:link w:val="42"/>
    <w:locked/>
    <w:rsid w:val="002D6B7C"/>
    <w:rPr>
      <w:rFonts w:ascii="Century Schoolbook" w:eastAsia="Century Schoolbook" w:hAnsi="Century Schoolbook" w:cs="Century Schoolbook"/>
      <w:sz w:val="23"/>
      <w:szCs w:val="23"/>
      <w:shd w:val="clear" w:color="auto" w:fill="FFFFFF"/>
    </w:rPr>
  </w:style>
  <w:style w:type="paragraph" w:customStyle="1" w:styleId="42">
    <w:name w:val="Заголовок №4"/>
    <w:basedOn w:val="a"/>
    <w:link w:val="41"/>
    <w:rsid w:val="002D6B7C"/>
    <w:pPr>
      <w:shd w:val="clear" w:color="auto" w:fill="FFFFFF"/>
      <w:suppressAutoHyphens w:val="0"/>
      <w:spacing w:before="360" w:after="120" w:line="0" w:lineRule="atLeast"/>
      <w:outlineLvl w:val="3"/>
    </w:pPr>
    <w:rPr>
      <w:rFonts w:ascii="Century Schoolbook" w:eastAsia="Century Schoolbook" w:hAnsi="Century Schoolbook" w:cs="Century Schoolbook"/>
      <w:sz w:val="23"/>
      <w:szCs w:val="23"/>
      <w:lang w:eastAsia="en-US"/>
    </w:rPr>
  </w:style>
  <w:style w:type="character" w:customStyle="1" w:styleId="23">
    <w:name w:val="Заголовок №2"/>
    <w:rsid w:val="002D6B7C"/>
    <w:rPr>
      <w:rFonts w:ascii="Franklin Gothic Book" w:eastAsia="Franklin Gothic Book" w:hAnsi="Franklin Gothic Book" w:cs="Franklin Gothic Book" w:hint="default"/>
      <w:b w:val="0"/>
      <w:bCs w:val="0"/>
      <w:i w:val="0"/>
      <w:iCs w:val="0"/>
      <w:smallCaps w:val="0"/>
      <w:sz w:val="27"/>
      <w:szCs w:val="27"/>
      <w:u w:val="single"/>
    </w:rPr>
  </w:style>
  <w:style w:type="character" w:customStyle="1" w:styleId="a8">
    <w:name w:val="Основной текст + Курсив"/>
    <w:rsid w:val="002D6B7C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35">
    <w:name w:val="Основной текст (3) + Не полужирный"/>
    <w:rsid w:val="002D6B7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1pt">
    <w:name w:val="Основной текст + Интервал 1 pt"/>
    <w:rsid w:val="002D6B7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0"/>
      <w:sz w:val="22"/>
      <w:szCs w:val="22"/>
      <w:u w:val="none"/>
      <w:effect w:val="none"/>
    </w:rPr>
  </w:style>
  <w:style w:type="table" w:styleId="a9">
    <w:name w:val="Table Grid"/>
    <w:basedOn w:val="a1"/>
    <w:uiPriority w:val="59"/>
    <w:rsid w:val="002D6B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unhideWhenUsed/>
    <w:rsid w:val="002D6B7C"/>
    <w:pPr>
      <w:tabs>
        <w:tab w:val="center" w:pos="4677"/>
        <w:tab w:val="right" w:pos="9355"/>
      </w:tabs>
      <w:suppressAutoHyphens w:val="0"/>
    </w:pPr>
    <w:rPr>
      <w:rFonts w:ascii="Calibri" w:hAnsi="Calibri"/>
      <w:sz w:val="22"/>
      <w:szCs w:val="22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2D6B7C"/>
    <w:rPr>
      <w:rFonts w:ascii="Calibri" w:eastAsia="Times New Roman" w:hAnsi="Calibri" w:cs="Times New Roman"/>
      <w:lang w:eastAsia="ru-RU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2D6B7C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d">
    <w:name w:val="Верхний колонтитул Знак"/>
    <w:basedOn w:val="a0"/>
    <w:link w:val="ae"/>
    <w:rsid w:val="002D6B7C"/>
    <w:rPr>
      <w:rFonts w:ascii="Calibri" w:eastAsia="Times New Roman" w:hAnsi="Calibri" w:cs="Times New Roman"/>
      <w:lang w:eastAsia="ru-RU"/>
    </w:rPr>
  </w:style>
  <w:style w:type="paragraph" w:styleId="ae">
    <w:name w:val="header"/>
    <w:basedOn w:val="a"/>
    <w:link w:val="ad"/>
    <w:unhideWhenUsed/>
    <w:rsid w:val="002D6B7C"/>
    <w:pPr>
      <w:tabs>
        <w:tab w:val="center" w:pos="4677"/>
        <w:tab w:val="right" w:pos="9355"/>
      </w:tabs>
      <w:suppressAutoHyphens w:val="0"/>
    </w:pPr>
    <w:rPr>
      <w:rFonts w:ascii="Calibri" w:hAnsi="Calibri"/>
      <w:sz w:val="22"/>
      <w:szCs w:val="22"/>
      <w:lang w:eastAsia="ru-RU"/>
    </w:rPr>
  </w:style>
  <w:style w:type="character" w:customStyle="1" w:styleId="14">
    <w:name w:val="Верхний колонтитул Знак1"/>
    <w:basedOn w:val="a0"/>
    <w:link w:val="ae"/>
    <w:uiPriority w:val="99"/>
    <w:semiHidden/>
    <w:rsid w:val="002D6B7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2D6B7C"/>
  </w:style>
  <w:style w:type="paragraph" w:customStyle="1" w:styleId="msolistparagraph0">
    <w:name w:val="msolistparagraph"/>
    <w:basedOn w:val="a"/>
    <w:rsid w:val="002D6B7C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sz w:val="20"/>
      <w:szCs w:val="20"/>
      <w:lang w:eastAsia="ru-RU"/>
    </w:rPr>
  </w:style>
  <w:style w:type="paragraph" w:customStyle="1" w:styleId="c1">
    <w:name w:val="c1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0">
    <w:name w:val="c0"/>
    <w:basedOn w:val="a0"/>
    <w:rsid w:val="002D6B7C"/>
  </w:style>
  <w:style w:type="paragraph" w:customStyle="1" w:styleId="c13">
    <w:name w:val="c13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3">
    <w:name w:val="c3"/>
    <w:basedOn w:val="a0"/>
    <w:rsid w:val="002D6B7C"/>
  </w:style>
  <w:style w:type="paragraph" w:customStyle="1" w:styleId="c32">
    <w:name w:val="c32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9">
    <w:name w:val="c19"/>
    <w:basedOn w:val="a0"/>
    <w:rsid w:val="002D6B7C"/>
  </w:style>
  <w:style w:type="character" w:customStyle="1" w:styleId="c21">
    <w:name w:val="c21"/>
    <w:basedOn w:val="a0"/>
    <w:rsid w:val="002D6B7C"/>
  </w:style>
  <w:style w:type="paragraph" w:customStyle="1" w:styleId="c29">
    <w:name w:val="c29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3">
    <w:name w:val="c23"/>
    <w:basedOn w:val="a0"/>
    <w:rsid w:val="002D6B7C"/>
  </w:style>
  <w:style w:type="character" w:customStyle="1" w:styleId="c7">
    <w:name w:val="c7"/>
    <w:basedOn w:val="a0"/>
    <w:rsid w:val="002D6B7C"/>
  </w:style>
  <w:style w:type="paragraph" w:customStyle="1" w:styleId="Style47">
    <w:name w:val="Style47"/>
    <w:basedOn w:val="a"/>
    <w:uiPriority w:val="99"/>
    <w:rsid w:val="002D6B7C"/>
    <w:pPr>
      <w:widowControl w:val="0"/>
      <w:suppressAutoHyphens w:val="0"/>
      <w:autoSpaceDE w:val="0"/>
      <w:autoSpaceDN w:val="0"/>
      <w:adjustRightInd w:val="0"/>
      <w:spacing w:line="245" w:lineRule="exact"/>
      <w:jc w:val="both"/>
    </w:pPr>
    <w:rPr>
      <w:lang w:eastAsia="ru-RU"/>
    </w:rPr>
  </w:style>
  <w:style w:type="character" w:customStyle="1" w:styleId="FontStyle85">
    <w:name w:val="Font Style85"/>
    <w:uiPriority w:val="99"/>
    <w:rsid w:val="002D6B7C"/>
    <w:rPr>
      <w:rFonts w:ascii="Microsoft Sans Serif" w:hAnsi="Microsoft Sans Serif" w:cs="Microsoft Sans Serif"/>
      <w:sz w:val="20"/>
      <w:szCs w:val="20"/>
    </w:rPr>
  </w:style>
  <w:style w:type="paragraph" w:customStyle="1" w:styleId="ConsPlusNormal">
    <w:name w:val="ConsPlusNormal"/>
    <w:rsid w:val="002D6B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5">
    <w:name w:val="Абзац списка1"/>
    <w:basedOn w:val="a"/>
    <w:rsid w:val="002D6B7C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rsid w:val="002D6B7C"/>
    <w:pPr>
      <w:suppressAutoHyphens w:val="0"/>
    </w:pPr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2D6B7C"/>
    <w:rPr>
      <w:rFonts w:ascii="Tahoma" w:eastAsia="Times New Roman" w:hAnsi="Tahoma" w:cs="Times New Roman"/>
      <w:sz w:val="16"/>
      <w:szCs w:val="16"/>
      <w:lang w:eastAsia="ar-SA"/>
    </w:rPr>
  </w:style>
  <w:style w:type="paragraph" w:styleId="af1">
    <w:name w:val="Block Text"/>
    <w:basedOn w:val="a"/>
    <w:semiHidden/>
    <w:rsid w:val="002D6B7C"/>
    <w:pPr>
      <w:suppressAutoHyphens w:val="0"/>
      <w:ind w:left="57" w:right="57" w:firstLine="720"/>
      <w:jc w:val="both"/>
    </w:pPr>
    <w:rPr>
      <w:lang w:eastAsia="ru-RU"/>
    </w:rPr>
  </w:style>
  <w:style w:type="paragraph" w:customStyle="1" w:styleId="Style261">
    <w:name w:val="Style261"/>
    <w:basedOn w:val="a"/>
    <w:rsid w:val="002D6B7C"/>
    <w:pPr>
      <w:widowControl w:val="0"/>
      <w:suppressAutoHyphens w:val="0"/>
      <w:autoSpaceDE w:val="0"/>
      <w:autoSpaceDN w:val="0"/>
      <w:adjustRightInd w:val="0"/>
      <w:jc w:val="both"/>
    </w:pPr>
    <w:rPr>
      <w:rFonts w:ascii="Segoe UI" w:hAnsi="Segoe UI" w:cs="Segoe UI"/>
      <w:lang w:eastAsia="ru-RU"/>
    </w:rPr>
  </w:style>
  <w:style w:type="character" w:customStyle="1" w:styleId="FontStyle395">
    <w:name w:val="Font Style395"/>
    <w:basedOn w:val="a0"/>
    <w:rsid w:val="002D6B7C"/>
    <w:rPr>
      <w:rFonts w:ascii="Segoe UI" w:hAnsi="Segoe UI" w:cs="Segoe UI" w:hint="default"/>
      <w:b/>
      <w:bCs/>
      <w:color w:val="000000"/>
      <w:spacing w:val="-10"/>
      <w:sz w:val="26"/>
      <w:szCs w:val="26"/>
    </w:rPr>
  </w:style>
  <w:style w:type="paragraph" w:styleId="af2">
    <w:name w:val="Normal (Web)"/>
    <w:basedOn w:val="a"/>
    <w:uiPriority w:val="99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3">
    <w:name w:val="Emphasis"/>
    <w:qFormat/>
    <w:rsid w:val="002D6B7C"/>
    <w:rPr>
      <w:i/>
      <w:iCs/>
    </w:rPr>
  </w:style>
  <w:style w:type="paragraph" w:styleId="24">
    <w:name w:val="Body Text Indent 2"/>
    <w:basedOn w:val="a"/>
    <w:link w:val="25"/>
    <w:rsid w:val="002D6B7C"/>
    <w:pPr>
      <w:suppressAutoHyphens w:val="0"/>
      <w:spacing w:after="120" w:line="480" w:lineRule="auto"/>
      <w:ind w:left="283"/>
    </w:pPr>
    <w:rPr>
      <w:rFonts w:eastAsia="Calibri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2D6B7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6">
    <w:name w:val="Body Text 2"/>
    <w:basedOn w:val="a"/>
    <w:link w:val="27"/>
    <w:rsid w:val="002D6B7C"/>
    <w:pPr>
      <w:suppressAutoHyphens w:val="0"/>
      <w:spacing w:after="120" w:line="480" w:lineRule="auto"/>
    </w:pPr>
    <w:rPr>
      <w:rFonts w:eastAsia="Calibri"/>
      <w:lang w:eastAsia="ru-RU"/>
    </w:rPr>
  </w:style>
  <w:style w:type="character" w:customStyle="1" w:styleId="27">
    <w:name w:val="Основной текст 2 Знак"/>
    <w:basedOn w:val="a0"/>
    <w:link w:val="26"/>
    <w:rsid w:val="002D6B7C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rsid w:val="002D6B7C"/>
  </w:style>
  <w:style w:type="paragraph" w:customStyle="1" w:styleId="36">
    <w:name w:val="Заголовок 3+"/>
    <w:basedOn w:val="a"/>
    <w:rsid w:val="002D6B7C"/>
    <w:pPr>
      <w:widowControl w:val="0"/>
      <w:suppressAutoHyphens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  <w:lang w:eastAsia="ru-RU"/>
    </w:rPr>
  </w:style>
  <w:style w:type="paragraph" w:customStyle="1" w:styleId="c9">
    <w:name w:val="c9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6">
    <w:name w:val="c6"/>
    <w:basedOn w:val="a0"/>
    <w:rsid w:val="002D6B7C"/>
  </w:style>
  <w:style w:type="character" w:customStyle="1" w:styleId="c20">
    <w:name w:val="c20"/>
    <w:basedOn w:val="a0"/>
    <w:rsid w:val="002D6B7C"/>
  </w:style>
  <w:style w:type="character" w:styleId="af4">
    <w:name w:val="Hyperlink"/>
    <w:unhideWhenUsed/>
    <w:rsid w:val="002D6B7C"/>
    <w:rPr>
      <w:color w:val="0000FF"/>
      <w:u w:val="single"/>
    </w:rPr>
  </w:style>
  <w:style w:type="character" w:customStyle="1" w:styleId="FontStyle11">
    <w:name w:val="Font Style11"/>
    <w:rsid w:val="002D6B7C"/>
    <w:rPr>
      <w:rFonts w:ascii="Times New Roman" w:hAnsi="Times New Roman" w:cs="Times New Roman"/>
      <w:sz w:val="22"/>
      <w:szCs w:val="22"/>
    </w:rPr>
  </w:style>
  <w:style w:type="character" w:customStyle="1" w:styleId="submenu-table">
    <w:name w:val="submenu-table"/>
    <w:basedOn w:val="a0"/>
    <w:rsid w:val="002D6B7C"/>
  </w:style>
  <w:style w:type="character" w:customStyle="1" w:styleId="c10">
    <w:name w:val="c10"/>
    <w:basedOn w:val="a0"/>
    <w:rsid w:val="002D6B7C"/>
  </w:style>
  <w:style w:type="numbering" w:customStyle="1" w:styleId="16">
    <w:name w:val="Нет списка1"/>
    <w:next w:val="a2"/>
    <w:semiHidden/>
    <w:rsid w:val="002D6B7C"/>
  </w:style>
  <w:style w:type="character" w:customStyle="1" w:styleId="FontStyle46">
    <w:name w:val="Font Style46"/>
    <w:rsid w:val="002D6B7C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c33">
    <w:name w:val="c33"/>
    <w:basedOn w:val="a0"/>
    <w:rsid w:val="002D6B7C"/>
  </w:style>
  <w:style w:type="paragraph" w:customStyle="1" w:styleId="c5">
    <w:name w:val="c5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2">
    <w:name w:val="c22"/>
    <w:basedOn w:val="a0"/>
    <w:rsid w:val="002D6B7C"/>
  </w:style>
  <w:style w:type="character" w:customStyle="1" w:styleId="c41">
    <w:name w:val="c41"/>
    <w:basedOn w:val="a0"/>
    <w:rsid w:val="002D6B7C"/>
  </w:style>
  <w:style w:type="paragraph" w:customStyle="1" w:styleId="c47">
    <w:name w:val="c47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26">
    <w:name w:val="c26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4">
    <w:name w:val="c24"/>
    <w:basedOn w:val="a0"/>
    <w:rsid w:val="002D6B7C"/>
  </w:style>
  <w:style w:type="character" w:styleId="af5">
    <w:name w:val="Placeholder Text"/>
    <w:uiPriority w:val="99"/>
    <w:semiHidden/>
    <w:rsid w:val="002D6B7C"/>
    <w:rPr>
      <w:color w:val="808080"/>
    </w:rPr>
  </w:style>
  <w:style w:type="character" w:styleId="af6">
    <w:name w:val="page number"/>
    <w:basedOn w:val="a0"/>
    <w:rsid w:val="002D6B7C"/>
  </w:style>
  <w:style w:type="character" w:styleId="af7">
    <w:name w:val="Strong"/>
    <w:qFormat/>
    <w:rsid w:val="002D6B7C"/>
    <w:rPr>
      <w:b/>
      <w:bCs/>
    </w:rPr>
  </w:style>
  <w:style w:type="paragraph" w:styleId="af8">
    <w:name w:val="Body Text"/>
    <w:basedOn w:val="a"/>
    <w:link w:val="af9"/>
    <w:rsid w:val="002D6B7C"/>
    <w:pPr>
      <w:suppressAutoHyphens w:val="0"/>
      <w:spacing w:after="120"/>
      <w:ind w:left="425" w:hanging="425"/>
      <w:jc w:val="both"/>
    </w:pPr>
    <w:rPr>
      <w:lang w:eastAsia="ru-RU"/>
    </w:rPr>
  </w:style>
  <w:style w:type="character" w:customStyle="1" w:styleId="af9">
    <w:name w:val="Основной текст Знак"/>
    <w:basedOn w:val="a0"/>
    <w:link w:val="af8"/>
    <w:rsid w:val="002D6B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Title"/>
    <w:basedOn w:val="a"/>
    <w:link w:val="afb"/>
    <w:qFormat/>
    <w:rsid w:val="002D6B7C"/>
    <w:pPr>
      <w:widowControl w:val="0"/>
      <w:shd w:val="clear" w:color="auto" w:fill="FFFFFF"/>
      <w:suppressAutoHyphens w:val="0"/>
      <w:autoSpaceDE w:val="0"/>
      <w:autoSpaceDN w:val="0"/>
      <w:adjustRightInd w:val="0"/>
      <w:spacing w:line="458" w:lineRule="exact"/>
      <w:ind w:left="2105" w:right="1536" w:firstLine="1085"/>
      <w:jc w:val="center"/>
    </w:pPr>
    <w:rPr>
      <w:b/>
      <w:bCs/>
      <w:color w:val="000000"/>
      <w:spacing w:val="6"/>
      <w:sz w:val="28"/>
      <w:szCs w:val="42"/>
      <w:lang w:eastAsia="ru-RU"/>
    </w:rPr>
  </w:style>
  <w:style w:type="character" w:customStyle="1" w:styleId="afb">
    <w:name w:val="Название Знак"/>
    <w:basedOn w:val="a0"/>
    <w:link w:val="afa"/>
    <w:rsid w:val="002D6B7C"/>
    <w:rPr>
      <w:rFonts w:ascii="Times New Roman" w:eastAsia="Times New Roman" w:hAnsi="Times New Roman" w:cs="Times New Roman"/>
      <w:b/>
      <w:bCs/>
      <w:color w:val="000000"/>
      <w:spacing w:val="6"/>
      <w:sz w:val="28"/>
      <w:szCs w:val="42"/>
      <w:shd w:val="clear" w:color="auto" w:fill="FFFFFF"/>
      <w:lang w:eastAsia="ru-RU"/>
    </w:rPr>
  </w:style>
  <w:style w:type="paragraph" w:customStyle="1" w:styleId="WW-">
    <w:name w:val="WW-Обычный (веб)"/>
    <w:basedOn w:val="a"/>
    <w:rsid w:val="002D6B7C"/>
    <w:pPr>
      <w:spacing w:before="280" w:after="119"/>
      <w:ind w:left="425" w:hanging="425"/>
      <w:jc w:val="both"/>
    </w:pPr>
  </w:style>
  <w:style w:type="character" w:styleId="afc">
    <w:name w:val="FollowedHyperlink"/>
    <w:uiPriority w:val="99"/>
    <w:semiHidden/>
    <w:unhideWhenUsed/>
    <w:rsid w:val="002D6B7C"/>
    <w:rPr>
      <w:color w:val="800080"/>
      <w:u w:val="single"/>
    </w:rPr>
  </w:style>
  <w:style w:type="character" w:customStyle="1" w:styleId="150">
    <w:name w:val="Основной текст + Полужирный15"/>
    <w:rsid w:val="002D6B7C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c24c33">
    <w:name w:val="c24 c33"/>
    <w:basedOn w:val="a0"/>
    <w:rsid w:val="002D6B7C"/>
  </w:style>
  <w:style w:type="paragraph" w:styleId="37">
    <w:name w:val="Body Text Indent 3"/>
    <w:basedOn w:val="a"/>
    <w:link w:val="38"/>
    <w:uiPriority w:val="99"/>
    <w:semiHidden/>
    <w:unhideWhenUsed/>
    <w:rsid w:val="002D6B7C"/>
    <w:pPr>
      <w:spacing w:after="120"/>
      <w:ind w:left="283"/>
    </w:pPr>
    <w:rPr>
      <w:sz w:val="16"/>
      <w:szCs w:val="16"/>
    </w:rPr>
  </w:style>
  <w:style w:type="character" w:customStyle="1" w:styleId="38">
    <w:name w:val="Основной текст с отступом 3 Знак"/>
    <w:basedOn w:val="a0"/>
    <w:link w:val="37"/>
    <w:uiPriority w:val="99"/>
    <w:semiHidden/>
    <w:rsid w:val="002D6B7C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c16c24">
    <w:name w:val="c16 c24"/>
    <w:basedOn w:val="a0"/>
    <w:rsid w:val="002D6B7C"/>
  </w:style>
  <w:style w:type="character" w:customStyle="1" w:styleId="c16c3">
    <w:name w:val="c16 c3"/>
    <w:basedOn w:val="a0"/>
    <w:rsid w:val="002D6B7C"/>
  </w:style>
  <w:style w:type="paragraph" w:customStyle="1" w:styleId="c3c20">
    <w:name w:val="c3 c20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0c14">
    <w:name w:val="c0 c14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c8">
    <w:name w:val="c1 c8"/>
    <w:basedOn w:val="a0"/>
    <w:rsid w:val="002D6B7C"/>
  </w:style>
  <w:style w:type="character" w:customStyle="1" w:styleId="9pt">
    <w:name w:val="Основной текст + 9 pt"/>
    <w:basedOn w:val="a0"/>
    <w:rsid w:val="002D6B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2D6B7C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D6B7C"/>
    <w:pPr>
      <w:shd w:val="clear" w:color="auto" w:fill="FFFFFF"/>
      <w:suppressAutoHyphens w:val="0"/>
      <w:spacing w:after="240" w:line="221" w:lineRule="exact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28">
    <w:name w:val="Заголовок №2_"/>
    <w:basedOn w:val="a0"/>
    <w:rsid w:val="002D6B7C"/>
    <w:rPr>
      <w:sz w:val="25"/>
      <w:szCs w:val="25"/>
      <w:shd w:val="clear" w:color="auto" w:fill="FFFFFF"/>
      <w:lang w:bidi="ar-SA"/>
    </w:rPr>
  </w:style>
  <w:style w:type="paragraph" w:customStyle="1" w:styleId="29">
    <w:name w:val="Основной текст2"/>
    <w:basedOn w:val="a"/>
    <w:rsid w:val="002D6B7C"/>
    <w:pPr>
      <w:shd w:val="clear" w:color="auto" w:fill="FFFFFF"/>
      <w:suppressAutoHyphens w:val="0"/>
      <w:spacing w:after="720" w:line="202" w:lineRule="exact"/>
      <w:ind w:hanging="180"/>
      <w:jc w:val="right"/>
    </w:pPr>
    <w:rPr>
      <w:color w:val="000000"/>
      <w:sz w:val="21"/>
      <w:szCs w:val="21"/>
      <w:lang w:eastAsia="ru-RU"/>
    </w:rPr>
  </w:style>
  <w:style w:type="character" w:customStyle="1" w:styleId="c30">
    <w:name w:val="c30"/>
    <w:basedOn w:val="a0"/>
    <w:rsid w:val="002D6B7C"/>
  </w:style>
  <w:style w:type="character" w:customStyle="1" w:styleId="c2">
    <w:name w:val="c2"/>
    <w:basedOn w:val="a0"/>
    <w:rsid w:val="002D6B7C"/>
  </w:style>
  <w:style w:type="character" w:customStyle="1" w:styleId="Arial4">
    <w:name w:val="Основной текст + Arial4"/>
    <w:aliases w:val="13 pt2,Интервал 0 pt2"/>
    <w:basedOn w:val="a0"/>
    <w:rsid w:val="002D6B7C"/>
    <w:rPr>
      <w:rFonts w:ascii="Arial" w:eastAsia="Times New Roman" w:hAnsi="Arial" w:cs="Arial"/>
      <w:color w:val="000000"/>
      <w:spacing w:val="-1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Arial7">
    <w:name w:val="Основной текст + Arial7"/>
    <w:aliases w:val="93,5 pt11"/>
    <w:basedOn w:val="a0"/>
    <w:rsid w:val="002D6B7C"/>
    <w:rPr>
      <w:rFonts w:ascii="Arial" w:eastAsia="Times New Roman" w:hAnsi="Arial" w:cs="Arial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/>
    </w:rPr>
  </w:style>
  <w:style w:type="character" w:customStyle="1" w:styleId="Arial8">
    <w:name w:val="Основной текст + Arial8"/>
    <w:aliases w:val="14 pt2,Интервал 0 pt4"/>
    <w:basedOn w:val="a0"/>
    <w:rsid w:val="002D6B7C"/>
    <w:rPr>
      <w:rFonts w:ascii="Arial" w:eastAsia="Times New Roman" w:hAnsi="Arial" w:cs="Arial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ru-RU" w:eastAsia="ru-RU"/>
    </w:rPr>
  </w:style>
  <w:style w:type="character" w:customStyle="1" w:styleId="39">
    <w:name w:val="Основной текст3"/>
    <w:basedOn w:val="a0"/>
    <w:rsid w:val="002D6B7C"/>
    <w:rPr>
      <w:rFonts w:ascii="Arial" w:eastAsia="Times New Roman" w:hAnsi="Arial" w:cs="Arial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character" w:customStyle="1" w:styleId="43">
    <w:name w:val="Основной текст4"/>
    <w:basedOn w:val="a0"/>
    <w:rsid w:val="002D6B7C"/>
    <w:rPr>
      <w:rFonts w:ascii="Arial" w:eastAsia="Times New Roman" w:hAnsi="Arial" w:cs="Arial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paragraph" w:customStyle="1" w:styleId="17">
    <w:name w:val="Без интервала1"/>
    <w:rsid w:val="002D6B7C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afd">
    <w:name w:val="Базовый"/>
    <w:rsid w:val="002D6B7C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c30">
    <w:name w:val="c24 c30"/>
    <w:basedOn w:val="a0"/>
    <w:rsid w:val="002D6B7C"/>
  </w:style>
  <w:style w:type="character" w:customStyle="1" w:styleId="-">
    <w:name w:val="Интернет-ссылка"/>
    <w:basedOn w:val="a0"/>
    <w:rsid w:val="002D6B7C"/>
    <w:rPr>
      <w:color w:val="0000FF"/>
      <w:u w:val="single"/>
    </w:rPr>
  </w:style>
  <w:style w:type="paragraph" w:customStyle="1" w:styleId="c3c28">
    <w:name w:val="c3 c28"/>
    <w:basedOn w:val="afd"/>
    <w:rsid w:val="002D6B7C"/>
    <w:pPr>
      <w:spacing w:before="28" w:after="28"/>
    </w:pPr>
  </w:style>
  <w:style w:type="paragraph" w:customStyle="1" w:styleId="c35c20">
    <w:name w:val="c35 c20"/>
    <w:basedOn w:val="afd"/>
    <w:rsid w:val="002D6B7C"/>
    <w:pPr>
      <w:spacing w:before="28" w:after="28"/>
    </w:pPr>
  </w:style>
  <w:style w:type="paragraph" w:customStyle="1" w:styleId="afe">
    <w:name w:val="Содержимое таблицы"/>
    <w:basedOn w:val="a"/>
    <w:rsid w:val="002D6B7C"/>
    <w:pPr>
      <w:suppressLineNumbers/>
    </w:pPr>
  </w:style>
  <w:style w:type="character" w:customStyle="1" w:styleId="11pt">
    <w:name w:val="Основной текст + 11 pt;Курсив"/>
    <w:rsid w:val="002D6B7C"/>
    <w:rPr>
      <w:rFonts w:ascii="Times New Roman" w:eastAsia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FontStyle18">
    <w:name w:val="Font Style18"/>
    <w:basedOn w:val="a0"/>
    <w:uiPriority w:val="99"/>
    <w:rsid w:val="002D6B7C"/>
    <w:rPr>
      <w:rFonts w:ascii="Arial" w:hAnsi="Arial" w:cs="Arial"/>
      <w:sz w:val="18"/>
      <w:szCs w:val="18"/>
    </w:rPr>
  </w:style>
  <w:style w:type="paragraph" w:customStyle="1" w:styleId="18">
    <w:name w:val="Красная строка1"/>
    <w:basedOn w:val="af8"/>
    <w:rsid w:val="002D6B7C"/>
    <w:pPr>
      <w:widowControl w:val="0"/>
      <w:suppressAutoHyphens/>
      <w:ind w:left="0" w:firstLine="210"/>
      <w:jc w:val="left"/>
    </w:pPr>
    <w:rPr>
      <w:rFonts w:ascii="Arial" w:eastAsia="SimSun" w:hAnsi="Arial" w:cs="Mangal"/>
      <w:kern w:val="2"/>
      <w:sz w:val="20"/>
      <w:lang w:eastAsia="zh-CN" w:bidi="hi-IN"/>
    </w:rPr>
  </w:style>
  <w:style w:type="paragraph" w:customStyle="1" w:styleId="6">
    <w:name w:val="Основной текст (6)"/>
    <w:basedOn w:val="a"/>
    <w:rsid w:val="002D6B7C"/>
    <w:pPr>
      <w:widowControl w:val="0"/>
      <w:spacing w:after="420" w:line="180" w:lineRule="exact"/>
      <w:ind w:hanging="380"/>
    </w:pPr>
    <w:rPr>
      <w:rFonts w:ascii="Arial" w:eastAsia="SimSun" w:hAnsi="Arial" w:cs="Mangal"/>
      <w:kern w:val="2"/>
      <w:sz w:val="19"/>
      <w:szCs w:val="19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2814</Words>
  <Characters>16042</Characters>
  <Application>Microsoft Office Word</Application>
  <DocSecurity>0</DocSecurity>
  <Lines>133</Lines>
  <Paragraphs>37</Paragraphs>
  <ScaleCrop>false</ScaleCrop>
  <Company/>
  <LinksUpToDate>false</LinksUpToDate>
  <CharactersWithSpaces>18819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Vovan</cp:lastModifiedBy>
  <cp:revision>18</cp:revision>
  <cp:lastPrinted>2020-05-16T00:45:00Z</cp:lastPrinted>
  <dcterms:created xsi:type="dcterms:W3CDTF">2019-11-12T13:33:00Z</dcterms:created>
  <dcterms:modified xsi:type="dcterms:W3CDTF">2020-10-26T12:25:00Z</dcterms:modified>
</cp:coreProperties>
</file>