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9C" w:rsidRPr="00244E9C" w:rsidRDefault="00BD692D" w:rsidP="00244E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45600" cy="6444615"/>
            <wp:effectExtent l="0" t="0" r="0" b="0"/>
            <wp:docPr id="1" name="Рисунок 1" descr="C:\Users\hp\Desktop\анг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анг 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64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92D" w:rsidRDefault="00BD692D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44E9C" w:rsidRDefault="00244E9C" w:rsidP="00244E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 w:rsidRPr="000E104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 xml:space="preserve">Планируемы результаты освоения учебного предмета </w:t>
      </w:r>
    </w:p>
    <w:p w:rsidR="000E1048" w:rsidRPr="000E1048" w:rsidRDefault="000E1048" w:rsidP="00244E9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</w:rPr>
      </w:pP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1.Результаты освоения учебного предмета</w:t>
      </w:r>
      <w:r w:rsidRPr="00BD6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6 класса: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 личностные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будут сформированы:</w:t>
      </w:r>
    </w:p>
    <w:p w:rsidR="00244E9C" w:rsidRPr="00BD692D" w:rsidRDefault="00244E9C" w:rsidP="00244E9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мотивация изучения иностранных языков и стремление к самосовершенствованию в образовательной области «Иностранный язык»;</w:t>
      </w:r>
    </w:p>
    <w:p w:rsidR="00244E9C" w:rsidRPr="00BD692D" w:rsidRDefault="00244E9C" w:rsidP="00244E9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возможностей самореализации средствами иностранного языка; стремление к совершенствованию собственной речевой культуры в целом;</w:t>
      </w:r>
    </w:p>
    <w:p w:rsidR="00244E9C" w:rsidRPr="00BD692D" w:rsidRDefault="00244E9C" w:rsidP="00244E9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компетенция в межкультурной и межэтнической коммуникации;</w:t>
      </w:r>
    </w:p>
    <w:p w:rsidR="00244E9C" w:rsidRPr="00BD692D" w:rsidRDefault="00244E9C" w:rsidP="00244E9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такие качества, как воля, целеустремлённость, креативность, инициативность, </w:t>
      </w:r>
      <w:proofErr w:type="spell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эмпатия</w:t>
      </w:r>
      <w:proofErr w:type="spell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, трудолюбие, дисциплинированность;</w:t>
      </w:r>
    </w:p>
    <w:p w:rsidR="00244E9C" w:rsidRPr="00BD692D" w:rsidRDefault="00244E9C" w:rsidP="00244E9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общекультурная и этническая идентичность как составляющих гражданской идентичности личности;</w:t>
      </w:r>
    </w:p>
    <w:p w:rsidR="00244E9C" w:rsidRPr="00BD692D" w:rsidRDefault="00244E9C" w:rsidP="00244E9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244E9C" w:rsidRPr="00BD692D" w:rsidRDefault="00244E9C" w:rsidP="00244E9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получит возможность научиться:</w:t>
      </w:r>
    </w:p>
    <w:p w:rsidR="00244E9C" w:rsidRPr="00BD692D" w:rsidRDefault="00244E9C" w:rsidP="00244E9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креативно мыслить, проявлять инициативу, находчивость;</w:t>
      </w:r>
    </w:p>
    <w:p w:rsidR="00244E9C" w:rsidRPr="00BD692D" w:rsidRDefault="00244E9C" w:rsidP="00244E9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быть патриотом своей Родины и одновременно быть причастными к общечеловеческим проблемам;</w:t>
      </w:r>
    </w:p>
    <w:p w:rsidR="00244E9C" w:rsidRPr="00BD692D" w:rsidRDefault="00244E9C" w:rsidP="00244E9C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вступить в диалог с представителями других культур.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- </w:t>
      </w:r>
      <w:proofErr w:type="spellStart"/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метапредметные</w:t>
      </w:r>
      <w:proofErr w:type="spellEnd"/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будут сформированы:</w:t>
      </w:r>
      <w:bookmarkStart w:id="0" w:name="_GoBack"/>
      <w:bookmarkEnd w:id="0"/>
    </w:p>
    <w:p w:rsidR="00244E9C" w:rsidRPr="00BD692D" w:rsidRDefault="00244E9C" w:rsidP="00244E9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своё речевое и неречевое поведение;</w:t>
      </w:r>
    </w:p>
    <w:p w:rsidR="00244E9C" w:rsidRPr="00BD692D" w:rsidRDefault="00244E9C" w:rsidP="00244E9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компетенция, включая умение взаимодействовать с окружающими, выполняя разные социальные роли;</w:t>
      </w:r>
    </w:p>
    <w:p w:rsidR="00244E9C" w:rsidRPr="00BD692D" w:rsidRDefault="00244E9C" w:rsidP="00244E9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исследовательские учебные действия, включая навыки работы с информацией: поиск и выделение нужной информации, обобщение и фиксация информации;</w:t>
      </w:r>
    </w:p>
    <w:p w:rsidR="00244E9C" w:rsidRPr="00BD692D" w:rsidRDefault="00244E9C" w:rsidP="00244E9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244E9C" w:rsidRPr="00BD692D" w:rsidRDefault="00244E9C" w:rsidP="00244E9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рационально планировать свой учебный труд; работать в соответствии с намеченным планом;</w:t>
      </w:r>
    </w:p>
    <w:p w:rsidR="00244E9C" w:rsidRPr="00BD692D" w:rsidRDefault="00244E9C" w:rsidP="00244E9C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 получит возможность научиться:</w:t>
      </w:r>
    </w:p>
    <w:p w:rsidR="00244E9C" w:rsidRPr="00BD692D" w:rsidRDefault="00244E9C" w:rsidP="00244E9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регулятивные действия самонаблюдения, самоконтроля, самооценки в процессе коммуникативной деятельности на иностранном языке.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- предметные результаты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 </w:t>
      </w: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коммуникативной сфере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Речевая компетенция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(овладение видами речевой деятельности): </w:t>
      </w: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области говорения:</w:t>
      </w:r>
    </w:p>
    <w:p w:rsidR="00244E9C" w:rsidRPr="00BD692D" w:rsidRDefault="00244E9C" w:rsidP="00244E9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244E9C" w:rsidRPr="00BD692D" w:rsidRDefault="00244E9C" w:rsidP="00244E9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244E9C" w:rsidRPr="00BD692D" w:rsidRDefault="00244E9C" w:rsidP="00244E9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рассказывать о себе, своей семье, друзьях, своих интересах и планах;</w:t>
      </w:r>
    </w:p>
    <w:p w:rsidR="00244E9C" w:rsidRPr="00BD692D" w:rsidRDefault="00244E9C" w:rsidP="00244E9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сообщать краткие сведения о своём городе/селе, своей стране и странах изучаемого языка;</w:t>
      </w:r>
    </w:p>
    <w:p w:rsidR="00244E9C" w:rsidRPr="00BD692D" w:rsidRDefault="00244E9C" w:rsidP="00244E9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описывать события/явления, передавать основное содержание, основную мысль прочитанного или услышанного, выражать своё отношение к </w:t>
      </w:r>
      <w:proofErr w:type="gram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прочитанному</w:t>
      </w:r>
      <w:proofErr w:type="gram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/услышанному, давать краткую характеристику персонажей;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 области </w:t>
      </w:r>
      <w:proofErr w:type="spellStart"/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аудирования</w:t>
      </w:r>
      <w:proofErr w:type="spellEnd"/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244E9C" w:rsidRPr="00BD692D" w:rsidRDefault="00244E9C" w:rsidP="00244E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полностью понимать речь учителя, одноклассников;</w:t>
      </w:r>
    </w:p>
    <w:p w:rsidR="00244E9C" w:rsidRPr="00BD692D" w:rsidRDefault="00244E9C" w:rsidP="00244E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244E9C" w:rsidRPr="00BD692D" w:rsidRDefault="00244E9C" w:rsidP="00244E9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воспринимать на слух и выборочно понимать с опорой на языковую догадку, конте</w:t>
      </w:r>
      <w:proofErr w:type="gram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кст кр</w:t>
      </w:r>
      <w:proofErr w:type="gram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аткие несложные аутентичные прагматические аудио- и видеотексты, выделяя значимую/нужную/необходимую информацию;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области чтения:</w:t>
      </w:r>
    </w:p>
    <w:p w:rsidR="00244E9C" w:rsidRPr="00BD692D" w:rsidRDefault="00244E9C" w:rsidP="00244E9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аутентичные тексты разных жанров и стилей преимущественно с пониманием основного содержания;</w:t>
      </w:r>
    </w:p>
    <w:p w:rsidR="00244E9C" w:rsidRPr="00BD692D" w:rsidRDefault="00244E9C" w:rsidP="00244E9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несложные аутентичные тексты разных жанров и стилей с полным и точным пониманием содержания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244E9C" w:rsidRPr="00BD692D" w:rsidRDefault="00244E9C" w:rsidP="00244E9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 аутентичные тексты с выборочным пониманием значимой/нужной/интересующей информации;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области письменной речи:</w:t>
      </w:r>
    </w:p>
    <w:p w:rsidR="00244E9C" w:rsidRPr="00BD692D" w:rsidRDefault="00244E9C" w:rsidP="00244E9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заполнять анкеты и формуляры;</w:t>
      </w:r>
    </w:p>
    <w:p w:rsidR="00244E9C" w:rsidRPr="00BD692D" w:rsidRDefault="00244E9C" w:rsidP="00244E9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писать поздравления, личные письма с опорой на образец, употребляя формулы речевого этикета, принятые в стране/странах изучаемого языка;</w:t>
      </w:r>
    </w:p>
    <w:p w:rsidR="00244E9C" w:rsidRPr="00BD692D" w:rsidRDefault="00244E9C" w:rsidP="00244E9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план, тезисы устного или письменного сообщения; кратко излагать результаты проектной деятельности.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Языковая компетенция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языковыми средствами):</w:t>
      </w:r>
    </w:p>
    <w:p w:rsidR="00244E9C" w:rsidRPr="00BD692D" w:rsidRDefault="00244E9C" w:rsidP="00244E9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правил написания слов, изученных в основной школе;</w:t>
      </w:r>
    </w:p>
    <w:p w:rsidR="00244E9C" w:rsidRPr="00BD692D" w:rsidRDefault="00244E9C" w:rsidP="00244E9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244E9C" w:rsidRPr="00BD692D" w:rsidRDefault="00244E9C" w:rsidP="00244E9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244E9C" w:rsidRPr="00BD692D" w:rsidRDefault="00244E9C" w:rsidP="00244E9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244E9C" w:rsidRPr="00BD692D" w:rsidRDefault="00244E9C" w:rsidP="00244E9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способов словообразования (аффиксации, словосложения, конверсии);</w:t>
      </w:r>
    </w:p>
    <w:p w:rsidR="00244E9C" w:rsidRPr="00BD692D" w:rsidRDefault="00244E9C" w:rsidP="00244E9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244E9C" w:rsidRPr="00BD692D" w:rsidRDefault="00244E9C" w:rsidP="00244E9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</w:t>
      </w:r>
      <w:proofErr w:type="spellStart"/>
      <w:proofErr w:type="gram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видо</w:t>
      </w:r>
      <w:proofErr w:type="spell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-временных</w:t>
      </w:r>
      <w:proofErr w:type="gram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244E9C" w:rsidRPr="00BD692D" w:rsidRDefault="00244E9C" w:rsidP="00244E9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основных различий систем иностранного и русского/родного языков.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Социокультурная компетенция:</w:t>
      </w:r>
    </w:p>
    <w:p w:rsidR="00244E9C" w:rsidRPr="00BD692D" w:rsidRDefault="00244E9C" w:rsidP="00244E9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244E9C" w:rsidRPr="00BD692D" w:rsidRDefault="00244E9C" w:rsidP="00244E9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244E9C" w:rsidRPr="00BD692D" w:rsidRDefault="00244E9C" w:rsidP="00244E9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знание употребительной фоновой лексики и реалий страны/стран изучаемого языка, некоторых распространённых образцов фольклора (скороговорки, поговорки, пословицы);</w:t>
      </w:r>
    </w:p>
    <w:p w:rsidR="00244E9C" w:rsidRPr="00BD692D" w:rsidRDefault="00244E9C" w:rsidP="00244E9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образцами художественной, публицистической и научно-популярной литературы;</w:t>
      </w:r>
    </w:p>
    <w:p w:rsidR="00244E9C" w:rsidRPr="00BD692D" w:rsidRDefault="00244E9C" w:rsidP="00244E9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244E9C" w:rsidRPr="00BD692D" w:rsidRDefault="00244E9C" w:rsidP="00244E9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сходстве и различиях в традициях своей страны и стран изучаемого языка;</w:t>
      </w:r>
    </w:p>
    <w:p w:rsidR="00244E9C" w:rsidRPr="00BD692D" w:rsidRDefault="00244E9C" w:rsidP="00244E9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роли владения иностранными языками в современном мире.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Компенсаторная компетенция: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умение выходить из трудного положения в условиях дефицита языковых сре</w:t>
      </w:r>
      <w:proofErr w:type="gram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Б. </w:t>
      </w: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познавательной сфере:</w:t>
      </w:r>
    </w:p>
    <w:p w:rsidR="00244E9C" w:rsidRPr="00BD692D" w:rsidRDefault="00244E9C" w:rsidP="00244E9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244E9C" w:rsidRPr="00BD692D" w:rsidRDefault="00244E9C" w:rsidP="00244E9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приёмами работы с текстом, умение пользоваться определённой стратегией чтения/</w:t>
      </w:r>
      <w:proofErr w:type="spell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зависимости от коммуникативной задачи (читать/слушать текст с разной глубиной понимания);</w:t>
      </w:r>
    </w:p>
    <w:p w:rsidR="00244E9C" w:rsidRPr="00BD692D" w:rsidRDefault="00244E9C" w:rsidP="00244E9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действовать по образцу аналогии при выполнении упражнений и составлении собственных высказываний в пределах тематики основной школы;</w:t>
      </w:r>
    </w:p>
    <w:p w:rsidR="00244E9C" w:rsidRPr="00BD692D" w:rsidRDefault="00244E9C" w:rsidP="00244E9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и умение осуществлять индивидуальную и совместную проектную работу;</w:t>
      </w:r>
    </w:p>
    <w:p w:rsidR="00244E9C" w:rsidRPr="00BD692D" w:rsidRDefault="00244E9C" w:rsidP="00244E9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пользоваться справочным материалом (грамматическими и </w:t>
      </w:r>
      <w:proofErr w:type="spellStart"/>
      <w:proofErr w:type="gram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лингво</w:t>
      </w:r>
      <w:proofErr w:type="spell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-страноведческим</w:t>
      </w:r>
      <w:proofErr w:type="gram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справочниками, двуязычным и толковым словарями, мультимедийными средствами);</w:t>
      </w:r>
    </w:p>
    <w:p w:rsidR="00244E9C" w:rsidRPr="00BD692D" w:rsidRDefault="00244E9C" w:rsidP="00244E9C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способами и приёмами дальнейшего самостоятельного изучения иностранных языков.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 </w:t>
      </w: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ценностно-ориентационной сфере:</w:t>
      </w:r>
    </w:p>
    <w:p w:rsidR="00244E9C" w:rsidRPr="00BD692D" w:rsidRDefault="00244E9C" w:rsidP="00244E9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языке как средстве выражения чувств, эмоций, основе культуры мышления;</w:t>
      </w:r>
    </w:p>
    <w:p w:rsidR="00244E9C" w:rsidRPr="00BD692D" w:rsidRDefault="00244E9C" w:rsidP="00244E9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244E9C" w:rsidRPr="00BD692D" w:rsidRDefault="00244E9C" w:rsidP="00244E9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представление о целостном </w:t>
      </w:r>
      <w:proofErr w:type="spellStart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полиязычном</w:t>
      </w:r>
      <w:proofErr w:type="spellEnd"/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244E9C" w:rsidRPr="00BD692D" w:rsidRDefault="00244E9C" w:rsidP="00244E9C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молодёжных форумах.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Г. </w:t>
      </w: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эстетической сфере: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владение элементарными средствами выражения чувств и эмоций на иностранном языке;</w:t>
      </w:r>
    </w:p>
    <w:p w:rsidR="00244E9C" w:rsidRPr="00BD692D" w:rsidRDefault="00244E9C" w:rsidP="00244E9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стремление к знакомству с образцами художественного творчества на иностранном языке и средствами иностранного языка;</w:t>
      </w:r>
    </w:p>
    <w:p w:rsidR="00244E9C" w:rsidRPr="00BD692D" w:rsidRDefault="00244E9C" w:rsidP="00244E9C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чувства прекрасного в процессе обсуждения современных тенденций в живописи, музыке, литературе.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Д. </w:t>
      </w:r>
      <w:r w:rsidRPr="00BD69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сфере физической деятельности:</w:t>
      </w:r>
    </w:p>
    <w:p w:rsidR="00244E9C" w:rsidRPr="00BD692D" w:rsidRDefault="00244E9C" w:rsidP="00244E9C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692D">
        <w:rPr>
          <w:rFonts w:ascii="Times New Roman" w:eastAsia="Times New Roman" w:hAnsi="Times New Roman" w:cs="Times New Roman"/>
          <w:color w:val="000000"/>
          <w:sz w:val="24"/>
          <w:szCs w:val="24"/>
        </w:rPr>
        <w:t>•        стремление вести здоровый образ жизни (режим труда и отдыха, питание, спорт, фитнес).</w:t>
      </w:r>
    </w:p>
    <w:p w:rsidR="000E1048" w:rsidRPr="000E1048" w:rsidRDefault="000E1048" w:rsidP="00244E9C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44E9C" w:rsidRPr="000E1048" w:rsidRDefault="00244E9C" w:rsidP="00244E9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E1048">
        <w:rPr>
          <w:rFonts w:ascii="Times New Roman" w:hAnsi="Times New Roman" w:cs="Times New Roman"/>
          <w:b/>
          <w:sz w:val="28"/>
          <w:szCs w:val="24"/>
        </w:rPr>
        <w:t>Содержание учебного предмета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270"/>
        <w:gridCol w:w="10796"/>
      </w:tblGrid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раздела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Приветствия и представления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и специальные вопросы и краткие ответы на общие вопросы в формах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Полные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краткие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глагола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be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Наречные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the north/south/east/west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next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 far from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Стилистические различия форм приветствия в английском языке.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«Распорядок дня»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Утвердительные и отрицательные предложения с глаголами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Наречия и наречные выражения времени и образа действия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always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sometimes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often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usually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never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простом распространённом предложении.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Фразовые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глаголы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get 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wake up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Члены семьи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 have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to have got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неправильные глаголы в формах действительного залога 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Притяжательный падеж существитель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Прилагательные на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ic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ian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«Любимые вещи»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Указательные местоимения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специальных вопросах с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Whose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Притяжательные местоимения (обычная и абсолютная формы: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 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Конструкции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enjoy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hate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Question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tags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(разделительные вопросы): грамматическая структура и интонация.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«Поговорим о способностях»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Модальный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глагол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can/can’t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Present/Past Simple Tense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Наречия и наречные выражения времени, образа действия.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Порядок следования обстоятель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ств в пр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остом распространённом предложе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Способы выражения согласия/несогласия.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6.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«Жизнь животных»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изъявительном наклонении в действительном залоге.</w:t>
            </w:r>
          </w:p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 качественные (прилагательные, обозначающие цвета и оттенки; прилагательные для описания внешности).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Порядок следования однородных определений в простом предложении.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Союзы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because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простом и сложном предложении.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Числительные и количественные слова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Артикли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исчисляемыми и неисчисляемыми существительными.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«Открытка из другой страны»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глаголов в формах действительного залога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Continuous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Числительные количественные и порядковые.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оюзы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сложносочинённом 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because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сложноподчинённом предложении.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Артикль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нулевой артикль с географическими названиями.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«Праздники и путешествия»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и неправильные глаголы в формах страдательного залога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Глаголы движения и наречные выражения для обозначения направления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turn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left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left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right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straight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Определённый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неопределённый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нулевой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артикли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«Кулинарные традиции и обычаи»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Исчисляемые и неисчисляемые существительные.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Количественные выражения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how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much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how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much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not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lot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вопросительных, утвердительных, отрицательных предложениях.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Существительные с причастиями настоя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щего времени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Participle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Конструкции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Would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you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like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you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want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более и менее официального предложения чего-либо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formal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informal</w:t>
            </w:r>
            <w:r w:rsidRPr="000E10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«Школьные предметы»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ontinuous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Tense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Образование и правописание причастий настоящего времени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Participle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Модальные глаголы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could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выражения просьбы.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«Дом и Здания»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Распространённые простые предложения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There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формах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Present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Simple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Tense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Лексическая сочетаемость существительных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house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home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Альтернативные вопросы.</w:t>
            </w:r>
          </w:p>
        </w:tc>
      </w:tr>
      <w:tr w:rsidR="000E1048" w:rsidRP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«Покупки»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 в объектном падеже (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т.д.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Количественные числительные для обозначения цены.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Вопросы с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How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much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…?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Указательные местоимения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this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these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that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Конструкции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do you think of …?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 you like …?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«Знаменитые люди»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Глаголы в формах действительного 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страдательного залога в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утвердительных и вопросительных предложениях (специальные вопросы).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Порядковые и количественные числительные для обозначения дат.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Предлоги времени.</w:t>
            </w:r>
          </w:p>
        </w:tc>
      </w:tr>
      <w:tr w:rsidR="000E1048" w:rsidRP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 компьютеров»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Правильные и неправильные глаголы в формах страдательного залога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Условные предложения нереального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…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Conditional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Согласование времён в сложноподчинённых предложениях с союзом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First of all …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think that …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Secondly …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Furthermore …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And finally …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For example …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Also …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15.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«Смотрим телевизор»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Глаголы в формах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Continuous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Present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Tense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тельном залоге в изъявительном наклоне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нии, 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утвердительных, отрицательных, вопросительных предложениях.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Прилагательные с оценочным значением.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Прилагательные, образованные от глаголов с окончаниями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interesting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interested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Сложноподчинённые предложения 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придаточными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причины.</w:t>
            </w:r>
          </w:p>
        </w:tc>
      </w:tr>
      <w:tr w:rsidR="000E1048" w:rsidTr="000E1048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«Мир музыки»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048" w:rsidRDefault="000E104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 с оценочным значением.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Суффиксы прилагательных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Суффиксы существительных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ance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Глаголы в форме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0E10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Tiense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Согласование времён в сложном предложении.</w:t>
            </w:r>
          </w:p>
        </w:tc>
      </w:tr>
    </w:tbl>
    <w:p w:rsidR="00244E9C" w:rsidRDefault="00244E9C" w:rsidP="00244E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0334" w:rsidRPr="00BD692D" w:rsidRDefault="00BD692D" w:rsidP="00A00334">
      <w:pPr>
        <w:tabs>
          <w:tab w:val="left" w:pos="4065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Т</w:t>
      </w:r>
      <w:r w:rsidR="00A00334" w:rsidRPr="00BD692D">
        <w:rPr>
          <w:rFonts w:ascii="Times New Roman" w:hAnsi="Times New Roman" w:cs="Times New Roman"/>
          <w:b/>
          <w:sz w:val="28"/>
          <w:szCs w:val="24"/>
        </w:rPr>
        <w:t>ематическое планирование</w:t>
      </w:r>
    </w:p>
    <w:tbl>
      <w:tblPr>
        <w:tblStyle w:val="a3"/>
        <w:tblW w:w="11302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8360"/>
        <w:gridCol w:w="2267"/>
      </w:tblGrid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BD692D" w:rsidRDefault="00BD692D" w:rsidP="00BD69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D692D">
              <w:rPr>
                <w:rFonts w:ascii="Times New Roman" w:hAnsi="Times New Roman" w:cs="Times New Roman"/>
                <w:b/>
                <w:i/>
                <w:sz w:val="24"/>
              </w:rPr>
              <w:t>№ п\</w:t>
            </w:r>
            <w:proofErr w:type="gramStart"/>
            <w:r w:rsidRPr="00BD692D">
              <w:rPr>
                <w:rFonts w:ascii="Times New Roman" w:hAnsi="Times New Roman" w:cs="Times New Roman"/>
                <w:b/>
                <w:i/>
                <w:sz w:val="24"/>
              </w:rPr>
              <w:t>п</w:t>
            </w:r>
            <w:proofErr w:type="gramEnd"/>
          </w:p>
        </w:tc>
        <w:tc>
          <w:tcPr>
            <w:tcW w:w="8360" w:type="dxa"/>
          </w:tcPr>
          <w:p w:rsidR="00BD692D" w:rsidRPr="00BD692D" w:rsidRDefault="00BD692D" w:rsidP="00BD69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D692D">
              <w:rPr>
                <w:rFonts w:ascii="Times New Roman" w:hAnsi="Times New Roman" w:cs="Times New Roman"/>
                <w:b/>
                <w:i/>
                <w:sz w:val="24"/>
              </w:rPr>
              <w:t>Наименование разделов и тем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Pr="00BD692D" w:rsidRDefault="00BD692D" w:rsidP="00BD69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BD692D">
              <w:rPr>
                <w:rFonts w:ascii="Times New Roman" w:hAnsi="Times New Roman" w:cs="Times New Roman"/>
                <w:b/>
                <w:i/>
                <w:sz w:val="24"/>
              </w:rPr>
              <w:t>Кол-во часов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244E9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Приветствия и представления»</w:t>
            </w: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 (6 часов).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Персональные данные.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Анкета с персональными данными. Письмо.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73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Приветствия  и представления. Диалог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73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Журнал для молодёжи.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73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Поздравления по-английски.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73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по теме </w:t>
            </w:r>
            <w:r w:rsidRPr="00244E9C">
              <w:rPr>
                <w:rFonts w:ascii="Times New Roman" w:eastAsia="Times New Roman" w:hAnsi="Times New Roman" w:cs="Times New Roman"/>
                <w:sz w:val="24"/>
                <w:szCs w:val="24"/>
              </w:rPr>
              <w:t>«Приветствия и представления»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73E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tabs>
                <w:tab w:val="center" w:pos="7476"/>
                <w:tab w:val="left" w:pos="93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«Распорядок дня» (6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Каждодневные дела.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E6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Распорядок дня.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E6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Жизнь в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Хогвартс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E6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Мой день. Монолог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E6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во времени.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E6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E6A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«Члены семьи» (12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Происхождение  и национальность.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Королевская семья.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Любимые вещи.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Что я люблю. Монолог.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Я люблю..., а ты?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Что они любят и не любят? Описание рисунка.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142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Увлечения.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Что любят в семье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Шмелёвых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?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1.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Диалог культур.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«Члены семьи»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36F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«Поговорим о способностях» (6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Возможности и таланты.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6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Всемирно-известные люди.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6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Мой кумир. Письмо.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6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Типпи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 в диком мире. Чтение.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6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Братья 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Маугли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6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B641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«Жизнь животных» (3 часа)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bCs/>
                <w:sz w:val="24"/>
                <w:szCs w:val="24"/>
              </w:rPr>
              <w:t>Домашние животные.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Питомцы британцев. Монолог.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Рассказ о питомце. Письмо.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Открытка из другой страны.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Англия или Великобритания. </w:t>
            </w:r>
            <w:proofErr w:type="spellStart"/>
            <w:r w:rsidRPr="00244E9C">
              <w:rPr>
                <w:rFonts w:ascii="Times New Roman" w:hAnsi="Times New Roman" w:cs="Times New Roman"/>
                <w:bCs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bCs/>
                <w:sz w:val="24"/>
                <w:szCs w:val="24"/>
              </w:rPr>
              <w:t>Поговорим о погоде.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Изумрудный остров.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bCs/>
                <w:sz w:val="24"/>
                <w:szCs w:val="24"/>
              </w:rPr>
              <w:t>Визит в Лондон. Описание рисунка.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Путешествие в Австралию.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4B02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«Праздники и путешествия» (8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Календарь зимних праздников. Монолог.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A9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Рождество в Британии.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A9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Мой любимый праздник. Письмо.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A9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Древние обычаи.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A9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Британия и Россия.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A9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A9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«Праздники и путешествия»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A9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Туристическая брошюра. Проект.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A946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«Традиции и обычаи еды» (5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Еда в Британии.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95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Что едят в России?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95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Привычки в еде.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95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Моя любимая еда. Монолог.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95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Рецепты. Письмо.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9562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«Школьные предметы» (7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В школе.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C33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Школьная жизнь.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C33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Школа в Британии.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C33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Школа в России. Монолог.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C33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Моя школа. Письмо.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C33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Твой любимый предмет.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C33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Школьные кружки.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C339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«Дома и Дома» (7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Комнаты  мечты.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D51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Типы домов в Англии.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D51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Твой дом.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D51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Описание дома и комнат. Письмо.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D51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В гостях хорошо, а дома лучше.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D51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Какой твой дом?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D51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D51B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«Покупки» (10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Магазины и товары.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Что ты купил?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форма.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Подарки.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Британский </w:t>
            </w:r>
            <w:proofErr w:type="gram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хай-стрит</w:t>
            </w:r>
            <w:proofErr w:type="gram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Поход по магазинам. Монолог.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Мой любимый магазин. Письмо.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Путь домой.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«Покупки»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10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«Знаменитые люди» (5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Из жизни известных людей.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66D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Дни рождения известных людей.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66D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Когда твой день рождения? Диалог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66D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Леонардо да Винчи.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66D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Артур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Конан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 Дойл.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E66D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Мир компьютеров</w:t>
            </w: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» (7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Билл Гейтс.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A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Мир компьютеров.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A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Компьютеры – за и против. Монолог.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A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Видеоигры. Чтение.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A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Безопасный интернет. Письмо.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A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Давай сделаем сайт! Проект.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A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Мой любимый сайт. Диалог.</w:t>
            </w:r>
          </w:p>
        </w:tc>
        <w:tc>
          <w:tcPr>
            <w:tcW w:w="2267" w:type="dxa"/>
            <w:tcBorders>
              <w:right w:val="single" w:sz="4" w:space="0" w:color="auto"/>
            </w:tcBorders>
          </w:tcPr>
          <w:p w:rsidR="00BD692D" w:rsidRDefault="00BD692D" w:rsidP="00BD692D">
            <w:pPr>
              <w:jc w:val="center"/>
            </w:pPr>
            <w:r w:rsidRPr="00FA08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11302" w:type="dxa"/>
            <w:gridSpan w:val="3"/>
            <w:tcBorders>
              <w:right w:val="single" w:sz="4" w:space="0" w:color="auto"/>
            </w:tcBorders>
          </w:tcPr>
          <w:p w:rsidR="00BD692D" w:rsidRPr="00244E9C" w:rsidRDefault="00BD692D" w:rsidP="00BD692D">
            <w:pPr>
              <w:jc w:val="center"/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</w:pPr>
            <w:r w:rsidRPr="00244E9C">
              <w:rPr>
                <w:rFonts w:ascii="Times New Roman" w:eastAsia="TimesNewRomanPS-ItalicMT" w:hAnsi="Times New Roman" w:cs="Times New Roman"/>
                <w:iCs/>
                <w:sz w:val="24"/>
                <w:szCs w:val="24"/>
              </w:rPr>
              <w:t>Тема «Смотрим телевизор» (6 часов)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Британское телевидение.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Что смотрят британцы? Диалог.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trHeight w:val="274"/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Дети и телевидение. Чтение.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Телевидение в России. Моя любимая передача. Чтение.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Мир музыки. Чтение.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нашей жизни. </w:t>
            </w:r>
            <w:proofErr w:type="spellStart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Музыка в Британии. Известные композиторы. Чтение.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Какую музыку ты слушаешь? Диалог.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</w:t>
            </w: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 xml:space="preserve">онтрольная работа 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Повторение. Всё ли я усвоил?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Музыкальная шкатулка. Викторина.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692D" w:rsidRPr="00244E9C" w:rsidTr="00BD692D">
        <w:trPr>
          <w:jc w:val="center"/>
        </w:trPr>
        <w:tc>
          <w:tcPr>
            <w:tcW w:w="675" w:type="dxa"/>
          </w:tcPr>
          <w:p w:rsidR="00BD692D" w:rsidRPr="00244E9C" w:rsidRDefault="00BD692D" w:rsidP="00BD692D">
            <w:pPr>
              <w:pStyle w:val="a4"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0" w:type="dxa"/>
          </w:tcPr>
          <w:p w:rsidR="00BD692D" w:rsidRPr="00244E9C" w:rsidRDefault="00BD692D" w:rsidP="00BD6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4E9C">
              <w:rPr>
                <w:rFonts w:ascii="Times New Roman" w:hAnsi="Times New Roman" w:cs="Times New Roman"/>
                <w:sz w:val="24"/>
                <w:szCs w:val="24"/>
              </w:rPr>
              <w:t>Планы на лето. Диалог.</w:t>
            </w:r>
          </w:p>
        </w:tc>
        <w:tc>
          <w:tcPr>
            <w:tcW w:w="2267" w:type="dxa"/>
          </w:tcPr>
          <w:p w:rsidR="00BD692D" w:rsidRDefault="00BD692D" w:rsidP="00BD692D">
            <w:pPr>
              <w:jc w:val="center"/>
            </w:pPr>
            <w:r w:rsidRPr="00B309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00334" w:rsidRDefault="00A00334"/>
    <w:sectPr w:rsidR="00A00334" w:rsidSect="00BD692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D4F0C"/>
    <w:multiLevelType w:val="multilevel"/>
    <w:tmpl w:val="A84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44CB2"/>
    <w:multiLevelType w:val="multilevel"/>
    <w:tmpl w:val="0DBEA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0C544E"/>
    <w:multiLevelType w:val="multilevel"/>
    <w:tmpl w:val="121E6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943AA5"/>
    <w:multiLevelType w:val="multilevel"/>
    <w:tmpl w:val="2C92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F15E3E"/>
    <w:multiLevelType w:val="multilevel"/>
    <w:tmpl w:val="51F69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D5FC2"/>
    <w:multiLevelType w:val="multilevel"/>
    <w:tmpl w:val="D66EC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C55A36"/>
    <w:multiLevelType w:val="multilevel"/>
    <w:tmpl w:val="492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62936"/>
    <w:multiLevelType w:val="multilevel"/>
    <w:tmpl w:val="84448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5D1EBC"/>
    <w:multiLevelType w:val="multilevel"/>
    <w:tmpl w:val="957AE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4F29BC"/>
    <w:multiLevelType w:val="multilevel"/>
    <w:tmpl w:val="AA84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A22FC6"/>
    <w:multiLevelType w:val="multilevel"/>
    <w:tmpl w:val="12AC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A803CA"/>
    <w:multiLevelType w:val="multilevel"/>
    <w:tmpl w:val="0CC0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113671"/>
    <w:multiLevelType w:val="multilevel"/>
    <w:tmpl w:val="90FED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DA5621"/>
    <w:multiLevelType w:val="multilevel"/>
    <w:tmpl w:val="FDE00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5A2C87"/>
    <w:multiLevelType w:val="multilevel"/>
    <w:tmpl w:val="F8020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2F0131"/>
    <w:multiLevelType w:val="multilevel"/>
    <w:tmpl w:val="B1405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EA419E"/>
    <w:multiLevelType w:val="hybridMultilevel"/>
    <w:tmpl w:val="4828A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582E67"/>
    <w:multiLevelType w:val="multilevel"/>
    <w:tmpl w:val="A1F2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C65795"/>
    <w:multiLevelType w:val="multilevel"/>
    <w:tmpl w:val="8850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A41D5C"/>
    <w:multiLevelType w:val="multilevel"/>
    <w:tmpl w:val="1BE4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5"/>
  </w:num>
  <w:num w:numId="5">
    <w:abstractNumId w:val="6"/>
  </w:num>
  <w:num w:numId="6">
    <w:abstractNumId w:val="17"/>
  </w:num>
  <w:num w:numId="7">
    <w:abstractNumId w:val="15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  <w:num w:numId="12">
    <w:abstractNumId w:val="14"/>
  </w:num>
  <w:num w:numId="13">
    <w:abstractNumId w:val="8"/>
  </w:num>
  <w:num w:numId="14">
    <w:abstractNumId w:val="2"/>
  </w:num>
  <w:num w:numId="15">
    <w:abstractNumId w:val="10"/>
  </w:num>
  <w:num w:numId="16">
    <w:abstractNumId w:val="11"/>
  </w:num>
  <w:num w:numId="17">
    <w:abstractNumId w:val="13"/>
  </w:num>
  <w:num w:numId="18">
    <w:abstractNumId w:val="0"/>
  </w:num>
  <w:num w:numId="19">
    <w:abstractNumId w:val="1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0334"/>
    <w:rsid w:val="000E1048"/>
    <w:rsid w:val="000E40C5"/>
    <w:rsid w:val="00244E9C"/>
    <w:rsid w:val="007C2FC0"/>
    <w:rsid w:val="008C41EB"/>
    <w:rsid w:val="009E2485"/>
    <w:rsid w:val="00A00334"/>
    <w:rsid w:val="00BD692D"/>
    <w:rsid w:val="00C666F6"/>
    <w:rsid w:val="00D01522"/>
    <w:rsid w:val="00D33BE0"/>
    <w:rsid w:val="00E9718F"/>
    <w:rsid w:val="00ED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3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00334"/>
    <w:pPr>
      <w:suppressAutoHyphens/>
      <w:ind w:left="720"/>
      <w:contextualSpacing/>
    </w:pPr>
    <w:rPr>
      <w:rFonts w:ascii="Calibri" w:eastAsia="Droid Sans Fallback" w:hAnsi="Calibri" w:cs="Calibri"/>
      <w:lang w:eastAsia="en-US"/>
    </w:rPr>
  </w:style>
  <w:style w:type="paragraph" w:customStyle="1" w:styleId="c46">
    <w:name w:val="c4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4E9C"/>
  </w:style>
  <w:style w:type="paragraph" w:customStyle="1" w:styleId="c2">
    <w:name w:val="c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244E9C"/>
  </w:style>
  <w:style w:type="character" w:customStyle="1" w:styleId="c56">
    <w:name w:val="c56"/>
    <w:basedOn w:val="a0"/>
    <w:rsid w:val="00244E9C"/>
  </w:style>
  <w:style w:type="character" w:customStyle="1" w:styleId="c0">
    <w:name w:val="c0"/>
    <w:basedOn w:val="a0"/>
    <w:rsid w:val="00244E9C"/>
  </w:style>
  <w:style w:type="character" w:customStyle="1" w:styleId="c50">
    <w:name w:val="c50"/>
    <w:basedOn w:val="a0"/>
    <w:rsid w:val="00244E9C"/>
  </w:style>
  <w:style w:type="character" w:customStyle="1" w:styleId="c49">
    <w:name w:val="c49"/>
    <w:basedOn w:val="a0"/>
    <w:rsid w:val="00244E9C"/>
  </w:style>
  <w:style w:type="character" w:customStyle="1" w:styleId="c47">
    <w:name w:val="c47"/>
    <w:basedOn w:val="a0"/>
    <w:rsid w:val="00244E9C"/>
  </w:style>
  <w:style w:type="character" w:customStyle="1" w:styleId="c38">
    <w:name w:val="c38"/>
    <w:basedOn w:val="a0"/>
    <w:rsid w:val="00244E9C"/>
  </w:style>
  <w:style w:type="character" w:customStyle="1" w:styleId="c69">
    <w:name w:val="c69"/>
    <w:basedOn w:val="a0"/>
    <w:rsid w:val="00244E9C"/>
  </w:style>
  <w:style w:type="paragraph" w:customStyle="1" w:styleId="c12">
    <w:name w:val="c1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2">
    <w:name w:val="c7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2">
    <w:name w:val="c62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6">
    <w:name w:val="c76"/>
    <w:basedOn w:val="a"/>
    <w:rsid w:val="00244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D6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92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Без интервала Знак"/>
    <w:link w:val="a8"/>
    <w:uiPriority w:val="1"/>
    <w:locked/>
    <w:rsid w:val="000E1048"/>
    <w:rPr>
      <w:rFonts w:ascii="Bookman Old Style" w:hAnsi="Bookman Old Style"/>
      <w:sz w:val="28"/>
      <w:szCs w:val="28"/>
    </w:rPr>
  </w:style>
  <w:style w:type="paragraph" w:styleId="a8">
    <w:name w:val="No Spacing"/>
    <w:link w:val="a7"/>
    <w:uiPriority w:val="1"/>
    <w:qFormat/>
    <w:rsid w:val="000E1048"/>
    <w:pPr>
      <w:spacing w:after="0" w:line="240" w:lineRule="auto"/>
    </w:pPr>
    <w:rPr>
      <w:rFonts w:ascii="Bookman Old Style" w:hAnsi="Bookman Old Style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Нюта</cp:lastModifiedBy>
  <cp:revision>6</cp:revision>
  <dcterms:created xsi:type="dcterms:W3CDTF">2019-10-06T09:21:00Z</dcterms:created>
  <dcterms:modified xsi:type="dcterms:W3CDTF">2020-06-01T04:52:00Z</dcterms:modified>
</cp:coreProperties>
</file>