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46C" w:rsidRDefault="00EF408A">
      <w:r w:rsidRPr="00FF71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831847" wp14:editId="0A472CF2">
            <wp:extent cx="9244484" cy="2159112"/>
            <wp:effectExtent l="0" t="0" r="0" b="0"/>
            <wp:docPr id="4" name="Рисунок 3" descr="C:\Users\Администратор\Pictures\ControlCenter4\Scan\CCI28052020_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Pictures\ControlCenter4\Scan\CCI28052020_00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t="11714" b="57209"/>
                    <a:stretch/>
                  </pic:blipFill>
                  <pic:spPr bwMode="auto">
                    <a:xfrm>
                      <a:off x="0" y="0"/>
                      <a:ext cx="9251950" cy="216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408A" w:rsidRPr="00861C6E" w:rsidRDefault="00972209" w:rsidP="00EF408A">
      <w:pPr>
        <w:spacing w:line="240" w:lineRule="auto"/>
        <w:contextualSpacing/>
        <w:jc w:val="center"/>
        <w:rPr>
          <w:rFonts w:ascii="Times New Roman" w:hAnsi="Times New Roman"/>
          <w:b/>
          <w:sz w:val="36"/>
          <w:szCs w:val="24"/>
        </w:rPr>
      </w:pPr>
      <w:r>
        <w:rPr>
          <w:rFonts w:ascii="Times New Roman" w:hAnsi="Times New Roman"/>
          <w:b/>
          <w:sz w:val="36"/>
          <w:szCs w:val="24"/>
        </w:rPr>
        <w:t>Р</w:t>
      </w:r>
      <w:r w:rsidR="00EF408A" w:rsidRPr="00861C6E">
        <w:rPr>
          <w:rFonts w:ascii="Times New Roman" w:hAnsi="Times New Roman"/>
          <w:b/>
          <w:sz w:val="36"/>
          <w:szCs w:val="24"/>
        </w:rPr>
        <w:t>абоч</w:t>
      </w:r>
      <w:r>
        <w:rPr>
          <w:rFonts w:ascii="Times New Roman" w:hAnsi="Times New Roman"/>
          <w:b/>
          <w:sz w:val="36"/>
          <w:szCs w:val="24"/>
        </w:rPr>
        <w:t>ая</w:t>
      </w:r>
      <w:r w:rsidR="00EF408A" w:rsidRPr="00861C6E">
        <w:rPr>
          <w:rFonts w:ascii="Times New Roman" w:hAnsi="Times New Roman"/>
          <w:b/>
          <w:sz w:val="36"/>
          <w:szCs w:val="24"/>
        </w:rPr>
        <w:t xml:space="preserve"> программ</w:t>
      </w:r>
      <w:r>
        <w:rPr>
          <w:rFonts w:ascii="Times New Roman" w:hAnsi="Times New Roman"/>
          <w:b/>
          <w:sz w:val="36"/>
          <w:szCs w:val="24"/>
        </w:rPr>
        <w:t>а</w:t>
      </w:r>
    </w:p>
    <w:p w:rsidR="00EF408A" w:rsidRPr="00861C6E" w:rsidRDefault="00EF408A" w:rsidP="00EF408A">
      <w:pPr>
        <w:spacing w:line="240" w:lineRule="auto"/>
        <w:contextualSpacing/>
        <w:jc w:val="center"/>
        <w:rPr>
          <w:rFonts w:ascii="Times New Roman" w:hAnsi="Times New Roman"/>
          <w:b/>
          <w:sz w:val="36"/>
          <w:szCs w:val="24"/>
        </w:rPr>
      </w:pPr>
      <w:r w:rsidRPr="00861C6E">
        <w:rPr>
          <w:rFonts w:ascii="Times New Roman" w:hAnsi="Times New Roman"/>
          <w:b/>
          <w:sz w:val="36"/>
          <w:szCs w:val="24"/>
        </w:rPr>
        <w:t xml:space="preserve">  по курсу внеурочной деятельности </w:t>
      </w:r>
    </w:p>
    <w:p w:rsidR="00EF408A" w:rsidRPr="00E8181B" w:rsidRDefault="00EF408A" w:rsidP="00EF408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E8181B">
        <w:rPr>
          <w:rFonts w:ascii="Times New Roman" w:hAnsi="Times New Roman"/>
          <w:b/>
          <w:sz w:val="36"/>
          <w:szCs w:val="36"/>
        </w:rPr>
        <w:t>социального направления</w:t>
      </w:r>
    </w:p>
    <w:p w:rsidR="00EF408A" w:rsidRPr="009F3524" w:rsidRDefault="00EF408A" w:rsidP="00EF408A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E8181B">
        <w:rPr>
          <w:rFonts w:ascii="Times New Roman" w:hAnsi="Times New Roman"/>
          <w:b/>
          <w:sz w:val="36"/>
          <w:szCs w:val="36"/>
        </w:rPr>
        <w:t xml:space="preserve"> «Робот EVA3»</w:t>
      </w:r>
    </w:p>
    <w:p w:rsidR="00EF408A" w:rsidRPr="009F3524" w:rsidRDefault="00EF408A" w:rsidP="00EF408A">
      <w:pPr>
        <w:spacing w:line="240" w:lineRule="auto"/>
        <w:contextualSpacing/>
        <w:jc w:val="center"/>
        <w:rPr>
          <w:rFonts w:ascii="Times New Roman" w:hAnsi="Times New Roman"/>
          <w:b/>
          <w:sz w:val="36"/>
          <w:szCs w:val="24"/>
        </w:rPr>
      </w:pPr>
      <w:r>
        <w:rPr>
          <w:rFonts w:ascii="Times New Roman" w:hAnsi="Times New Roman"/>
          <w:b/>
          <w:sz w:val="36"/>
          <w:szCs w:val="24"/>
        </w:rPr>
        <w:t>5-9 классы</w:t>
      </w:r>
    </w:p>
    <w:p w:rsidR="00EF408A" w:rsidRDefault="00EF408A" w:rsidP="00EF408A">
      <w:pPr>
        <w:jc w:val="center"/>
        <w:rPr>
          <w:b/>
          <w:sz w:val="36"/>
          <w:szCs w:val="36"/>
        </w:rPr>
      </w:pPr>
    </w:p>
    <w:p w:rsidR="00EF408A" w:rsidRPr="00F909F1" w:rsidRDefault="00EF408A" w:rsidP="00EF408A">
      <w:pPr>
        <w:jc w:val="center"/>
        <w:rPr>
          <w:b/>
          <w:sz w:val="36"/>
          <w:szCs w:val="36"/>
        </w:rPr>
      </w:pPr>
    </w:p>
    <w:p w:rsidR="00EF408A" w:rsidRDefault="00EF408A" w:rsidP="00EF408A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B30A9">
        <w:rPr>
          <w:rFonts w:ascii="Times New Roman" w:hAnsi="Times New Roman" w:cs="Times New Roman"/>
          <w:bCs/>
          <w:sz w:val="28"/>
          <w:szCs w:val="28"/>
        </w:rPr>
        <w:t xml:space="preserve">Составитель: учитель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Огорелкова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А.В.</w:t>
      </w:r>
    </w:p>
    <w:p w:rsidR="00EF408A" w:rsidRDefault="00EF408A" w:rsidP="00EF408A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F408A" w:rsidRPr="00BB30A9" w:rsidRDefault="00EF408A" w:rsidP="00EF408A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F408A" w:rsidRPr="00BB30A9" w:rsidRDefault="00EF408A" w:rsidP="00EF40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B30A9">
        <w:rPr>
          <w:rFonts w:ascii="Times New Roman" w:hAnsi="Times New Roman" w:cs="Times New Roman"/>
          <w:b/>
          <w:sz w:val="28"/>
          <w:szCs w:val="28"/>
        </w:rPr>
        <w:t>Бегишево</w:t>
      </w:r>
      <w:proofErr w:type="spellEnd"/>
      <w:r w:rsidRPr="00BB30A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EF408A" w:rsidRDefault="00EF408A" w:rsidP="00EF40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30A9">
        <w:rPr>
          <w:rFonts w:ascii="Times New Roman" w:hAnsi="Times New Roman" w:cs="Times New Roman"/>
          <w:b/>
          <w:sz w:val="28"/>
          <w:szCs w:val="28"/>
        </w:rPr>
        <w:t>2019 г</w:t>
      </w:r>
      <w:r>
        <w:rPr>
          <w:rFonts w:ascii="Times New Roman" w:hAnsi="Times New Roman" w:cs="Times New Roman"/>
          <w:b/>
          <w:sz w:val="28"/>
          <w:szCs w:val="28"/>
        </w:rPr>
        <w:t>од</w:t>
      </w:r>
    </w:p>
    <w:p w:rsidR="00972209" w:rsidRPr="00972209" w:rsidRDefault="00972209" w:rsidP="00972209">
      <w:pPr>
        <w:tabs>
          <w:tab w:val="left" w:pos="1124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Планируемые</w:t>
      </w:r>
      <w:bookmarkStart w:id="0" w:name="_GoBack"/>
      <w:bookmarkEnd w:id="0"/>
      <w:r w:rsidRPr="0097220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результаты</w:t>
      </w:r>
      <w:r w:rsidRPr="00972209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</w:t>
      </w:r>
      <w:r w:rsidRPr="0097220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освоения курса внеурочной деятельности</w:t>
      </w:r>
    </w:p>
    <w:p w:rsidR="00972209" w:rsidRDefault="00972209" w:rsidP="009722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972209" w:rsidRPr="00972209" w:rsidRDefault="00972209" w:rsidP="009722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proofErr w:type="spellStart"/>
      <w:r w:rsidRPr="00972209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Метапредметные</w:t>
      </w:r>
      <w:proofErr w:type="spellEnd"/>
      <w:r w:rsidRPr="00972209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:</w:t>
      </w:r>
    </w:p>
    <w:p w:rsidR="00972209" w:rsidRPr="00972209" w:rsidRDefault="00972209" w:rsidP="00972209">
      <w:pPr>
        <w:pStyle w:val="a5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972209">
        <w:rPr>
          <w:rFonts w:ascii="Times New Roman" w:eastAsia="Times New Roman" w:hAnsi="Times New Roman" w:cs="Times New Roman"/>
          <w:sz w:val="24"/>
          <w:szCs w:val="24"/>
          <w:lang w:bidi="ru-RU"/>
        </w:rPr>
        <w:t>находить и выделять под руководством учителя необходимую информацию из текстов и иллюстраций;</w:t>
      </w:r>
    </w:p>
    <w:p w:rsidR="00972209" w:rsidRPr="00972209" w:rsidRDefault="00972209" w:rsidP="00972209">
      <w:pPr>
        <w:pStyle w:val="a5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972209">
        <w:rPr>
          <w:rFonts w:ascii="Times New Roman" w:eastAsia="Times New Roman" w:hAnsi="Times New Roman" w:cs="Times New Roman"/>
          <w:sz w:val="24"/>
          <w:szCs w:val="24"/>
          <w:lang w:bidi="ru-RU"/>
        </w:rPr>
        <w:t>выстраивать ответ в соответствии с заданным вопросом;</w:t>
      </w:r>
    </w:p>
    <w:p w:rsidR="00972209" w:rsidRPr="00972209" w:rsidRDefault="00972209" w:rsidP="00972209">
      <w:pPr>
        <w:pStyle w:val="a5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972209">
        <w:rPr>
          <w:rFonts w:ascii="Times New Roman" w:eastAsia="Times New Roman" w:hAnsi="Times New Roman" w:cs="Times New Roman"/>
          <w:sz w:val="24"/>
          <w:szCs w:val="24"/>
          <w:lang w:bidi="ru-RU"/>
        </w:rPr>
        <w:t>высказывать суждения; обосновывать свой выбор;</w:t>
      </w:r>
    </w:p>
    <w:p w:rsidR="00972209" w:rsidRPr="00972209" w:rsidRDefault="00972209" w:rsidP="00972209">
      <w:pPr>
        <w:pStyle w:val="a5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972209">
        <w:rPr>
          <w:rFonts w:ascii="Times New Roman" w:eastAsia="Times New Roman" w:hAnsi="Times New Roman" w:cs="Times New Roman"/>
          <w:sz w:val="24"/>
          <w:szCs w:val="24"/>
          <w:lang w:bidi="ru-RU"/>
        </w:rPr>
        <w:t>работать над проектом под руководством учителя и самостоятельно, ставить цель, обсуждать и составлять план, распределять роли, проводить самооценку;</w:t>
      </w:r>
    </w:p>
    <w:p w:rsidR="00972209" w:rsidRPr="00972209" w:rsidRDefault="00972209" w:rsidP="00972209">
      <w:pPr>
        <w:pStyle w:val="a5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972209">
        <w:rPr>
          <w:rFonts w:ascii="Times New Roman" w:eastAsia="Times New Roman" w:hAnsi="Times New Roman" w:cs="Times New Roman"/>
          <w:sz w:val="24"/>
          <w:szCs w:val="24"/>
          <w:lang w:bidi="ru-RU"/>
        </w:rPr>
        <w:t>воспринимать оценку своей работы, данную учителем и товарищами.</w:t>
      </w:r>
    </w:p>
    <w:p w:rsidR="00972209" w:rsidRDefault="00972209" w:rsidP="00972209">
      <w:pPr>
        <w:widowControl w:val="0"/>
        <w:tabs>
          <w:tab w:val="num" w:pos="28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972209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Предметные результаты</w:t>
      </w:r>
    </w:p>
    <w:p w:rsidR="00972209" w:rsidRPr="00972209" w:rsidRDefault="00972209" w:rsidP="00972209">
      <w:pPr>
        <w:pStyle w:val="a5"/>
        <w:widowControl w:val="0"/>
        <w:numPr>
          <w:ilvl w:val="0"/>
          <w:numId w:val="11"/>
        </w:numPr>
        <w:tabs>
          <w:tab w:val="num" w:pos="28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972209">
        <w:rPr>
          <w:rFonts w:ascii="Times New Roman" w:eastAsia="Times New Roman" w:hAnsi="Times New Roman" w:cs="Times New Roman"/>
          <w:sz w:val="24"/>
          <w:szCs w:val="24"/>
          <w:lang w:bidi="ru-RU"/>
        </w:rPr>
        <w:t>организовывать рабочее место для работы.</w:t>
      </w:r>
    </w:p>
    <w:p w:rsidR="00972209" w:rsidRPr="00972209" w:rsidRDefault="00972209" w:rsidP="0097220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7220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соблюдать правила безопасной работы;</w:t>
      </w:r>
    </w:p>
    <w:p w:rsidR="00972209" w:rsidRPr="00972209" w:rsidRDefault="00972209" w:rsidP="0097220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7220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уважительно относится к труду людей;</w:t>
      </w:r>
    </w:p>
    <w:p w:rsidR="00972209" w:rsidRPr="00972209" w:rsidRDefault="00972209" w:rsidP="0097220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7220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определять в своей деятельности элементы профессиональной деятельности человека;</w:t>
      </w:r>
    </w:p>
    <w:p w:rsidR="00972209" w:rsidRPr="00972209" w:rsidRDefault="00972209" w:rsidP="0097220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7220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организовывать рабочее место для работы с материалами и инструментами;</w:t>
      </w:r>
    </w:p>
    <w:p w:rsidR="00972209" w:rsidRPr="00972209" w:rsidRDefault="00972209" w:rsidP="00972209">
      <w:pPr>
        <w:pStyle w:val="a5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972209">
        <w:rPr>
          <w:rFonts w:ascii="Times New Roman" w:eastAsia="Times New Roman" w:hAnsi="Times New Roman" w:cs="Times New Roman"/>
          <w:sz w:val="24"/>
          <w:szCs w:val="24"/>
          <w:lang w:bidi="ru-RU"/>
        </w:rPr>
        <w:t>отбирать информацию для определенной темы.</w:t>
      </w:r>
    </w:p>
    <w:p w:rsidR="00972209" w:rsidRPr="00972209" w:rsidRDefault="00972209" w:rsidP="009722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972209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Личностные результаты</w:t>
      </w:r>
    </w:p>
    <w:p w:rsidR="00972209" w:rsidRPr="00972209" w:rsidRDefault="00972209" w:rsidP="00972209">
      <w:pPr>
        <w:pStyle w:val="a5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972209">
        <w:rPr>
          <w:rFonts w:ascii="Times New Roman" w:eastAsia="Times New Roman" w:hAnsi="Times New Roman" w:cs="Times New Roman"/>
          <w:sz w:val="24"/>
          <w:szCs w:val="24"/>
          <w:lang w:bidi="ru-RU"/>
        </w:rPr>
        <w:t>положительное отношение к труду и профессиональной деятельности человека;</w:t>
      </w:r>
    </w:p>
    <w:p w:rsidR="00972209" w:rsidRPr="00972209" w:rsidRDefault="00972209" w:rsidP="00972209">
      <w:pPr>
        <w:pStyle w:val="a5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972209">
        <w:rPr>
          <w:rFonts w:ascii="Times New Roman" w:eastAsia="Times New Roman" w:hAnsi="Times New Roman" w:cs="Times New Roman"/>
          <w:sz w:val="24"/>
          <w:szCs w:val="24"/>
          <w:lang w:bidi="ru-RU"/>
        </w:rPr>
        <w:t>бережное отношение к окружающему миру и результату деятельности человека;</w:t>
      </w:r>
    </w:p>
    <w:p w:rsidR="00972209" w:rsidRPr="00972209" w:rsidRDefault="00972209" w:rsidP="00972209">
      <w:pPr>
        <w:pStyle w:val="a5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972209">
        <w:rPr>
          <w:rFonts w:ascii="Times New Roman" w:eastAsia="Times New Roman" w:hAnsi="Times New Roman" w:cs="Times New Roman"/>
          <w:sz w:val="24"/>
          <w:szCs w:val="24"/>
          <w:lang w:bidi="ru-RU"/>
        </w:rPr>
        <w:t>представление о причинах успеха и неуспеха в предметно-практической деятельности;</w:t>
      </w:r>
    </w:p>
    <w:p w:rsidR="00972209" w:rsidRPr="00972209" w:rsidRDefault="00972209" w:rsidP="00972209">
      <w:pPr>
        <w:pStyle w:val="a5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972209">
        <w:rPr>
          <w:rFonts w:ascii="Times New Roman" w:eastAsia="Times New Roman" w:hAnsi="Times New Roman" w:cs="Times New Roman"/>
          <w:sz w:val="24"/>
          <w:szCs w:val="24"/>
          <w:lang w:bidi="ru-RU"/>
        </w:rPr>
        <w:t>представление об этических нормах сотрудничества, взаимопомощи на основе анализа взаимодействия детей при создании проекта;</w:t>
      </w:r>
    </w:p>
    <w:p w:rsidR="00972209" w:rsidRPr="00972209" w:rsidRDefault="00972209" w:rsidP="00972209">
      <w:pPr>
        <w:pStyle w:val="a5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972209">
        <w:rPr>
          <w:rFonts w:ascii="Times New Roman" w:eastAsia="Times New Roman" w:hAnsi="Times New Roman" w:cs="Times New Roman"/>
          <w:sz w:val="24"/>
          <w:szCs w:val="24"/>
          <w:lang w:bidi="ru-RU"/>
        </w:rPr>
        <w:t>представление об основных правилах и нормах поведения;</w:t>
      </w:r>
    </w:p>
    <w:p w:rsidR="00972209" w:rsidRPr="00972209" w:rsidRDefault="00972209" w:rsidP="00972209">
      <w:pPr>
        <w:pStyle w:val="a5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972209">
        <w:rPr>
          <w:rFonts w:ascii="Times New Roman" w:eastAsia="Times New Roman" w:hAnsi="Times New Roman" w:cs="Times New Roman"/>
          <w:sz w:val="24"/>
          <w:szCs w:val="24"/>
          <w:lang w:bidi="ru-RU"/>
        </w:rPr>
        <w:t>представление о значении проектной деятельности при создании проекта;</w:t>
      </w:r>
    </w:p>
    <w:p w:rsidR="00972209" w:rsidRPr="00972209" w:rsidRDefault="00972209" w:rsidP="00972209">
      <w:pPr>
        <w:pStyle w:val="a5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972209">
        <w:rPr>
          <w:rFonts w:ascii="Times New Roman" w:eastAsia="Times New Roman" w:hAnsi="Times New Roman" w:cs="Times New Roman"/>
          <w:sz w:val="24"/>
          <w:szCs w:val="24"/>
          <w:lang w:bidi="ru-RU"/>
        </w:rPr>
        <w:t>внутренней позиции на уровне положительного отношения к школе;</w:t>
      </w:r>
    </w:p>
    <w:p w:rsidR="00972209" w:rsidRPr="00972209" w:rsidRDefault="00972209" w:rsidP="00972209">
      <w:pPr>
        <w:pStyle w:val="a5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972209">
        <w:rPr>
          <w:rFonts w:ascii="Times New Roman" w:eastAsia="Times New Roman" w:hAnsi="Times New Roman" w:cs="Times New Roman"/>
          <w:sz w:val="24"/>
          <w:szCs w:val="24"/>
          <w:lang w:bidi="ru-RU"/>
        </w:rPr>
        <w:t>этических норм (ответственности) на основе анализа взаимодействия учеников при создании проекта;</w:t>
      </w:r>
    </w:p>
    <w:p w:rsidR="00972209" w:rsidRPr="00972209" w:rsidRDefault="00972209" w:rsidP="00972209">
      <w:pPr>
        <w:pStyle w:val="a5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72209">
        <w:rPr>
          <w:rFonts w:ascii="Times New Roman" w:eastAsia="Times New Roman" w:hAnsi="Times New Roman" w:cs="Times New Roman"/>
          <w:sz w:val="24"/>
          <w:szCs w:val="24"/>
          <w:lang w:bidi="ru-RU"/>
        </w:rPr>
        <w:t>потребности в творческой деятельности и развитии собственных интересов, склонностей и способностей.</w:t>
      </w:r>
      <w:r w:rsidRPr="0097220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972209" w:rsidRDefault="00972209" w:rsidP="0097220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972209" w:rsidRPr="00972209" w:rsidRDefault="00972209" w:rsidP="0097220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7220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 окончанию занятий в кружке ученики должны </w:t>
      </w:r>
      <w:r w:rsidRPr="0097220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знать:</w:t>
      </w:r>
    </w:p>
    <w:p w:rsidR="00972209" w:rsidRPr="00972209" w:rsidRDefault="00972209" w:rsidP="0097220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7220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теоретические основы создания робототехнических устройств;</w:t>
      </w:r>
    </w:p>
    <w:p w:rsidR="00972209" w:rsidRPr="00972209" w:rsidRDefault="00972209" w:rsidP="0097220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7220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элементную базу при </w:t>
      </w:r>
      <w:proofErr w:type="gramStart"/>
      <w:r w:rsidRPr="0097220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помощи</w:t>
      </w:r>
      <w:proofErr w:type="gramEnd"/>
      <w:r w:rsidRPr="0097220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которой собирается устройство;</w:t>
      </w:r>
    </w:p>
    <w:p w:rsidR="00972209" w:rsidRPr="00972209" w:rsidRDefault="00972209" w:rsidP="0097220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7220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порядок взаимодействия механических узлов робота с электронными и оптическими устройствами;</w:t>
      </w:r>
    </w:p>
    <w:p w:rsidR="00972209" w:rsidRPr="00972209" w:rsidRDefault="00972209" w:rsidP="0097220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7220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 xml:space="preserve">порядок </w:t>
      </w:r>
      <w:proofErr w:type="gramStart"/>
      <w:r w:rsidRPr="0097220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создания алгоритма программы действия робототехнических средств</w:t>
      </w:r>
      <w:proofErr w:type="gramEnd"/>
      <w:r w:rsidRPr="0097220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:rsidR="00972209" w:rsidRPr="00972209" w:rsidRDefault="00972209" w:rsidP="0097220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7220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правила техники безопасности при работе с инструментом и электрическими приборами.</w:t>
      </w:r>
    </w:p>
    <w:p w:rsidR="00972209" w:rsidRPr="00972209" w:rsidRDefault="00972209" w:rsidP="0097220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97220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уметь:</w:t>
      </w:r>
    </w:p>
    <w:p w:rsidR="00972209" w:rsidRPr="00972209" w:rsidRDefault="00972209" w:rsidP="0097220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7220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проводить сборку робототехнических сре</w:t>
      </w:r>
      <w:proofErr w:type="gramStart"/>
      <w:r w:rsidRPr="0097220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дств с пр</w:t>
      </w:r>
      <w:proofErr w:type="gramEnd"/>
      <w:r w:rsidRPr="0097220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именением </w:t>
      </w:r>
      <w:r w:rsidRPr="00972209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LEGO</w:t>
      </w:r>
      <w:r w:rsidRPr="00972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220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конструкторов;</w:t>
      </w:r>
    </w:p>
    <w:p w:rsidR="00972209" w:rsidRDefault="00972209" w:rsidP="0097220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7220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создавать программы для робототехнических сре</w:t>
      </w:r>
      <w:proofErr w:type="gramStart"/>
      <w:r w:rsidRPr="0097220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дств пр</w:t>
      </w:r>
      <w:proofErr w:type="gramEnd"/>
      <w:r w:rsidRPr="0097220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 помощи специализированных визуальных конструкторов.</w:t>
      </w:r>
    </w:p>
    <w:p w:rsidR="00972209" w:rsidRDefault="00972209" w:rsidP="009722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 w:bidi="ru-RU"/>
        </w:rPr>
      </w:pPr>
    </w:p>
    <w:p w:rsidR="00972209" w:rsidRDefault="00972209" w:rsidP="009722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 w:bidi="ru-RU"/>
        </w:rPr>
      </w:pPr>
      <w:r w:rsidRPr="00972209">
        <w:rPr>
          <w:rFonts w:ascii="Times New Roman" w:eastAsia="Times New Roman" w:hAnsi="Times New Roman" w:cs="Times New Roman"/>
          <w:b/>
          <w:sz w:val="28"/>
          <w:szCs w:val="24"/>
          <w:lang w:eastAsia="ru-RU" w:bidi="ru-RU"/>
        </w:rPr>
        <w:t>Содержание курса внеурочной деятельности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Введение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 о развитии робототехники в мировом сообществе и в частности в России.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 видео роликов о роботах и роботостроении.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роботов в современном мире. Идея создания роботов. История робототехники. Что такое робот. Виды современных роботов. Соревнования роботов.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Инструктаж по технике безопасности.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1. Конструкции и силы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Сила.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Сжатие.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Жесткость - неспособность сгибаться и изменять форму. Если сила воздействует на жесткие конструкции, их форма сохраняется.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Гибкость.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Растяжение - сила, под действием которой предметы растягиваются или рвутся. 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Неуравновешенная сила - сила, которая не уравновешена равной ей по величине противодействующей силой. При воздействии на конструкцию одной или нескольких неуравновешенных сил она может смещаться и деформироваться.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2. Рычаги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Рычаг - планка, перемещающаяся относительно точки опоры при приложении к ней некоторой силы.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Рычаг увеличивает усилие.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Рычаг увеличивает перемещение.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Рычаг может изменять направление силы или перемещения.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Существует три рода рычагов.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Рычаги можно соединять между собой.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Соединение - связь между двумя механическими деталями или узлами. Груз (Нагрузка) - предмет, который должен быть поднят или передвинут. Груз иногда называют сопротивлением.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Опора - точка, вокруг которой что-либо поворачивается или вращается, скажем, точка опоры рычага. Пример - опорная ось, расположенная посередине качелей.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Тема 3. Колеса и оси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Колеса и оси могут: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уменьшать трение;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накапливать энергию;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применяться в качестве роликов;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образовывать наклонную плоскость;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Колесо - сплошной диск или замкнутое кольцо со спицами, направленными по радиусу от кольца к центру; вращается вокруг оси, проходящей через центр колеса.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Ось - центральный вал или шпиндель, на котором вращается колесо или который вращается вместе с колесом, если они жестко соединены.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Трение - сила сопротивления движению двух соприкасающихся тел относительно друг друга.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Рукоятка - ручка, прикрепленная к оси (может быть изогнута в виде колена).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4. Зубчатые передачи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Зубчатые передачи могут: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изменять скорость вращения и вращающий момент;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менять направление вращения;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передавать вращающий момент под углом 90;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выступать в роли храпового механизма.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Зубчатое колесо- колесо с нарезанными по окружности зубьями для обеспечения непрерывного вращения другого зубчатого колеса.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Ведущее колесо - Так называется зубчатое колесо, которое приводится во вращение внешней силой (например, от мотора </w:t>
      </w:r>
      <w:proofErr w:type="gramStart"/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пли</w:t>
      </w:r>
      <w:proofErr w:type="gramEnd"/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рукоятки) и в свою очередь вращает, по крайней мере, еще одно зубчатое колесо.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Ведомое колесо - Так называется зубчатое колесо, которое приводится во вращение другим зубчатым колесом.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Шестерня - зубчатое колесо передачи с меньшим числом зубьев, а при их равенстве - ведущее зубчатое колесо.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Повышающая передача - зубчатая передача, в которой большое ведущее колесо вращает маленькое ведомое и в результате скорость вращения увеличивается. Повышающая передача используется для уменьшения крутящего момента.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Паразитное колесо - так называется зубчатое колесо, которое вводят между ведущим и ведомым колесами для изменения направления вращения ведомого.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Храповик - Зубчатый механизм, состоящий из храпового колеса и собачки, применяется как задерживающее устройство или для поворота оси только водном направлении.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5. Ременные передачи и блоки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помощью шкивов можно: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изменять скорость вращения и вращающий момент;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изменять направление вращения: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</w:t>
      </w: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передавать вращающий момент между скрещивающимися осями;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Блоки применяются </w:t>
      </w:r>
      <w:proofErr w:type="gramStart"/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изменения направления приложенной силы;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увеличения силы тяги.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 шкив - так называется шкив, вращение которого происходит от какой-либо внешней силы (это может быть двигатель или человек, вращающий рукоятку). Ведущий шкив приводит в движение другой шкив, связанный с ним ремнем.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Ведомый шкив. Так называется шкив, который приводится и движение ведущим шкивом.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Передаточное число. Отношение, используемое для сравнения движения двух шкивов относительно друг друга. Для двух шкивов, соединенных ремнем, равняется отношению диаметра ведомого шкива к диаметру ведущего.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Неподвижный блок. Блок, вращающийся на оси, которая закреплена на опоре. Неподвижный блок применяется в паре с канатом или тросом для изменения направления действия силы.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Подвижный блок. Блок на оси, которая не закреплена на какой </w:t>
      </w:r>
      <w:proofErr w:type="gramStart"/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</w:t>
      </w:r>
      <w:proofErr w:type="gramEnd"/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ибо опоре корпуса.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Неподвижный блок может работать самостоятельно или вместе с неподвижным блоком. В этом случае поднятие груза производится с меньшим усилием, чем при использовании только одного неподвижного блока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6. Другие механизмы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Червячная передача увеличивает крутящий момент.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Зубчатая рейка движется прямолинейно и поступательно.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Зубчатую</w:t>
      </w:r>
      <w:proofErr w:type="gramEnd"/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цепную и ременную передачи можно использовать вместе, водном механизме.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Кулачок позволяет преобразовывать вращение в возвратное движение вверх-вниз, например, рычага.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Червячное колесо. Зубчатое колесо, входящее в зацепление с червяком в червячной передаче.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Червяк. </w:t>
      </w:r>
      <w:proofErr w:type="gramStart"/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Ведущее звено червячной передачи (похож на винт с большим шагом резьбы).</w:t>
      </w:r>
      <w:proofErr w:type="gramEnd"/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Служит для создания большого крутящего момента.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Зубчатая рейка. Планка с нарезанными зубьями. Позволяет преобразовать вращательное движение </w:t>
      </w:r>
      <w:proofErr w:type="gramStart"/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поступательное и наоборот.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Кулачок. Некруглое вращающееся колесо (эксцентрик). Сообщает соприкасающемуся с ним объекту заранее заданное движение, непрерывно толкая его.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7. Технология EV3.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конструктором: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 технологии EV3.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Установка батарей.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Главное меню.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Сенсор цвета и цветная подсветка.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Сенсор нажатия.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Ультразвуковой сенсор.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Интерактивные сервомоторы.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Использование </w:t>
      </w:r>
      <w:proofErr w:type="spellStart"/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Bluetooth</w:t>
      </w:r>
      <w:proofErr w:type="spellEnd"/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Конструктор (состав, возможности).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Основные детали (название и назначение).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Датчики (назначение, единицы измерения).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Двигатели.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Микрокомпьютер EV3.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Аккумулятор (зарядка, использование).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Как правильно разложить детали в наборе.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NXT является «мозгом» робота MINDSTORMS. Это интеллектуальный, управляемый компьютером элемент конструктора LEGO, позволяющий роботу ожить и осуществлять различные действия.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сенсоры необходимы для выполнения определенных действий. Определение цвета и света. Обход препятствия. Движение по траектории и т.д.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конструкторе MINDSTORMS EV3 применены новейшие технологии робототехники:</w:t>
      </w: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современный программируемый микроконтроллер;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программное обеспечение, с удобным интерфейсом на базе образов и с возможностью перетаскивания объектов, а так же с поддержкой интерактивности; чувствительные сенсоры и интерактивные сервомоторы; 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разъемы для </w:t>
      </w:r>
      <w:proofErr w:type="gramStart"/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беспроводного</w:t>
      </w:r>
      <w:proofErr w:type="gramEnd"/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Bluetooth</w:t>
      </w:r>
      <w:proofErr w:type="spellEnd"/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USB подключений. Различные сенсоры необходимы для выполнения определенных действий. Определение цвета и света. Обход препятствия. Движение по траектории и т.д.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 работы: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Включение \ выключение микрокомпьютера (аккумулятор, батареи, включение, выключение).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Подключение двигателей и датчиков (комплектные элементы, двигатели и датчики EV3).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Тестирование (</w:t>
      </w:r>
      <w:proofErr w:type="spellStart"/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Try</w:t>
      </w:r>
      <w:proofErr w:type="spellEnd"/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me</w:t>
      </w:r>
      <w:proofErr w:type="spellEnd"/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Мотор.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Датчик освещенности.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Датчик звука.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Датчик касания.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Ультразвуковой датчик.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Структура меню EV3.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Снятие показаний с датчиков (</w:t>
      </w:r>
      <w:proofErr w:type="spellStart"/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view</w:t>
      </w:r>
      <w:proofErr w:type="spellEnd"/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начала работы заряжаем батареи. Учимся включать и выключать микроконтроллер. Подключаем двигатели и различные датчики с последующим тестирование конструкции робота.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8. Программное обеспечение EV3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Требования к системе.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Установка программного обеспечения.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Интерфейс программного обеспечения.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Палитра программирования.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Панель настроек.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Контроллер.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Редактор звука.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Редактор изображения.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Дистанционное управление.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Установка связи с EV3.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Загрузка программы.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Запуск программы на EV3.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Память EV3: просмотр и очистка.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Моя первая программа (составление простых программ на движение).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Разъяснение всей палитры программирования содержащей все блоки для программирования, которые понадобятся для создания программ. Каждый блок задает возможные действия или реакцию робота. Путем комбинирования блоков в различной последовательности можно создать программы, которые оживят робота.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9. Первая модель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Сборка модели по технологическим картам.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Составление простой программы для модели, используя встроенные возможности EV3 (программа из ТК + задания на понимание принципов создания программ).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Собираем первую модель.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10. Модели с датчиками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Сборка моделей и составление программ по ТК.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Датчик звука.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Датчик касания.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Датчик света.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Подключение лампочки.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Выполнение дополнительных заданий и составление собственных программ.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Соревнования.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Проводится сборка моделей роботов и составление программ по технологическим картам, которые находятся в комплекте с </w:t>
      </w:r>
      <w:proofErr w:type="gramStart"/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комплектующими</w:t>
      </w:r>
      <w:proofErr w:type="gramEnd"/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сборки робота. Далее составляются собственные программы.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простых программ по алгоритмам, с использованием ветвлений и циклов.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Датчики цвета (сенсоры) являются одним из двух датчиков, которые заменяют роботу зрение (другой датчик - ультразвуковой). У этого датчика совмещаются три функции. Датчик цвета позволяет роботу различать цвета и отличать свет от темноты. Он может различать 6 цветов, считывать интенсивность света в помещении, а также измерять цветовую интенсивность окрашенных поверхностей.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Датчик нажатия позволяет осуществлять роботу прикосновения. Датчик нажатия может определить момент нажатия на него чего-либо, а также момент освобождения.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Ультразвуковой датчик позволяет роботу видеть и обнаруживать объекты. Его также можно использовать для того, чтобы робот мог обойти препятствие, оценить и измерить расстояние, а также зафиксировать движение объекта.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каждый большой мотор встроен датчик вращения. Он позволяет точнее вести управление движениями робота.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11. Составление программ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Составление простых программ по линейным и </w:t>
      </w:r>
      <w:proofErr w:type="spellStart"/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псевдолинейным</w:t>
      </w:r>
      <w:proofErr w:type="spellEnd"/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алгоритмам.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Составление программ по циклическим алгоритмам.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Составление программ по разветвленным алгоритмам.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Соревнования.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Учитывая, что при конструировании робота из данного набора существует множество вариантов его изготовления и программирования, начинаем с программ, предложенных в инструкции и описании конструктора.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12. Проектная деятельность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проектов по тематике: «Мой</w:t>
      </w: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уникальный робот» и «Умный город».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День показательных соревнований</w:t>
      </w:r>
    </w:p>
    <w:p w:rsidR="00972209" w:rsidRPr="00972209" w:rsidRDefault="00972209" w:rsidP="009722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Проводятся соревнования по категориям. </w:t>
      </w:r>
    </w:p>
    <w:p w:rsidR="00972209" w:rsidRDefault="00972209" w:rsidP="00972209">
      <w:pPr>
        <w:shd w:val="clear" w:color="auto" w:fill="FFFFFF"/>
        <w:spacing w:after="308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972209" w:rsidRPr="00972209" w:rsidRDefault="00972209" w:rsidP="00972209">
      <w:pPr>
        <w:shd w:val="clear" w:color="auto" w:fill="FFFFFF"/>
        <w:spacing w:after="308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97220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Тематическое планирование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855"/>
        <w:gridCol w:w="6"/>
        <w:gridCol w:w="9120"/>
        <w:gridCol w:w="6"/>
        <w:gridCol w:w="1646"/>
      </w:tblGrid>
      <w:tr w:rsidR="00972209" w:rsidRPr="00972209" w:rsidTr="00972209">
        <w:trPr>
          <w:jc w:val="center"/>
        </w:trPr>
        <w:tc>
          <w:tcPr>
            <w:tcW w:w="0" w:type="auto"/>
            <w:gridSpan w:val="2"/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п\</w:t>
            </w:r>
            <w:proofErr w:type="gramStart"/>
            <w:r w:rsidRPr="009722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gridSpan w:val="2"/>
            <w:tcBorders>
              <w:left w:val="single" w:sz="4" w:space="0" w:color="auto"/>
            </w:tcBorders>
            <w:vAlign w:val="center"/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  <w:t>Наименование разделов и тем</w:t>
            </w:r>
          </w:p>
        </w:tc>
        <w:tc>
          <w:tcPr>
            <w:tcW w:w="0" w:type="auto"/>
            <w:vAlign w:val="center"/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2209">
              <w:rPr>
                <w:rFonts w:ascii="Times New Roman" w:hAnsi="Times New Roman" w:cs="Times New Roman"/>
                <w:b/>
                <w:bCs/>
                <w:sz w:val="24"/>
                <w:lang w:eastAsia="ru-RU"/>
              </w:rPr>
              <w:t>Кол-во часов</w:t>
            </w:r>
          </w:p>
        </w:tc>
      </w:tr>
      <w:tr w:rsidR="00972209" w:rsidRPr="00972209" w:rsidTr="00972209">
        <w:trPr>
          <w:jc w:val="center"/>
        </w:trPr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Введение </w:t>
            </w: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робототехнику.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72209" w:rsidRPr="00972209" w:rsidTr="00972209">
        <w:trPr>
          <w:jc w:val="center"/>
        </w:trPr>
        <w:tc>
          <w:tcPr>
            <w:tcW w:w="861" w:type="dxa"/>
            <w:gridSpan w:val="2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26" w:type="dxa"/>
            <w:gridSpan w:val="2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1. Конструкции и силы.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ч</w:t>
            </w:r>
          </w:p>
        </w:tc>
      </w:tr>
      <w:tr w:rsidR="00972209" w:rsidRPr="00972209" w:rsidTr="00972209">
        <w:trPr>
          <w:jc w:val="center"/>
        </w:trPr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72209" w:rsidRPr="00972209" w:rsidRDefault="00972209" w:rsidP="009722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Конструкции и силы.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72209" w:rsidRPr="00972209" w:rsidTr="00972209">
        <w:trPr>
          <w:jc w:val="center"/>
        </w:trPr>
        <w:tc>
          <w:tcPr>
            <w:tcW w:w="861" w:type="dxa"/>
            <w:gridSpan w:val="2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26" w:type="dxa"/>
            <w:gridSpan w:val="2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 Рычаги.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ч</w:t>
            </w:r>
          </w:p>
        </w:tc>
      </w:tr>
      <w:tr w:rsidR="00972209" w:rsidRPr="00972209" w:rsidTr="00972209">
        <w:trPr>
          <w:jc w:val="center"/>
        </w:trPr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72209" w:rsidRPr="00972209" w:rsidRDefault="00972209" w:rsidP="009722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Рычаги.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72209" w:rsidRPr="00972209" w:rsidTr="00972209">
        <w:trPr>
          <w:jc w:val="center"/>
        </w:trPr>
        <w:tc>
          <w:tcPr>
            <w:tcW w:w="861" w:type="dxa"/>
            <w:gridSpan w:val="2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26" w:type="dxa"/>
            <w:gridSpan w:val="2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3. Колеса и оси.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ч</w:t>
            </w:r>
          </w:p>
        </w:tc>
      </w:tr>
      <w:tr w:rsidR="00972209" w:rsidRPr="00972209" w:rsidTr="00972209">
        <w:trPr>
          <w:jc w:val="center"/>
        </w:trPr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72209" w:rsidRPr="00972209" w:rsidRDefault="00972209" w:rsidP="009722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Колеса и оси.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72209" w:rsidRPr="00972209" w:rsidTr="00972209">
        <w:trPr>
          <w:jc w:val="center"/>
        </w:trPr>
        <w:tc>
          <w:tcPr>
            <w:tcW w:w="861" w:type="dxa"/>
            <w:gridSpan w:val="2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26" w:type="dxa"/>
            <w:gridSpan w:val="2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4. Зубчатые передачи.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ч</w:t>
            </w:r>
          </w:p>
        </w:tc>
      </w:tr>
      <w:tr w:rsidR="00972209" w:rsidRPr="00972209" w:rsidTr="00972209">
        <w:trPr>
          <w:jc w:val="center"/>
        </w:trPr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Зубчатые передачи.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72209" w:rsidRPr="00972209" w:rsidTr="00972209">
        <w:trPr>
          <w:jc w:val="center"/>
        </w:trPr>
        <w:tc>
          <w:tcPr>
            <w:tcW w:w="861" w:type="dxa"/>
            <w:gridSpan w:val="2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26" w:type="dxa"/>
            <w:gridSpan w:val="2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5. Ременные передачи и блоки.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ч</w:t>
            </w:r>
          </w:p>
        </w:tc>
      </w:tr>
      <w:tr w:rsidR="00972209" w:rsidRPr="00972209" w:rsidTr="00972209">
        <w:trPr>
          <w:jc w:val="center"/>
        </w:trPr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Ременные передачи и блоки.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72209" w:rsidRPr="00972209" w:rsidTr="00972209">
        <w:trPr>
          <w:jc w:val="center"/>
        </w:trPr>
        <w:tc>
          <w:tcPr>
            <w:tcW w:w="861" w:type="dxa"/>
            <w:gridSpan w:val="2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26" w:type="dxa"/>
            <w:gridSpan w:val="2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6. Другие механизмы. 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ч</w:t>
            </w:r>
          </w:p>
        </w:tc>
      </w:tr>
      <w:tr w:rsidR="00972209" w:rsidRPr="00972209" w:rsidTr="00972209">
        <w:trPr>
          <w:jc w:val="center"/>
        </w:trPr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72209" w:rsidRPr="00972209" w:rsidRDefault="00972209" w:rsidP="009722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Червяк и зубчатая рейка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72209" w:rsidRPr="00972209" w:rsidTr="00972209">
        <w:trPr>
          <w:jc w:val="center"/>
        </w:trPr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72209" w:rsidRPr="00972209" w:rsidRDefault="00972209" w:rsidP="009722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Кулачковый механизм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72209" w:rsidRPr="00972209" w:rsidTr="00972209">
        <w:trPr>
          <w:jc w:val="center"/>
        </w:trPr>
        <w:tc>
          <w:tcPr>
            <w:tcW w:w="861" w:type="dxa"/>
            <w:gridSpan w:val="2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26" w:type="dxa"/>
            <w:gridSpan w:val="2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7. Технология EV3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ч</w:t>
            </w:r>
          </w:p>
        </w:tc>
      </w:tr>
      <w:tr w:rsidR="00972209" w:rsidRPr="00972209" w:rsidTr="00972209">
        <w:trPr>
          <w:jc w:val="center"/>
        </w:trPr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72209" w:rsidRPr="00972209" w:rsidRDefault="00972209" w:rsidP="009722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конструктором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72209" w:rsidRPr="00972209" w:rsidTr="00972209">
        <w:trPr>
          <w:jc w:val="center"/>
        </w:trPr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72209" w:rsidRPr="00972209" w:rsidRDefault="00972209" w:rsidP="009722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работы с конструктором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72209" w:rsidRPr="00972209" w:rsidTr="00972209">
        <w:trPr>
          <w:jc w:val="center"/>
        </w:trPr>
        <w:tc>
          <w:tcPr>
            <w:tcW w:w="855" w:type="dxa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26" w:type="dxa"/>
            <w:gridSpan w:val="2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8. Программное обеспечение EV3.</w:t>
            </w:r>
          </w:p>
        </w:tc>
        <w:tc>
          <w:tcPr>
            <w:tcW w:w="1633" w:type="dxa"/>
            <w:gridSpan w:val="2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ч</w:t>
            </w:r>
          </w:p>
        </w:tc>
      </w:tr>
      <w:tr w:rsidR="00972209" w:rsidRPr="00972209" w:rsidTr="00972209">
        <w:trPr>
          <w:jc w:val="center"/>
        </w:trPr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72209" w:rsidRPr="00972209" w:rsidRDefault="00972209" w:rsidP="009722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программным обеспечением </w:t>
            </w: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EV</w:t>
            </w: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72209" w:rsidRPr="00972209" w:rsidTr="00972209">
        <w:trPr>
          <w:jc w:val="center"/>
        </w:trPr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72209" w:rsidRPr="00972209" w:rsidRDefault="00972209" w:rsidP="009722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первая программа (выполнение простых операций)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72209" w:rsidRPr="00972209" w:rsidTr="00972209">
        <w:trPr>
          <w:jc w:val="center"/>
        </w:trPr>
        <w:tc>
          <w:tcPr>
            <w:tcW w:w="855" w:type="dxa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26" w:type="dxa"/>
            <w:gridSpan w:val="2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9. Первая модель.</w:t>
            </w:r>
          </w:p>
        </w:tc>
        <w:tc>
          <w:tcPr>
            <w:tcW w:w="1633" w:type="dxa"/>
            <w:gridSpan w:val="2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ч</w:t>
            </w:r>
          </w:p>
        </w:tc>
      </w:tr>
      <w:tr w:rsidR="00972209" w:rsidRPr="00972209" w:rsidTr="00972209">
        <w:trPr>
          <w:jc w:val="center"/>
        </w:trPr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 модели по технологическим картам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72209" w:rsidRPr="00972209" w:rsidTr="00972209">
        <w:trPr>
          <w:jc w:val="center"/>
        </w:trPr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простой возможности EV3программы для модели, используя встроенные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72209" w:rsidRPr="00972209" w:rsidTr="00972209">
        <w:trPr>
          <w:jc w:val="center"/>
        </w:trPr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 первых роботов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72209" w:rsidRPr="00972209" w:rsidTr="00972209">
        <w:trPr>
          <w:jc w:val="center"/>
        </w:trPr>
        <w:tc>
          <w:tcPr>
            <w:tcW w:w="855" w:type="dxa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26" w:type="dxa"/>
            <w:gridSpan w:val="2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10. Модели с датчиками.</w:t>
            </w:r>
          </w:p>
        </w:tc>
        <w:tc>
          <w:tcPr>
            <w:tcW w:w="1633" w:type="dxa"/>
            <w:gridSpan w:val="2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 ч</w:t>
            </w:r>
          </w:p>
        </w:tc>
      </w:tr>
      <w:tr w:rsidR="00972209" w:rsidRPr="00972209" w:rsidTr="00972209">
        <w:trPr>
          <w:jc w:val="center"/>
        </w:trPr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72209" w:rsidRPr="00972209" w:rsidRDefault="00972209" w:rsidP="009722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датчиками 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72209" w:rsidRPr="00972209" w:rsidTr="00972209">
        <w:trPr>
          <w:jc w:val="center"/>
        </w:trPr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72209" w:rsidRPr="00972209" w:rsidRDefault="00972209" w:rsidP="009722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 моделей и составление программ по ТК с использованием датчика звука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72209" w:rsidRPr="00972209" w:rsidTr="00972209">
        <w:trPr>
          <w:jc w:val="center"/>
        </w:trPr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72209" w:rsidRPr="00972209" w:rsidRDefault="00972209" w:rsidP="009722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 моделей и составление программ по ТК с использованием датчика звука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72209" w:rsidRPr="00972209" w:rsidTr="00972209">
        <w:trPr>
          <w:jc w:val="center"/>
        </w:trPr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72209" w:rsidRPr="00972209" w:rsidRDefault="00972209" w:rsidP="009722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 моделей и составление программ по ТК с использованием датчика касания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72209" w:rsidRPr="00972209" w:rsidTr="00972209">
        <w:trPr>
          <w:jc w:val="center"/>
        </w:trPr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72209" w:rsidRPr="00972209" w:rsidRDefault="00972209" w:rsidP="009722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 моделей и составление программ по ТК с использованием датчика касания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72209" w:rsidRPr="00972209" w:rsidTr="00972209">
        <w:trPr>
          <w:jc w:val="center"/>
        </w:trPr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72209" w:rsidRPr="00972209" w:rsidRDefault="00972209" w:rsidP="009722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 моделей и составление программ по ТК с использованием датчика света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72209" w:rsidRPr="00972209" w:rsidTr="00972209">
        <w:trPr>
          <w:jc w:val="center"/>
        </w:trPr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72209" w:rsidRPr="00972209" w:rsidRDefault="00972209" w:rsidP="009722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 моделей и составление программ по ТК с использованием датчика света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72209" w:rsidRPr="00972209" w:rsidTr="00972209">
        <w:trPr>
          <w:jc w:val="center"/>
        </w:trPr>
        <w:tc>
          <w:tcPr>
            <w:tcW w:w="855" w:type="dxa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26" w:type="dxa"/>
            <w:gridSpan w:val="2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11. Составление программ.</w:t>
            </w:r>
          </w:p>
        </w:tc>
        <w:tc>
          <w:tcPr>
            <w:tcW w:w="1633" w:type="dxa"/>
            <w:gridSpan w:val="2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ч</w:t>
            </w:r>
          </w:p>
        </w:tc>
      </w:tr>
      <w:tr w:rsidR="00972209" w:rsidRPr="00972209" w:rsidTr="00972209">
        <w:trPr>
          <w:jc w:val="center"/>
        </w:trPr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простых программ по линейным и </w:t>
            </w:r>
            <w:proofErr w:type="spellStart"/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псевдолинейным</w:t>
            </w:r>
            <w:proofErr w:type="spellEnd"/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алгоритмам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72209" w:rsidRPr="00972209" w:rsidTr="00972209">
        <w:trPr>
          <w:jc w:val="center"/>
        </w:trPr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простых программ по линейным и </w:t>
            </w:r>
            <w:proofErr w:type="spellStart"/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псевдолинейным</w:t>
            </w:r>
            <w:proofErr w:type="spellEnd"/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алгоритмам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72209" w:rsidRPr="00972209" w:rsidTr="00972209">
        <w:trPr>
          <w:jc w:val="center"/>
        </w:trPr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программ по циклическим алгоритмам</w:t>
            </w:r>
          </w:p>
        </w:tc>
        <w:tc>
          <w:tcPr>
            <w:tcW w:w="0" w:type="auto"/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72209" w:rsidRPr="00972209" w:rsidTr="00972209">
        <w:trPr>
          <w:jc w:val="center"/>
        </w:trPr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программ по циклическим алгоритмам</w:t>
            </w:r>
          </w:p>
        </w:tc>
        <w:tc>
          <w:tcPr>
            <w:tcW w:w="0" w:type="auto"/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72209" w:rsidRPr="00972209" w:rsidTr="00972209">
        <w:trPr>
          <w:jc w:val="center"/>
        </w:trPr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программ по разветвленным алгоритмам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72209" w:rsidRPr="00972209" w:rsidTr="00972209">
        <w:trPr>
          <w:jc w:val="center"/>
        </w:trPr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программ по разветвленным алгоритмам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72209" w:rsidRPr="00972209" w:rsidTr="00972209">
        <w:trPr>
          <w:jc w:val="center"/>
        </w:trPr>
        <w:tc>
          <w:tcPr>
            <w:tcW w:w="855" w:type="dxa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26" w:type="dxa"/>
            <w:gridSpan w:val="2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12.  Проектная деятельность.</w:t>
            </w:r>
          </w:p>
        </w:tc>
        <w:tc>
          <w:tcPr>
            <w:tcW w:w="1633" w:type="dxa"/>
            <w:gridSpan w:val="2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ч</w:t>
            </w:r>
          </w:p>
        </w:tc>
      </w:tr>
      <w:tr w:rsidR="00972209" w:rsidRPr="00972209" w:rsidTr="00972209">
        <w:trPr>
          <w:jc w:val="center"/>
        </w:trPr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проектов по тематике: «Мой уникальный робот»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72209" w:rsidRPr="00972209" w:rsidTr="00972209">
        <w:trPr>
          <w:jc w:val="center"/>
        </w:trPr>
        <w:tc>
          <w:tcPr>
            <w:tcW w:w="0" w:type="auto"/>
            <w:gridSpan w:val="2"/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проектов по тематике: «Мой уникальный робот»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72209" w:rsidRPr="00972209" w:rsidTr="00972209">
        <w:trPr>
          <w:jc w:val="center"/>
        </w:trPr>
        <w:tc>
          <w:tcPr>
            <w:tcW w:w="0" w:type="auto"/>
            <w:gridSpan w:val="2"/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проектов по тематике: «Умный город»</w:t>
            </w:r>
          </w:p>
        </w:tc>
        <w:tc>
          <w:tcPr>
            <w:tcW w:w="0" w:type="auto"/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72209" w:rsidRPr="00972209" w:rsidTr="00972209">
        <w:trPr>
          <w:jc w:val="center"/>
        </w:trPr>
        <w:tc>
          <w:tcPr>
            <w:tcW w:w="0" w:type="auto"/>
            <w:gridSpan w:val="2"/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</w:tcBorders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проектов по тематике: «Умный город»</w:t>
            </w:r>
          </w:p>
        </w:tc>
        <w:tc>
          <w:tcPr>
            <w:tcW w:w="0" w:type="auto"/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72209" w:rsidRPr="00972209" w:rsidTr="00972209">
        <w:trPr>
          <w:jc w:val="center"/>
        </w:trPr>
        <w:tc>
          <w:tcPr>
            <w:tcW w:w="0" w:type="auto"/>
            <w:gridSpan w:val="2"/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gridSpan w:val="2"/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Подведение итогов. </w:t>
            </w: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показательных соревнований.</w:t>
            </w:r>
          </w:p>
        </w:tc>
        <w:tc>
          <w:tcPr>
            <w:tcW w:w="0" w:type="auto"/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72209" w:rsidRPr="00972209" w:rsidTr="00972209">
        <w:trPr>
          <w:jc w:val="center"/>
        </w:trPr>
        <w:tc>
          <w:tcPr>
            <w:tcW w:w="0" w:type="auto"/>
            <w:gridSpan w:val="2"/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gridSpan w:val="2"/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22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Подведение итогов. </w:t>
            </w:r>
            <w:r w:rsidRPr="00972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показательных соревнований.</w:t>
            </w:r>
          </w:p>
        </w:tc>
        <w:tc>
          <w:tcPr>
            <w:tcW w:w="0" w:type="auto"/>
          </w:tcPr>
          <w:p w:rsidR="00972209" w:rsidRPr="00972209" w:rsidRDefault="00972209" w:rsidP="009722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972209" w:rsidRPr="00972209" w:rsidRDefault="00972209" w:rsidP="009722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 w:bidi="ru-RU"/>
        </w:rPr>
      </w:pPr>
    </w:p>
    <w:sectPr w:rsidR="00972209" w:rsidRPr="00972209" w:rsidSect="001A49E0">
      <w:footerReference w:type="default" r:id="rId9"/>
      <w:pgSz w:w="16838" w:h="11906" w:orient="landscape"/>
      <w:pgMar w:top="1418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AFE" w:rsidRDefault="00544AFE" w:rsidP="001A49E0">
      <w:pPr>
        <w:spacing w:after="0" w:line="240" w:lineRule="auto"/>
      </w:pPr>
      <w:r>
        <w:separator/>
      </w:r>
    </w:p>
  </w:endnote>
  <w:endnote w:type="continuationSeparator" w:id="0">
    <w:p w:rsidR="00544AFE" w:rsidRDefault="00544AFE" w:rsidP="001A4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4997090"/>
      <w:docPartObj>
        <w:docPartGallery w:val="Page Numbers (Bottom of Page)"/>
        <w:docPartUnique/>
      </w:docPartObj>
    </w:sdtPr>
    <w:sdtContent>
      <w:p w:rsidR="001A49E0" w:rsidRDefault="001A49E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:rsidR="001A49E0" w:rsidRDefault="001A49E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AFE" w:rsidRDefault="00544AFE" w:rsidP="001A49E0">
      <w:pPr>
        <w:spacing w:after="0" w:line="240" w:lineRule="auto"/>
      </w:pPr>
      <w:r>
        <w:separator/>
      </w:r>
    </w:p>
  </w:footnote>
  <w:footnote w:type="continuationSeparator" w:id="0">
    <w:p w:rsidR="00544AFE" w:rsidRDefault="00544AFE" w:rsidP="001A49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D2A6F"/>
    <w:multiLevelType w:val="multilevel"/>
    <w:tmpl w:val="5A886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DB4D5A"/>
    <w:multiLevelType w:val="hybridMultilevel"/>
    <w:tmpl w:val="98A2F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A17BB2"/>
    <w:multiLevelType w:val="multilevel"/>
    <w:tmpl w:val="838C3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B80BBC"/>
    <w:multiLevelType w:val="hybridMultilevel"/>
    <w:tmpl w:val="E26A8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8F737F"/>
    <w:multiLevelType w:val="hybridMultilevel"/>
    <w:tmpl w:val="4A00485A"/>
    <w:lvl w:ilvl="0" w:tplc="1B46ACD4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F503B7"/>
    <w:multiLevelType w:val="hybridMultilevel"/>
    <w:tmpl w:val="CC627728"/>
    <w:lvl w:ilvl="0" w:tplc="1B46ACD4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146784"/>
    <w:multiLevelType w:val="hybridMultilevel"/>
    <w:tmpl w:val="634E1D4A"/>
    <w:lvl w:ilvl="0" w:tplc="1B46ACD4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385D33"/>
    <w:multiLevelType w:val="multilevel"/>
    <w:tmpl w:val="FA123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09229F"/>
    <w:multiLevelType w:val="multilevel"/>
    <w:tmpl w:val="B342A1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BB4330B"/>
    <w:multiLevelType w:val="multilevel"/>
    <w:tmpl w:val="DA92A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D30422"/>
    <w:multiLevelType w:val="hybridMultilevel"/>
    <w:tmpl w:val="6BD8B022"/>
    <w:lvl w:ilvl="0" w:tplc="1B46ACD4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444F28"/>
    <w:multiLevelType w:val="hybridMultilevel"/>
    <w:tmpl w:val="04360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7"/>
  </w:num>
  <w:num w:numId="4">
    <w:abstractNumId w:val="9"/>
  </w:num>
  <w:num w:numId="5">
    <w:abstractNumId w:val="2"/>
  </w:num>
  <w:num w:numId="6">
    <w:abstractNumId w:val="0"/>
  </w:num>
  <w:num w:numId="7">
    <w:abstractNumId w:val="8"/>
  </w:num>
  <w:num w:numId="8">
    <w:abstractNumId w:val="1"/>
  </w:num>
  <w:num w:numId="9">
    <w:abstractNumId w:val="5"/>
  </w:num>
  <w:num w:numId="10">
    <w:abstractNumId w:val="6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08A"/>
    <w:rsid w:val="000B6453"/>
    <w:rsid w:val="001A49E0"/>
    <w:rsid w:val="00544AFE"/>
    <w:rsid w:val="00972209"/>
    <w:rsid w:val="00EF408A"/>
    <w:rsid w:val="00FC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08A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EF408A"/>
  </w:style>
  <w:style w:type="paragraph" w:styleId="a5">
    <w:name w:val="List Paragraph"/>
    <w:basedOn w:val="a"/>
    <w:uiPriority w:val="34"/>
    <w:qFormat/>
    <w:rsid w:val="00EF408A"/>
    <w:pPr>
      <w:ind w:left="720"/>
      <w:contextualSpacing/>
    </w:pPr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6"/>
    <w:uiPriority w:val="59"/>
    <w:rsid w:val="0097220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rsid w:val="00972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A49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A49E0"/>
  </w:style>
  <w:style w:type="paragraph" w:styleId="a9">
    <w:name w:val="footer"/>
    <w:basedOn w:val="a"/>
    <w:link w:val="aa"/>
    <w:uiPriority w:val="99"/>
    <w:unhideWhenUsed/>
    <w:rsid w:val="001A49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A49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08A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EF408A"/>
  </w:style>
  <w:style w:type="paragraph" w:styleId="a5">
    <w:name w:val="List Paragraph"/>
    <w:basedOn w:val="a"/>
    <w:uiPriority w:val="34"/>
    <w:qFormat/>
    <w:rsid w:val="00EF408A"/>
    <w:pPr>
      <w:ind w:left="720"/>
      <w:contextualSpacing/>
    </w:pPr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6"/>
    <w:uiPriority w:val="59"/>
    <w:rsid w:val="0097220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rsid w:val="00972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A49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A49E0"/>
  </w:style>
  <w:style w:type="paragraph" w:styleId="a9">
    <w:name w:val="footer"/>
    <w:basedOn w:val="a"/>
    <w:link w:val="aa"/>
    <w:uiPriority w:val="99"/>
    <w:unhideWhenUsed/>
    <w:rsid w:val="001A49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A49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2197</Words>
  <Characters>12529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Нюта</dc:creator>
  <cp:lastModifiedBy>Нюта</cp:lastModifiedBy>
  <cp:revision>3</cp:revision>
  <dcterms:created xsi:type="dcterms:W3CDTF">2020-06-01T06:52:00Z</dcterms:created>
  <dcterms:modified xsi:type="dcterms:W3CDTF">2020-06-01T07:09:00Z</dcterms:modified>
</cp:coreProperties>
</file>