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F4A0E" w14:textId="2417BC9F" w:rsidR="0074348A" w:rsidRDefault="0074348A" w:rsidP="00AC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02F034B" wp14:editId="44C1448D">
            <wp:extent cx="9251950" cy="6547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5404B" w14:textId="77777777" w:rsidR="00AC7834" w:rsidRDefault="00AC7834" w:rsidP="00AC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9A0627A" w14:textId="77777777" w:rsidR="0009567B" w:rsidRPr="0009567B" w:rsidRDefault="0009567B" w:rsidP="00521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08EEA503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63D0A87" w14:textId="77777777" w:rsidR="009A2926" w:rsidRPr="000A5D18" w:rsidRDefault="009A2926" w:rsidP="009A2926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метапредметных и предметных результатов.</w:t>
      </w:r>
    </w:p>
    <w:p w14:paraId="2EC9BDDA" w14:textId="77777777" w:rsidR="009A2926" w:rsidRPr="000A5D18" w:rsidRDefault="009A2926" w:rsidP="009A2926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14:paraId="0C8521C0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14:paraId="6A6C7626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14:paraId="5DFD80DF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целостного мировоззрения, учитывающего культурное, языковое, духовное многообразие современного мира;</w:t>
      </w:r>
    </w:p>
    <w:p w14:paraId="6145C885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осознанного, уважительного и доброжелательного отношения </w:t>
      </w:r>
      <w:r w:rsidRPr="000A5D18">
        <w:rPr>
          <w:rFonts w:ascii="Times New Roman" w:eastAsia="Times-Italic" w:hAnsi="Times New Roman" w:cs="Times New Roman"/>
          <w:sz w:val="24"/>
          <w:szCs w:val="24"/>
          <w:lang w:eastAsia="ru-RU"/>
        </w:rPr>
        <w:t xml:space="preserve">к </w:t>
      </w: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14:paraId="4D2A8A88" w14:textId="77777777" w:rsidR="002700F5" w:rsidRPr="000A5D18" w:rsidRDefault="002700F5" w:rsidP="002700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741152AD" w14:textId="77777777" w:rsidR="009A2926" w:rsidRPr="000A5D18" w:rsidRDefault="009A2926" w:rsidP="002700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79DBDCB" w14:textId="77777777" w:rsidR="009A2926" w:rsidRPr="000A5D18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5986F3D4" w14:textId="77777777" w:rsidR="002700F5" w:rsidRPr="000A5D18" w:rsidRDefault="002700F5" w:rsidP="002700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2944F91D" w14:textId="58448039" w:rsidR="002700F5" w:rsidRPr="000A5D18" w:rsidRDefault="002700F5" w:rsidP="002700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экологической культуры</w:t>
      </w:r>
      <w:r w:rsidR="00B9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561592FE" w14:textId="77777777" w:rsidR="009A2926" w:rsidRPr="000A5D18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14B502BA" w14:textId="77777777" w:rsidR="009A2926" w:rsidRPr="000A5D18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7F3654FC" w14:textId="77777777" w:rsidR="009A2926" w:rsidRPr="000A5D18" w:rsidRDefault="009A2926" w:rsidP="009A2926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14:paraId="62674952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2F74BFB5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2CEB5254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AC2369B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ее решения;</w:t>
      </w:r>
    </w:p>
    <w:p w14:paraId="67B5CD32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48DDECA" w14:textId="77777777" w:rsidR="002700F5" w:rsidRPr="000A5D18" w:rsidRDefault="002700F5" w:rsidP="002556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логическое рассуждение, умозаключение (индуктивное, дедуктивное и по аналогии) и делать выводы;</w:t>
      </w:r>
    </w:p>
    <w:p w14:paraId="11A8CD3E" w14:textId="77777777" w:rsidR="002700F5" w:rsidRPr="000A5D18" w:rsidRDefault="002700F5" w:rsidP="002556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3D67F8B" w14:textId="77777777" w:rsidR="002700F5" w:rsidRPr="000A5D18" w:rsidRDefault="002700F5" w:rsidP="0025562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0A5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смысловое чтение;</w:t>
      </w:r>
    </w:p>
    <w:p w14:paraId="26E7BDEE" w14:textId="77777777" w:rsidR="009A2926" w:rsidRPr="000A5D18" w:rsidRDefault="009A2926" w:rsidP="0025562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</w:t>
      </w:r>
      <w:r w:rsidR="00255625"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ровать и отстаивать свое мнение;</w:t>
      </w:r>
    </w:p>
    <w:p w14:paraId="236E2369" w14:textId="77777777" w:rsidR="00255625" w:rsidRPr="000A5D18" w:rsidRDefault="00255625" w:rsidP="002556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535145B7" w14:textId="77777777" w:rsidR="00255625" w:rsidRPr="000A5D18" w:rsidRDefault="00255625" w:rsidP="002556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6FEC5DC3" w14:textId="77777777" w:rsidR="00255625" w:rsidRPr="000A5D18" w:rsidRDefault="00255625" w:rsidP="002556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59D5EB56" w14:textId="77777777" w:rsidR="009A2926" w:rsidRPr="000A5D18" w:rsidRDefault="009A2926" w:rsidP="002556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14:paraId="7EB238DA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163BF1A4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14B1F088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09653D9E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0BF99052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</w:t>
      </w:r>
    </w:p>
    <w:p w14:paraId="00225CEE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приобретение опыта работы различными художественными материалами и в разных техниках;</w:t>
      </w:r>
    </w:p>
    <w:p w14:paraId="4153C059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4506DE6A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искусства и творчества в личной и культурной самоидентификации личности;</w:t>
      </w:r>
    </w:p>
    <w:p w14:paraId="338F66B2" w14:textId="77777777" w:rsidR="009A2926" w:rsidRPr="000A5D18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D18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индивидуальных творческих способностей обучающихся, формирование устойчивого интереса к творческой деятельности.</w:t>
      </w:r>
      <w:r w:rsidRPr="000A5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637A81" w14:textId="77777777" w:rsidR="00255625" w:rsidRPr="000A5D18" w:rsidRDefault="00255625" w:rsidP="00231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65F7769" w14:textId="77777777" w:rsidR="00BF00E7" w:rsidRPr="000A5D18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предмета «Изобразительное искусство» в 7 классе обучающиеся должны:</w:t>
      </w:r>
    </w:p>
    <w:p w14:paraId="5774DB19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уметь анализировать произведения архитектуры и дизайна; знать место конструктивных искусств в ряду пластических искусств, их </w:t>
      </w:r>
    </w:p>
    <w:p w14:paraId="390633C3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общие начала и специфику;</w:t>
      </w:r>
    </w:p>
    <w:p w14:paraId="3DFC85F9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понимать особенности образного языка конструктивных видов искусства, единство функционального и художественно-образных начал </w:t>
      </w:r>
    </w:p>
    <w:p w14:paraId="1BAC7BE6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их социальную роль;</w:t>
      </w:r>
    </w:p>
    <w:p w14:paraId="4319E33F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знать основные этапы развития и истории архитектуры и дизайна, тенденции современного конструктивного искусства.</w:t>
      </w:r>
    </w:p>
    <w:p w14:paraId="532FC6AC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конструировать объёмно-пространственные композиции, моделировать архитектурно-дизайнерские объекты (в графике и объёме);</w:t>
      </w:r>
    </w:p>
    <w:p w14:paraId="6AE585B4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моделировать в своём творчестве основные этапы художественно-производственного процесса в конструктивных искусствах;</w:t>
      </w:r>
    </w:p>
    <w:p w14:paraId="024746B3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работать с натуры, по памяти и воображению над зарисовкой и проектированием конкретных зданий и вещной среды;</w:t>
      </w:r>
    </w:p>
    <w:p w14:paraId="037001B2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конструировать основные объёмно-пространственные объекты, реализуя при этом фронтальную, объёмную и глубинно-</w:t>
      </w:r>
    </w:p>
    <w:p w14:paraId="7AFDB3C6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пространственную композицию;</w:t>
      </w:r>
    </w:p>
    <w:p w14:paraId="71E6A6E8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в макетных и графических композициях ритм линий, цвета, объёмов, статику и динамику тектоники и фактур;</w:t>
      </w:r>
    </w:p>
    <w:p w14:paraId="389E0A3E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владеть навыками формообразования, использования объёмов в дизайне и архитектуре (макеты из бумаги, картона, пластилина);</w:t>
      </w:r>
    </w:p>
    <w:p w14:paraId="21FBBF06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создавать композиционные макеты объектов на предметной плоскости и в пространстве;</w:t>
      </w:r>
    </w:p>
    <w:p w14:paraId="51DBFC21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создавать с натуры и по воображению архитектурные образы графическими материалами и др.;</w:t>
      </w:r>
    </w:p>
    <w:p w14:paraId="7F646B9B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работать над эскизом монументального произведения (витраж, мозаика, роспись, монументальная скульптура);</w:t>
      </w:r>
    </w:p>
    <w:p w14:paraId="4A810F8C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выразительный язык при моделировании архитектурного ансамбля;</w:t>
      </w:r>
    </w:p>
    <w:p w14:paraId="543E399C" w14:textId="77777777" w:rsidR="00BF00E7" w:rsidRPr="000A5D18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разнообразные художественные материалы;</w:t>
      </w:r>
    </w:p>
    <w:p w14:paraId="72350802" w14:textId="77777777" w:rsidR="00BF00E7" w:rsidRPr="000A5D18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7813BF8" w14:textId="77777777" w:rsidR="00BF00E7" w:rsidRPr="000A5D18" w:rsidRDefault="0009567B" w:rsidP="00BF0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 w:rsidRPr="000A5D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14:paraId="33E6940D" w14:textId="77777777" w:rsidR="00BF00E7" w:rsidRPr="000A5D18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CA9369" w14:textId="77777777" w:rsidR="00BF00E7" w:rsidRPr="000A5D18" w:rsidRDefault="00BF00E7" w:rsidP="00231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Художник – дизайн – архитектура. </w:t>
      </w:r>
      <w:r w:rsidRPr="000A5D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Искусство композиции – основа дизайна и архитектуры. </w:t>
      </w: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ч.)</w:t>
      </w:r>
      <w:r w:rsidRPr="000A5D1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985F113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Архитектура и дизайн - конструктивные искусства в ряду пространственных искусств.</w:t>
      </w:r>
    </w:p>
    <w:p w14:paraId="727E15C7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Мир, который создает человек.</w:t>
      </w:r>
    </w:p>
    <w:p w14:paraId="6A16761E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Художник- дизайн- архитектура.</w:t>
      </w:r>
    </w:p>
    <w:p w14:paraId="7ABE3C6E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Искусство композиции - основа дизайна и архитектуры</w:t>
      </w:r>
    </w:p>
    <w:p w14:paraId="6F213880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Основы композиции в конструктивных искусствах</w:t>
      </w:r>
    </w:p>
    <w:p w14:paraId="6881801B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Гармония, контраст и выразительность плоскостной композиции, или «Внесем порядок в хаос!»</w:t>
      </w:r>
    </w:p>
    <w:p w14:paraId="4B1C8485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Прямые линии и организация пространства.</w:t>
      </w:r>
    </w:p>
    <w:p w14:paraId="2014ADB2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 – элемент композиционного творчества.</w:t>
      </w:r>
    </w:p>
    <w:p w14:paraId="54585529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Свободные формы: линии и тоновые пятна.</w:t>
      </w:r>
    </w:p>
    <w:p w14:paraId="5BC7FB61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Буква-строка- текст</w:t>
      </w:r>
    </w:p>
    <w:p w14:paraId="2203B140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Искусство шрифта.</w:t>
      </w:r>
    </w:p>
    <w:p w14:paraId="02B3A524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Когда текст и изображение вместе</w:t>
      </w:r>
    </w:p>
    <w:p w14:paraId="40D31518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Композиционные основы макетирования в графическом дизайне.</w:t>
      </w:r>
    </w:p>
    <w:p w14:paraId="7CDD0A57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бескрайнем море книг и журналов</w:t>
      </w:r>
    </w:p>
    <w:p w14:paraId="46E2AD88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Многообразие форм графического дизайна.</w:t>
      </w:r>
    </w:p>
    <w:p w14:paraId="0128130D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6F88A0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мире вещей и зданий. </w:t>
      </w:r>
      <w:r w:rsidRPr="000A5D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Художественный язык конструктивных искусств.</w:t>
      </w: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 ч.) </w:t>
      </w:r>
    </w:p>
    <w:p w14:paraId="46D95717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Объект и пространство</w:t>
      </w:r>
    </w:p>
    <w:p w14:paraId="1AEEE134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плоскостного изображения к объемному макету.</w:t>
      </w:r>
    </w:p>
    <w:p w14:paraId="5942452E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Взаимосвязь объектов в архитектурном макете.</w:t>
      </w:r>
    </w:p>
    <w:p w14:paraId="5E64E5E1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Конструкция: часть и целое</w:t>
      </w:r>
    </w:p>
    <w:p w14:paraId="5FD3BF5B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Здание как сочетание различных объемов. Понятие модуля.</w:t>
      </w:r>
    </w:p>
    <w:p w14:paraId="5960DEFF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Важнейшие архитектурные элементы здания.</w:t>
      </w:r>
    </w:p>
    <w:p w14:paraId="7457CDC7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Красота и целесообразность</w:t>
      </w:r>
    </w:p>
    <w:p w14:paraId="677E2FC5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Вещь как сочетание объемов и образ времени.</w:t>
      </w:r>
    </w:p>
    <w:p w14:paraId="6EFB88BB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2B96AEA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 и человек. </w:t>
      </w:r>
      <w:r w:rsidRPr="000A5D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Социальное значение дизайна и архитектуры в жизни человека.</w:t>
      </w: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 ч.) </w:t>
      </w:r>
    </w:p>
    <w:p w14:paraId="5E476BF2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Город сквозь времена и страны</w:t>
      </w:r>
    </w:p>
    <w:p w14:paraId="7505140E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Образы материальной культуры прошлого.</w:t>
      </w:r>
    </w:p>
    <w:p w14:paraId="5EDF4190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Город сегодня и завтра</w:t>
      </w:r>
    </w:p>
    <w:p w14:paraId="35E3217B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Пути развития современной архитектуры и дизайна.</w:t>
      </w:r>
    </w:p>
    <w:p w14:paraId="6588424C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Живое пространство города</w:t>
      </w:r>
    </w:p>
    <w:p w14:paraId="37645CEA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Город, микрорайон, улица.</w:t>
      </w:r>
    </w:p>
    <w:p w14:paraId="204D47CA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Вещь в городе и дома</w:t>
      </w:r>
    </w:p>
    <w:p w14:paraId="4FC7CE7F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Городской дизайн.</w:t>
      </w:r>
    </w:p>
    <w:p w14:paraId="3F49CE3B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Интерьер и вещь в доме. Дизайн </w:t>
      </w:r>
      <w:proofErr w:type="spellStart"/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пространственно</w:t>
      </w:r>
      <w:proofErr w:type="spellEnd"/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вещной среды интерьера.</w:t>
      </w:r>
    </w:p>
    <w:p w14:paraId="0D797D16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Природа и архитектура</w:t>
      </w:r>
    </w:p>
    <w:p w14:paraId="08C06BB2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архитектурно – ландшафтного пространства</w:t>
      </w:r>
    </w:p>
    <w:p w14:paraId="58F02FB4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Ты – архитектор!</w:t>
      </w:r>
    </w:p>
    <w:p w14:paraId="1162F465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Замысел архитектурного проекта и его осуществление.</w:t>
      </w:r>
    </w:p>
    <w:p w14:paraId="1C467EAA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760D88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Человек в зеркале дизайна и архитектуры. </w:t>
      </w:r>
      <w:r w:rsidRPr="000A5D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 человека и индивидуальное проектирование.</w:t>
      </w:r>
      <w:r w:rsidRPr="000A5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 ч.) </w:t>
      </w:r>
    </w:p>
    <w:p w14:paraId="66F20913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Мой дом – мой образ жизни</w:t>
      </w:r>
    </w:p>
    <w:p w14:paraId="6E53029A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Скажи мне, как ты живешь, и я скажу, какой у тебя дом.</w:t>
      </w:r>
    </w:p>
    <w:p w14:paraId="0197D2F2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Интерьер, который мы создаем.</w:t>
      </w:r>
    </w:p>
    <w:p w14:paraId="38845146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Пугало в огороде, или… под шепот фонтанных струй.</w:t>
      </w:r>
    </w:p>
    <w:p w14:paraId="472ECF95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Мода, культура и ты</w:t>
      </w:r>
    </w:p>
    <w:p w14:paraId="69DE74AC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Композиционно-конструктивные принципы дизайна одежды.</w:t>
      </w:r>
    </w:p>
    <w:p w14:paraId="162ED9C1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Встречают по одежке.</w:t>
      </w:r>
    </w:p>
    <w:p w14:paraId="1E6490D7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Автопортрет на каждый день.</w:t>
      </w:r>
    </w:p>
    <w:p w14:paraId="131545C6" w14:textId="77777777" w:rsidR="00BF00E7" w:rsidRPr="000A5D18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Моделируя себя – моделируешь мир.</w:t>
      </w:r>
    </w:p>
    <w:p w14:paraId="32228337" w14:textId="77777777" w:rsidR="00BF00E7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11096FD" w14:textId="77777777" w:rsidR="00F31418" w:rsidRDefault="00F31418" w:rsidP="00F31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247D6917" w14:textId="77777777" w:rsidR="00F31418" w:rsidRDefault="00F31418" w:rsidP="00F31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F31418" w:rsidRPr="00241C88" w14:paraId="7FEAA8E9" w14:textId="77777777" w:rsidTr="00A9205F">
        <w:trPr>
          <w:trHeight w:val="20"/>
        </w:trPr>
        <w:tc>
          <w:tcPr>
            <w:tcW w:w="992" w:type="dxa"/>
          </w:tcPr>
          <w:p w14:paraId="7A355086" w14:textId="77777777" w:rsidR="00F31418" w:rsidRPr="00C521BB" w:rsidRDefault="00F31418" w:rsidP="00A920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461" w:type="dxa"/>
          </w:tcPr>
          <w:p w14:paraId="6A5F1538" w14:textId="77777777" w:rsidR="00F31418" w:rsidRPr="00C521BB" w:rsidRDefault="00F31418" w:rsidP="00A920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5CBDFEF3" w14:textId="77777777" w:rsidR="00F31418" w:rsidRPr="00C521BB" w:rsidRDefault="00F31418" w:rsidP="00A920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31418" w:rsidRPr="00241C88" w14:paraId="1A612592" w14:textId="77777777" w:rsidTr="00A9205F">
        <w:trPr>
          <w:trHeight w:val="20"/>
        </w:trPr>
        <w:tc>
          <w:tcPr>
            <w:tcW w:w="13041" w:type="dxa"/>
            <w:gridSpan w:val="3"/>
          </w:tcPr>
          <w:p w14:paraId="685EDD6A" w14:textId="77777777" w:rsidR="00F31418" w:rsidRPr="00F31418" w:rsidRDefault="00F31418" w:rsidP="00F314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Художник – дизайн – архитектура. </w:t>
            </w:r>
            <w:r w:rsidRPr="00F31418">
              <w:rPr>
                <w:rFonts w:ascii="Times New Roman" w:hAnsi="Times New Roman" w:cs="Times New Roman"/>
                <w:b/>
                <w:bCs/>
                <w:sz w:val="24"/>
              </w:rPr>
              <w:t>Искусство композиции – основа дизайна и архитектуры</w:t>
            </w:r>
            <w:r w:rsidRPr="0063328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F31418" w:rsidRPr="00241C88" w14:paraId="047A3C08" w14:textId="77777777" w:rsidTr="00A9205F">
        <w:trPr>
          <w:trHeight w:val="20"/>
        </w:trPr>
        <w:tc>
          <w:tcPr>
            <w:tcW w:w="992" w:type="dxa"/>
          </w:tcPr>
          <w:p w14:paraId="1BEB0165" w14:textId="77777777" w:rsidR="00F31418" w:rsidRPr="00334D97" w:rsidRDefault="00F31418" w:rsidP="00A9205F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21A151BD" w14:textId="77777777" w:rsidR="00F31418" w:rsidRPr="00241C88" w:rsidRDefault="00F31418" w:rsidP="00F314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418">
              <w:rPr>
                <w:rFonts w:ascii="Times New Roman" w:hAnsi="Times New Roman" w:cs="Times New Roman"/>
                <w:sz w:val="24"/>
                <w:szCs w:val="24"/>
              </w:rPr>
              <w:t>Основы композиц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в конструктивных искусствах. </w:t>
            </w:r>
            <w:r w:rsidRPr="00F31418">
              <w:rPr>
                <w:rFonts w:ascii="Times New Roman" w:hAnsi="Times New Roman" w:cs="Times New Roman"/>
                <w:sz w:val="24"/>
                <w:szCs w:val="24"/>
              </w:rPr>
              <w:t>Гармония, контраст и выразительность плоскостной композиции, или «Внесём порядок в хаос!»</w:t>
            </w:r>
          </w:p>
        </w:tc>
        <w:tc>
          <w:tcPr>
            <w:tcW w:w="1588" w:type="dxa"/>
          </w:tcPr>
          <w:p w14:paraId="44C99587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708D3676" w14:textId="77777777" w:rsidTr="00A9205F">
        <w:trPr>
          <w:trHeight w:val="20"/>
        </w:trPr>
        <w:tc>
          <w:tcPr>
            <w:tcW w:w="992" w:type="dxa"/>
          </w:tcPr>
          <w:p w14:paraId="605DA62B" w14:textId="77777777" w:rsidR="00F31418" w:rsidRPr="00334D97" w:rsidRDefault="00F31418" w:rsidP="00A9205F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03BCA05C" w14:textId="77777777" w:rsidR="00F31418" w:rsidRPr="00241C88" w:rsidRDefault="00F31418" w:rsidP="00F314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418">
              <w:rPr>
                <w:rFonts w:ascii="Times New Roman" w:hAnsi="Times New Roman" w:cs="Times New Roman"/>
                <w:sz w:val="24"/>
                <w:szCs w:val="24"/>
              </w:rPr>
              <w:t>Основы композиц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в конструктивных искусствах. </w:t>
            </w:r>
            <w:r w:rsidRPr="00F31418">
              <w:rPr>
                <w:rFonts w:ascii="Times New Roman" w:hAnsi="Times New Roman" w:cs="Times New Roman"/>
                <w:sz w:val="24"/>
                <w:szCs w:val="24"/>
              </w:rPr>
              <w:t>Гармония, контраст и выразительность плоскостной композиции, или «Внесём порядок в хаос!»</w:t>
            </w:r>
          </w:p>
        </w:tc>
        <w:tc>
          <w:tcPr>
            <w:tcW w:w="1588" w:type="dxa"/>
          </w:tcPr>
          <w:p w14:paraId="766089A3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35468CF2" w14:textId="77777777" w:rsidTr="00A9205F">
        <w:trPr>
          <w:trHeight w:val="20"/>
        </w:trPr>
        <w:tc>
          <w:tcPr>
            <w:tcW w:w="992" w:type="dxa"/>
          </w:tcPr>
          <w:p w14:paraId="746F3DA2" w14:textId="77777777" w:rsidR="00F31418" w:rsidRPr="00334D97" w:rsidRDefault="00F31418" w:rsidP="00A9205F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6A9C57ED" w14:textId="77777777" w:rsidR="00F31418" w:rsidRPr="00241C88" w:rsidRDefault="00F31418" w:rsidP="00A920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Прямые линии и организация пространства.</w:t>
            </w:r>
          </w:p>
        </w:tc>
        <w:tc>
          <w:tcPr>
            <w:tcW w:w="1588" w:type="dxa"/>
          </w:tcPr>
          <w:p w14:paraId="0AE6047B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07BDAA87" w14:textId="77777777" w:rsidTr="00A9205F">
        <w:trPr>
          <w:trHeight w:val="20"/>
        </w:trPr>
        <w:tc>
          <w:tcPr>
            <w:tcW w:w="992" w:type="dxa"/>
          </w:tcPr>
          <w:p w14:paraId="6E99E479" w14:textId="77777777" w:rsidR="00F31418" w:rsidRPr="00334D97" w:rsidRDefault="00F31418" w:rsidP="00A9205F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20DED784" w14:textId="77777777" w:rsidR="00F31418" w:rsidRPr="00241C88" w:rsidRDefault="00F31418" w:rsidP="00A920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 – элемент композицион</w:t>
            </w:r>
            <w:r w:rsidRPr="00AC481B">
              <w:rPr>
                <w:rFonts w:ascii="Times New Roman" w:hAnsi="Times New Roman" w:cs="Times New Roman"/>
                <w:sz w:val="24"/>
              </w:rPr>
              <w:t>ного творчества.</w:t>
            </w:r>
          </w:p>
        </w:tc>
        <w:tc>
          <w:tcPr>
            <w:tcW w:w="1588" w:type="dxa"/>
          </w:tcPr>
          <w:p w14:paraId="1FFEA99D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058CE8E5" w14:textId="77777777" w:rsidTr="00A9205F">
        <w:trPr>
          <w:trHeight w:val="20"/>
        </w:trPr>
        <w:tc>
          <w:tcPr>
            <w:tcW w:w="992" w:type="dxa"/>
          </w:tcPr>
          <w:p w14:paraId="1243C341" w14:textId="77777777" w:rsidR="00F31418" w:rsidRPr="00334D97" w:rsidRDefault="00F31418" w:rsidP="00A9205F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4CA64FA8" w14:textId="77777777" w:rsidR="00F31418" w:rsidRPr="00241C88" w:rsidRDefault="00F31418" w:rsidP="00A920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Свободные формы: линии и тоновые пятна.</w:t>
            </w:r>
          </w:p>
        </w:tc>
        <w:tc>
          <w:tcPr>
            <w:tcW w:w="1588" w:type="dxa"/>
          </w:tcPr>
          <w:p w14:paraId="234ABEF8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19C5922B" w14:textId="77777777" w:rsidTr="00A9205F">
        <w:trPr>
          <w:trHeight w:val="20"/>
        </w:trPr>
        <w:tc>
          <w:tcPr>
            <w:tcW w:w="992" w:type="dxa"/>
          </w:tcPr>
          <w:p w14:paraId="09CF4088" w14:textId="77777777" w:rsidR="00F31418" w:rsidRPr="00334D97" w:rsidRDefault="00F31418" w:rsidP="00A9205F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6EEB62BE" w14:textId="77777777" w:rsidR="00F31418" w:rsidRPr="00241C88" w:rsidRDefault="00F31418" w:rsidP="00A920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Буква – строка – текст. </w:t>
            </w:r>
            <w:r w:rsidRPr="00AC481B">
              <w:rPr>
                <w:rFonts w:ascii="Times New Roman" w:hAnsi="Times New Roman" w:cs="Times New Roman"/>
                <w:sz w:val="24"/>
              </w:rPr>
              <w:t>Искусство шрифта.</w:t>
            </w:r>
          </w:p>
        </w:tc>
        <w:tc>
          <w:tcPr>
            <w:tcW w:w="1588" w:type="dxa"/>
          </w:tcPr>
          <w:p w14:paraId="5737FBD9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5FCFA642" w14:textId="77777777" w:rsidTr="00A9205F">
        <w:trPr>
          <w:trHeight w:val="20"/>
        </w:trPr>
        <w:tc>
          <w:tcPr>
            <w:tcW w:w="992" w:type="dxa"/>
          </w:tcPr>
          <w:p w14:paraId="4B854965" w14:textId="77777777" w:rsidR="00F31418" w:rsidRPr="00334D97" w:rsidRDefault="00F31418" w:rsidP="00A9205F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535D965C" w14:textId="77777777" w:rsidR="00F31418" w:rsidRPr="00241C88" w:rsidRDefault="00F31418" w:rsidP="00F314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418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текст и изображение вместе. </w:t>
            </w:r>
            <w:r w:rsidRPr="00F31418">
              <w:rPr>
                <w:rFonts w:ascii="Times New Roman" w:hAnsi="Times New Roman" w:cs="Times New Roman"/>
                <w:sz w:val="24"/>
                <w:szCs w:val="24"/>
              </w:rPr>
              <w:t>Композиционные основы макетирования в графическом дизайне.</w:t>
            </w:r>
          </w:p>
        </w:tc>
        <w:tc>
          <w:tcPr>
            <w:tcW w:w="1588" w:type="dxa"/>
          </w:tcPr>
          <w:p w14:paraId="485E2C20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1D63D978" w14:textId="77777777" w:rsidTr="00A9205F">
        <w:trPr>
          <w:trHeight w:val="20"/>
        </w:trPr>
        <w:tc>
          <w:tcPr>
            <w:tcW w:w="992" w:type="dxa"/>
          </w:tcPr>
          <w:p w14:paraId="3C2A1BA0" w14:textId="77777777" w:rsidR="00F31418" w:rsidRPr="00334D97" w:rsidRDefault="00F31418" w:rsidP="00A9205F">
            <w:pPr>
              <w:pStyle w:val="a7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3672A750" w14:textId="77777777" w:rsidR="00F31418" w:rsidRPr="00241C88" w:rsidRDefault="00F31418" w:rsidP="00A920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В бескрайнем море книг и журналов. Многообразие форм графического дизайна.</w:t>
            </w:r>
          </w:p>
        </w:tc>
        <w:tc>
          <w:tcPr>
            <w:tcW w:w="1588" w:type="dxa"/>
          </w:tcPr>
          <w:p w14:paraId="678967E6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364D86C1" w14:textId="77777777" w:rsidTr="00A9205F">
        <w:trPr>
          <w:trHeight w:val="20"/>
        </w:trPr>
        <w:tc>
          <w:tcPr>
            <w:tcW w:w="13041" w:type="dxa"/>
            <w:gridSpan w:val="3"/>
          </w:tcPr>
          <w:p w14:paraId="1A9A8E30" w14:textId="77777777" w:rsidR="00F31418" w:rsidRPr="00334D97" w:rsidRDefault="00F31418" w:rsidP="00A920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мире вещей и зданий. Художественный язык конструктивных искусств. </w:t>
            </w:r>
            <w:r w:rsidRPr="00334D97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F31418" w:rsidRPr="00241C88" w14:paraId="7B8EBA0A" w14:textId="77777777" w:rsidTr="00A9205F">
        <w:trPr>
          <w:trHeight w:val="20"/>
        </w:trPr>
        <w:tc>
          <w:tcPr>
            <w:tcW w:w="992" w:type="dxa"/>
          </w:tcPr>
          <w:p w14:paraId="5737603F" w14:textId="77777777" w:rsidR="00F31418" w:rsidRPr="00334D97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334D97">
              <w:rPr>
                <w:rStyle w:val="FontStyle20"/>
                <w:sz w:val="24"/>
              </w:rPr>
              <w:t>9</w:t>
            </w:r>
          </w:p>
        </w:tc>
        <w:tc>
          <w:tcPr>
            <w:tcW w:w="10461" w:type="dxa"/>
          </w:tcPr>
          <w:p w14:paraId="02742B54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 xml:space="preserve">Объект и пространство. </w:t>
            </w:r>
            <w:r w:rsidRPr="00AC481B">
              <w:rPr>
                <w:rStyle w:val="c2"/>
                <w:sz w:val="24"/>
              </w:rPr>
              <w:t>От плоскостного изображения к объёмному макету.</w:t>
            </w:r>
          </w:p>
        </w:tc>
        <w:tc>
          <w:tcPr>
            <w:tcW w:w="1588" w:type="dxa"/>
          </w:tcPr>
          <w:p w14:paraId="3DAEF235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71F4EDC8" w14:textId="77777777" w:rsidTr="00A9205F">
        <w:trPr>
          <w:trHeight w:val="20"/>
        </w:trPr>
        <w:tc>
          <w:tcPr>
            <w:tcW w:w="992" w:type="dxa"/>
          </w:tcPr>
          <w:p w14:paraId="2D83F9DC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3B1539E0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AC481B">
              <w:rPr>
                <w:rStyle w:val="c2"/>
                <w:sz w:val="24"/>
              </w:rPr>
              <w:t>Взаимосвязь объектов в архитектурном макете.</w:t>
            </w:r>
          </w:p>
        </w:tc>
        <w:tc>
          <w:tcPr>
            <w:tcW w:w="1588" w:type="dxa"/>
          </w:tcPr>
          <w:p w14:paraId="385A0EC2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2FC346E0" w14:textId="77777777" w:rsidTr="00A9205F">
        <w:trPr>
          <w:trHeight w:val="20"/>
        </w:trPr>
        <w:tc>
          <w:tcPr>
            <w:tcW w:w="992" w:type="dxa"/>
          </w:tcPr>
          <w:p w14:paraId="5C531288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79FAD56D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c2"/>
                <w:sz w:val="24"/>
              </w:rPr>
              <w:t xml:space="preserve">Конструкция: часть и целое. </w:t>
            </w:r>
            <w:r w:rsidRPr="00AC481B">
              <w:rPr>
                <w:rStyle w:val="c2"/>
                <w:sz w:val="24"/>
              </w:rPr>
              <w:t>Здание как сочетание различных объёмов. Понятие модуля.</w:t>
            </w:r>
          </w:p>
        </w:tc>
        <w:tc>
          <w:tcPr>
            <w:tcW w:w="1588" w:type="dxa"/>
          </w:tcPr>
          <w:p w14:paraId="26DAB7A0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A152B5E" w14:textId="77777777" w:rsidTr="00A9205F">
        <w:trPr>
          <w:trHeight w:val="20"/>
        </w:trPr>
        <w:tc>
          <w:tcPr>
            <w:tcW w:w="992" w:type="dxa"/>
          </w:tcPr>
          <w:p w14:paraId="7182B95E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12</w:t>
            </w:r>
          </w:p>
        </w:tc>
        <w:tc>
          <w:tcPr>
            <w:tcW w:w="10461" w:type="dxa"/>
          </w:tcPr>
          <w:p w14:paraId="3F0E3B9E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AC481B">
              <w:rPr>
                <w:rStyle w:val="c2"/>
                <w:sz w:val="24"/>
              </w:rPr>
              <w:t>Важнейшие архитектурные элементы здания.</w:t>
            </w:r>
          </w:p>
        </w:tc>
        <w:tc>
          <w:tcPr>
            <w:tcW w:w="1588" w:type="dxa"/>
          </w:tcPr>
          <w:p w14:paraId="2011E89A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20942695" w14:textId="77777777" w:rsidTr="00A9205F">
        <w:trPr>
          <w:trHeight w:val="20"/>
        </w:trPr>
        <w:tc>
          <w:tcPr>
            <w:tcW w:w="992" w:type="dxa"/>
          </w:tcPr>
          <w:p w14:paraId="492DA3AB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13</w:t>
            </w:r>
          </w:p>
        </w:tc>
        <w:tc>
          <w:tcPr>
            <w:tcW w:w="10461" w:type="dxa"/>
          </w:tcPr>
          <w:p w14:paraId="76ECADE3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AC481B">
              <w:rPr>
                <w:rStyle w:val="c2"/>
                <w:sz w:val="24"/>
              </w:rPr>
              <w:t>Красота и целесообразность</w:t>
            </w:r>
            <w:r w:rsidRPr="00AC481B">
              <w:rPr>
                <w:rStyle w:val="c2"/>
                <w:b/>
                <w:sz w:val="24"/>
              </w:rPr>
              <w:t xml:space="preserve">. </w:t>
            </w:r>
            <w:r w:rsidRPr="00AC481B">
              <w:rPr>
                <w:rStyle w:val="c2"/>
                <w:sz w:val="24"/>
              </w:rPr>
              <w:t>Вещь как сочетание объёмов и образ времени.</w:t>
            </w:r>
          </w:p>
        </w:tc>
        <w:tc>
          <w:tcPr>
            <w:tcW w:w="1588" w:type="dxa"/>
          </w:tcPr>
          <w:p w14:paraId="70D7C457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4209195" w14:textId="77777777" w:rsidTr="00A9205F">
        <w:trPr>
          <w:trHeight w:val="20"/>
        </w:trPr>
        <w:tc>
          <w:tcPr>
            <w:tcW w:w="992" w:type="dxa"/>
          </w:tcPr>
          <w:p w14:paraId="6E98E809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lastRenderedPageBreak/>
              <w:t>14</w:t>
            </w:r>
          </w:p>
        </w:tc>
        <w:tc>
          <w:tcPr>
            <w:tcW w:w="10461" w:type="dxa"/>
          </w:tcPr>
          <w:p w14:paraId="7B0A8D2A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AC481B">
              <w:rPr>
                <w:rStyle w:val="c2"/>
                <w:sz w:val="24"/>
              </w:rPr>
              <w:t>Форма и материал.</w:t>
            </w:r>
          </w:p>
        </w:tc>
        <w:tc>
          <w:tcPr>
            <w:tcW w:w="1588" w:type="dxa"/>
          </w:tcPr>
          <w:p w14:paraId="5ED673AD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5E958A92" w14:textId="77777777" w:rsidTr="00A9205F">
        <w:trPr>
          <w:trHeight w:val="20"/>
        </w:trPr>
        <w:tc>
          <w:tcPr>
            <w:tcW w:w="992" w:type="dxa"/>
          </w:tcPr>
          <w:p w14:paraId="507DE3E2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089C3E61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AC481B">
              <w:rPr>
                <w:rStyle w:val="c2"/>
                <w:sz w:val="24"/>
              </w:rPr>
              <w:t>Цвет в архитектуре и дизайне. Роль цвета в формотворчестве.</w:t>
            </w:r>
          </w:p>
        </w:tc>
        <w:tc>
          <w:tcPr>
            <w:tcW w:w="1588" w:type="dxa"/>
          </w:tcPr>
          <w:p w14:paraId="6D11CA94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66B5DCD" w14:textId="77777777" w:rsidTr="00A9205F">
        <w:trPr>
          <w:trHeight w:val="20"/>
        </w:trPr>
        <w:tc>
          <w:tcPr>
            <w:tcW w:w="992" w:type="dxa"/>
          </w:tcPr>
          <w:p w14:paraId="29F1F827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</w:tcPr>
          <w:p w14:paraId="42C9C656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AC481B">
              <w:rPr>
                <w:rStyle w:val="c2"/>
                <w:sz w:val="24"/>
              </w:rPr>
              <w:t>Цвет в архитектуре и дизайне. Роль цвета в формотворчестве.</w:t>
            </w:r>
          </w:p>
        </w:tc>
        <w:tc>
          <w:tcPr>
            <w:tcW w:w="1588" w:type="dxa"/>
          </w:tcPr>
          <w:p w14:paraId="51CAA6BC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03CFCF41" w14:textId="77777777" w:rsidTr="00A9205F">
        <w:trPr>
          <w:trHeight w:val="20"/>
        </w:trPr>
        <w:tc>
          <w:tcPr>
            <w:tcW w:w="13041" w:type="dxa"/>
            <w:gridSpan w:val="3"/>
          </w:tcPr>
          <w:p w14:paraId="3FFA63B4" w14:textId="77777777" w:rsidR="00F31418" w:rsidRPr="003931F0" w:rsidRDefault="00F31418" w:rsidP="00A920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 и человек. Социальное значение дизайна и архитектуры в жизни человека.</w:t>
            </w:r>
            <w:r w:rsidRPr="003931F0">
              <w:rPr>
                <w:rFonts w:ascii="Times New Roman" w:hAnsi="Times New Roman"/>
                <w:b/>
                <w:sz w:val="24"/>
                <w:szCs w:val="24"/>
              </w:rPr>
              <w:t xml:space="preserve"> – 10 часов</w:t>
            </w:r>
          </w:p>
        </w:tc>
      </w:tr>
      <w:tr w:rsidR="00F31418" w:rsidRPr="00241C88" w14:paraId="004E8398" w14:textId="77777777" w:rsidTr="00A9205F">
        <w:trPr>
          <w:trHeight w:val="20"/>
        </w:trPr>
        <w:tc>
          <w:tcPr>
            <w:tcW w:w="992" w:type="dxa"/>
          </w:tcPr>
          <w:p w14:paraId="564EA271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21BA9AE0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Город сквозь времена и страны. </w:t>
            </w:r>
            <w:r w:rsidRPr="00AC481B">
              <w:rPr>
                <w:sz w:val="24"/>
              </w:rPr>
              <w:t>Образы материальной культуры прошлого.</w:t>
            </w:r>
          </w:p>
        </w:tc>
        <w:tc>
          <w:tcPr>
            <w:tcW w:w="1588" w:type="dxa"/>
          </w:tcPr>
          <w:p w14:paraId="0ED44457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7C55C726" w14:textId="77777777" w:rsidTr="00A9205F">
        <w:trPr>
          <w:trHeight w:val="20"/>
        </w:trPr>
        <w:tc>
          <w:tcPr>
            <w:tcW w:w="992" w:type="dxa"/>
          </w:tcPr>
          <w:p w14:paraId="5F1B045B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2A83025C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Город сквозь времена и страны. </w:t>
            </w:r>
            <w:r w:rsidRPr="00AC481B">
              <w:rPr>
                <w:sz w:val="24"/>
              </w:rPr>
              <w:t>Образы материальной культуры прошлого.</w:t>
            </w:r>
          </w:p>
        </w:tc>
        <w:tc>
          <w:tcPr>
            <w:tcW w:w="1588" w:type="dxa"/>
          </w:tcPr>
          <w:p w14:paraId="7EFE497A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D49A207" w14:textId="77777777" w:rsidTr="00A9205F">
        <w:trPr>
          <w:trHeight w:val="20"/>
        </w:trPr>
        <w:tc>
          <w:tcPr>
            <w:tcW w:w="992" w:type="dxa"/>
          </w:tcPr>
          <w:p w14:paraId="01C60A80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258D7032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Город сегодня и завтра.</w:t>
            </w:r>
            <w:r w:rsidRPr="00AC481B">
              <w:rPr>
                <w:sz w:val="24"/>
              </w:rPr>
              <w:t xml:space="preserve"> Пути развития современной архитектуры и дизайна.</w:t>
            </w:r>
          </w:p>
        </w:tc>
        <w:tc>
          <w:tcPr>
            <w:tcW w:w="1588" w:type="dxa"/>
          </w:tcPr>
          <w:p w14:paraId="3E1601A3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0E84930F" w14:textId="77777777" w:rsidTr="00A9205F">
        <w:trPr>
          <w:trHeight w:val="20"/>
        </w:trPr>
        <w:tc>
          <w:tcPr>
            <w:tcW w:w="992" w:type="dxa"/>
          </w:tcPr>
          <w:p w14:paraId="3CD9E240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0DC986E5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Живое пространство города</w:t>
            </w:r>
            <w:r w:rsidRPr="00AC481B">
              <w:rPr>
                <w:b/>
                <w:sz w:val="24"/>
              </w:rPr>
              <w:t xml:space="preserve">. </w:t>
            </w:r>
            <w:r w:rsidRPr="00AC481B">
              <w:rPr>
                <w:sz w:val="24"/>
              </w:rPr>
              <w:t>Город, микрорайон, улица.</w:t>
            </w:r>
          </w:p>
        </w:tc>
        <w:tc>
          <w:tcPr>
            <w:tcW w:w="1588" w:type="dxa"/>
          </w:tcPr>
          <w:p w14:paraId="0748CA46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FED44D7" w14:textId="77777777" w:rsidTr="00A9205F">
        <w:trPr>
          <w:trHeight w:val="20"/>
        </w:trPr>
        <w:tc>
          <w:tcPr>
            <w:tcW w:w="992" w:type="dxa"/>
          </w:tcPr>
          <w:p w14:paraId="0F0A5FB3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1C0600D0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Вещь в городе и дома.</w:t>
            </w:r>
            <w:r>
              <w:rPr>
                <w:b/>
                <w:sz w:val="24"/>
              </w:rPr>
              <w:t xml:space="preserve"> </w:t>
            </w:r>
            <w:r w:rsidRPr="00AC481B">
              <w:rPr>
                <w:sz w:val="24"/>
              </w:rPr>
              <w:t>Городской дизайн.</w:t>
            </w:r>
          </w:p>
        </w:tc>
        <w:tc>
          <w:tcPr>
            <w:tcW w:w="1588" w:type="dxa"/>
          </w:tcPr>
          <w:p w14:paraId="2D59FA8A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46C393DF" w14:textId="77777777" w:rsidTr="00A9205F">
        <w:trPr>
          <w:trHeight w:val="20"/>
        </w:trPr>
        <w:tc>
          <w:tcPr>
            <w:tcW w:w="992" w:type="dxa"/>
          </w:tcPr>
          <w:p w14:paraId="7C76DB98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76D36135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Интерьер и вещь в доме.</w:t>
            </w:r>
          </w:p>
        </w:tc>
        <w:tc>
          <w:tcPr>
            <w:tcW w:w="1588" w:type="dxa"/>
          </w:tcPr>
          <w:p w14:paraId="26452C5C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7D7D694E" w14:textId="77777777" w:rsidTr="00A9205F">
        <w:trPr>
          <w:trHeight w:val="20"/>
        </w:trPr>
        <w:tc>
          <w:tcPr>
            <w:tcW w:w="992" w:type="dxa"/>
          </w:tcPr>
          <w:p w14:paraId="580CB2AB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7A2F3018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Природа и архитектура.</w:t>
            </w:r>
            <w:r w:rsidRPr="00AC481B">
              <w:rPr>
                <w:sz w:val="24"/>
              </w:rPr>
              <w:t xml:space="preserve"> Организация архитектурно-ландшафтного пространства.</w:t>
            </w:r>
          </w:p>
        </w:tc>
        <w:tc>
          <w:tcPr>
            <w:tcW w:w="1588" w:type="dxa"/>
          </w:tcPr>
          <w:p w14:paraId="7F551116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7327BE62" w14:textId="77777777" w:rsidTr="00A9205F">
        <w:trPr>
          <w:trHeight w:val="20"/>
        </w:trPr>
        <w:tc>
          <w:tcPr>
            <w:tcW w:w="992" w:type="dxa"/>
          </w:tcPr>
          <w:p w14:paraId="4F3DE054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13D3CE42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Природа и архитектура.</w:t>
            </w:r>
            <w:r w:rsidRPr="00AC481B">
              <w:rPr>
                <w:sz w:val="24"/>
              </w:rPr>
              <w:t xml:space="preserve"> Организация архитектурно-ландшафтного пространства.</w:t>
            </w:r>
          </w:p>
        </w:tc>
        <w:tc>
          <w:tcPr>
            <w:tcW w:w="1588" w:type="dxa"/>
          </w:tcPr>
          <w:p w14:paraId="3F9C885A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01CE4CD0" w14:textId="77777777" w:rsidTr="00A9205F">
        <w:trPr>
          <w:trHeight w:val="20"/>
        </w:trPr>
        <w:tc>
          <w:tcPr>
            <w:tcW w:w="992" w:type="dxa"/>
          </w:tcPr>
          <w:p w14:paraId="56BF9FB3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105E77AA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Fonts w:eastAsia="Arial Unicode MS"/>
                <w:sz w:val="24"/>
              </w:rPr>
              <w:t xml:space="preserve">Ты – архитектор! </w:t>
            </w:r>
            <w:r w:rsidRPr="00AC481B">
              <w:rPr>
                <w:rFonts w:eastAsia="Arial Unicode MS"/>
                <w:sz w:val="24"/>
              </w:rPr>
              <w:t>Замысел архитектурного проекта и его осуществление.</w:t>
            </w:r>
          </w:p>
        </w:tc>
        <w:tc>
          <w:tcPr>
            <w:tcW w:w="1588" w:type="dxa"/>
          </w:tcPr>
          <w:p w14:paraId="13215BE0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0A26DD4A" w14:textId="77777777" w:rsidTr="00A9205F">
        <w:trPr>
          <w:trHeight w:val="20"/>
        </w:trPr>
        <w:tc>
          <w:tcPr>
            <w:tcW w:w="992" w:type="dxa"/>
          </w:tcPr>
          <w:p w14:paraId="62657006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68877351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Fonts w:eastAsia="Arial Unicode MS"/>
                <w:sz w:val="24"/>
              </w:rPr>
              <w:t xml:space="preserve">Ты – архитектор! </w:t>
            </w:r>
            <w:r w:rsidRPr="00AC481B">
              <w:rPr>
                <w:rFonts w:eastAsia="Arial Unicode MS"/>
                <w:sz w:val="24"/>
              </w:rPr>
              <w:t>Замысел архитектурного проекта и его осуществление.</w:t>
            </w:r>
          </w:p>
        </w:tc>
        <w:tc>
          <w:tcPr>
            <w:tcW w:w="1588" w:type="dxa"/>
          </w:tcPr>
          <w:p w14:paraId="2F5FD2CD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0841F845" w14:textId="77777777" w:rsidTr="00A9205F">
        <w:trPr>
          <w:trHeight w:val="20"/>
        </w:trPr>
        <w:tc>
          <w:tcPr>
            <w:tcW w:w="13041" w:type="dxa"/>
            <w:gridSpan w:val="3"/>
          </w:tcPr>
          <w:p w14:paraId="1004190E" w14:textId="77777777" w:rsidR="00F31418" w:rsidRPr="00097460" w:rsidRDefault="00EA1F89" w:rsidP="00A920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в зеркале дизайна и архитектуры. Образ человека и индивидуальное проектирование</w:t>
            </w:r>
            <w:r w:rsidR="00F3141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31418" w:rsidRPr="00097460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F31418" w:rsidRPr="00241C88" w14:paraId="323D4E11" w14:textId="77777777" w:rsidTr="00A9205F">
        <w:trPr>
          <w:trHeight w:val="20"/>
        </w:trPr>
        <w:tc>
          <w:tcPr>
            <w:tcW w:w="992" w:type="dxa"/>
          </w:tcPr>
          <w:p w14:paraId="65DE1BCC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14DD4BCF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AC481B">
              <w:rPr>
                <w:sz w:val="24"/>
              </w:rPr>
              <w:t>Мой дом – мой образ жизни. Скажи мне, как ты живёшь, и я скажу какой у тебя дом.</w:t>
            </w:r>
          </w:p>
        </w:tc>
        <w:tc>
          <w:tcPr>
            <w:tcW w:w="1588" w:type="dxa"/>
          </w:tcPr>
          <w:p w14:paraId="08B210DB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6CF1CBA" w14:textId="77777777" w:rsidTr="00A9205F">
        <w:trPr>
          <w:trHeight w:val="20"/>
        </w:trPr>
        <w:tc>
          <w:tcPr>
            <w:tcW w:w="992" w:type="dxa"/>
          </w:tcPr>
          <w:p w14:paraId="74E8B7F7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1EE67E1C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Интерьер, который мы создаём.</w:t>
            </w:r>
          </w:p>
        </w:tc>
        <w:tc>
          <w:tcPr>
            <w:tcW w:w="1588" w:type="dxa"/>
          </w:tcPr>
          <w:p w14:paraId="0B80C9EC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13BE5BE4" w14:textId="77777777" w:rsidTr="00A9205F">
        <w:trPr>
          <w:trHeight w:val="20"/>
        </w:trPr>
        <w:tc>
          <w:tcPr>
            <w:tcW w:w="992" w:type="dxa"/>
          </w:tcPr>
          <w:p w14:paraId="328DFC0A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0C0AD7C3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Пугало в огороде, или… Под шёпот фонтанных струй.</w:t>
            </w:r>
          </w:p>
        </w:tc>
        <w:tc>
          <w:tcPr>
            <w:tcW w:w="1588" w:type="dxa"/>
          </w:tcPr>
          <w:p w14:paraId="17041C4C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5B5D64CC" w14:textId="77777777" w:rsidTr="00A9205F">
        <w:trPr>
          <w:trHeight w:val="20"/>
        </w:trPr>
        <w:tc>
          <w:tcPr>
            <w:tcW w:w="992" w:type="dxa"/>
          </w:tcPr>
          <w:p w14:paraId="08D7E9DC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5E3360F5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Мода, культура и ты.</w:t>
            </w:r>
            <w:r w:rsidRPr="00AC481B">
              <w:rPr>
                <w:b/>
                <w:sz w:val="24"/>
              </w:rPr>
              <w:t xml:space="preserve"> </w:t>
            </w:r>
            <w:r w:rsidRPr="00AC481B">
              <w:rPr>
                <w:sz w:val="24"/>
              </w:rPr>
              <w:t>Композиционно-конструктивные принципы дизайна одежды.</w:t>
            </w:r>
          </w:p>
        </w:tc>
        <w:tc>
          <w:tcPr>
            <w:tcW w:w="1588" w:type="dxa"/>
          </w:tcPr>
          <w:p w14:paraId="741B6E25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4A944BF" w14:textId="77777777" w:rsidTr="00A9205F">
        <w:trPr>
          <w:trHeight w:val="20"/>
        </w:trPr>
        <w:tc>
          <w:tcPr>
            <w:tcW w:w="992" w:type="dxa"/>
          </w:tcPr>
          <w:p w14:paraId="28F0BA8E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3631A843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Встречают по одёжке.</w:t>
            </w:r>
          </w:p>
        </w:tc>
        <w:tc>
          <w:tcPr>
            <w:tcW w:w="1588" w:type="dxa"/>
          </w:tcPr>
          <w:p w14:paraId="2A10E18A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490346E0" w14:textId="77777777" w:rsidTr="00A9205F">
        <w:trPr>
          <w:trHeight w:val="20"/>
        </w:trPr>
        <w:tc>
          <w:tcPr>
            <w:tcW w:w="992" w:type="dxa"/>
          </w:tcPr>
          <w:p w14:paraId="4CBF3684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5E9B4BB4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Автопортрет на каждый день.</w:t>
            </w:r>
          </w:p>
        </w:tc>
        <w:tc>
          <w:tcPr>
            <w:tcW w:w="1588" w:type="dxa"/>
          </w:tcPr>
          <w:p w14:paraId="06B42BDC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672B8BA0" w14:textId="77777777" w:rsidTr="00A9205F">
        <w:trPr>
          <w:trHeight w:val="20"/>
        </w:trPr>
        <w:tc>
          <w:tcPr>
            <w:tcW w:w="992" w:type="dxa"/>
          </w:tcPr>
          <w:p w14:paraId="1DC2E2CF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</w:tcPr>
          <w:p w14:paraId="5883D419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Моделируя себя – моделируешь мир.</w:t>
            </w:r>
          </w:p>
        </w:tc>
        <w:tc>
          <w:tcPr>
            <w:tcW w:w="1588" w:type="dxa"/>
          </w:tcPr>
          <w:p w14:paraId="546CA610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5E4A6E13" w14:textId="77777777" w:rsidTr="00A9205F">
        <w:trPr>
          <w:trHeight w:val="20"/>
        </w:trPr>
        <w:tc>
          <w:tcPr>
            <w:tcW w:w="992" w:type="dxa"/>
          </w:tcPr>
          <w:p w14:paraId="0C9874D6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4FC6E4F2" w14:textId="77777777" w:rsidR="00F31418" w:rsidRPr="00241C88" w:rsidRDefault="00EA1F89" w:rsidP="00A9205F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AC481B">
              <w:rPr>
                <w:sz w:val="24"/>
              </w:rPr>
              <w:t>Моделируя себя – моделируешь мир.</w:t>
            </w:r>
          </w:p>
        </w:tc>
        <w:tc>
          <w:tcPr>
            <w:tcW w:w="1588" w:type="dxa"/>
          </w:tcPr>
          <w:p w14:paraId="1C4A0264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418" w:rsidRPr="00241C88" w14:paraId="763685E8" w14:textId="77777777" w:rsidTr="00A9205F">
        <w:trPr>
          <w:trHeight w:val="20"/>
        </w:trPr>
        <w:tc>
          <w:tcPr>
            <w:tcW w:w="992" w:type="dxa"/>
          </w:tcPr>
          <w:p w14:paraId="686DAE22" w14:textId="77777777" w:rsidR="00F31418" w:rsidRPr="00241C88" w:rsidRDefault="00F31418" w:rsidP="00A9205F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52BE4962" w14:textId="77777777" w:rsidR="00F31418" w:rsidRPr="00C521BB" w:rsidRDefault="00F31418" w:rsidP="00A9205F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6912182E" w14:textId="77777777" w:rsidR="00F31418" w:rsidRPr="00241C88" w:rsidRDefault="00F31418" w:rsidP="00A920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>34 ч</w:t>
            </w:r>
          </w:p>
        </w:tc>
      </w:tr>
    </w:tbl>
    <w:p w14:paraId="24BC1662" w14:textId="77777777" w:rsidR="00F31418" w:rsidRDefault="00F31418" w:rsidP="00F31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B3863D" w14:textId="77777777" w:rsidR="00A16F37" w:rsidRDefault="00A16F37" w:rsidP="00231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831CDCB" w14:textId="77777777" w:rsidR="00F31418" w:rsidRDefault="00F31418" w:rsidP="00231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9B0B359" w14:textId="77777777" w:rsidR="00BF00E7" w:rsidRPr="00BF00E7" w:rsidRDefault="00BF00E7" w:rsidP="0009567B">
      <w:pPr>
        <w:jc w:val="center"/>
        <w:rPr>
          <w:rFonts w:ascii="Times New Roman" w:hAnsi="Times New Roman" w:cs="Times New Roman"/>
          <w:b/>
          <w:sz w:val="24"/>
        </w:rPr>
      </w:pPr>
    </w:p>
    <w:sectPr w:rsidR="00BF00E7" w:rsidRPr="00BF00E7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B6569" w14:textId="77777777" w:rsidR="000456F4" w:rsidRDefault="000456F4">
      <w:pPr>
        <w:spacing w:after="0" w:line="240" w:lineRule="auto"/>
      </w:pPr>
      <w:r>
        <w:separator/>
      </w:r>
    </w:p>
  </w:endnote>
  <w:endnote w:type="continuationSeparator" w:id="0">
    <w:p w14:paraId="75495C76" w14:textId="77777777" w:rsidR="000456F4" w:rsidRDefault="0004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66A0341D" w14:textId="77777777" w:rsidR="0018286D" w:rsidRDefault="00E0738C">
        <w:pPr>
          <w:pStyle w:val="a5"/>
          <w:jc w:val="right"/>
        </w:pPr>
        <w:r>
          <w:fldChar w:fldCharType="begin"/>
        </w:r>
        <w:r w:rsidR="0018286D">
          <w:instrText>PAGE   \* MERGEFORMAT</w:instrText>
        </w:r>
        <w:r>
          <w:fldChar w:fldCharType="separate"/>
        </w:r>
        <w:r w:rsidR="00621791">
          <w:rPr>
            <w:noProof/>
          </w:rPr>
          <w:t>2</w:t>
        </w:r>
        <w:r>
          <w:fldChar w:fldCharType="end"/>
        </w:r>
      </w:p>
    </w:sdtContent>
  </w:sdt>
  <w:p w14:paraId="2AFC32C6" w14:textId="77777777" w:rsidR="0018286D" w:rsidRDefault="001828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D2591" w14:textId="77777777" w:rsidR="000456F4" w:rsidRDefault="000456F4">
      <w:pPr>
        <w:spacing w:after="0" w:line="240" w:lineRule="auto"/>
      </w:pPr>
      <w:r>
        <w:separator/>
      </w:r>
    </w:p>
  </w:footnote>
  <w:footnote w:type="continuationSeparator" w:id="0">
    <w:p w14:paraId="1A71261E" w14:textId="77777777" w:rsidR="000456F4" w:rsidRDefault="00045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456F4"/>
    <w:rsid w:val="00091C8F"/>
    <w:rsid w:val="0009567B"/>
    <w:rsid w:val="000A3640"/>
    <w:rsid w:val="000A5D18"/>
    <w:rsid w:val="00126E9C"/>
    <w:rsid w:val="0018286D"/>
    <w:rsid w:val="00231D3A"/>
    <w:rsid w:val="00255625"/>
    <w:rsid w:val="002700F5"/>
    <w:rsid w:val="002E2153"/>
    <w:rsid w:val="003330FB"/>
    <w:rsid w:val="00367FEE"/>
    <w:rsid w:val="003C4F5D"/>
    <w:rsid w:val="003F76C0"/>
    <w:rsid w:val="005216E0"/>
    <w:rsid w:val="005D02BA"/>
    <w:rsid w:val="00621791"/>
    <w:rsid w:val="00624A24"/>
    <w:rsid w:val="006272A4"/>
    <w:rsid w:val="006F5886"/>
    <w:rsid w:val="0074348A"/>
    <w:rsid w:val="007F1243"/>
    <w:rsid w:val="00811423"/>
    <w:rsid w:val="00931207"/>
    <w:rsid w:val="00994D7D"/>
    <w:rsid w:val="009A2926"/>
    <w:rsid w:val="00A16F37"/>
    <w:rsid w:val="00A46C8E"/>
    <w:rsid w:val="00A87646"/>
    <w:rsid w:val="00A975B3"/>
    <w:rsid w:val="00AB5FE5"/>
    <w:rsid w:val="00AC7834"/>
    <w:rsid w:val="00B06A2C"/>
    <w:rsid w:val="00B153F8"/>
    <w:rsid w:val="00B731A8"/>
    <w:rsid w:val="00B86EEB"/>
    <w:rsid w:val="00B92626"/>
    <w:rsid w:val="00BF00E7"/>
    <w:rsid w:val="00C13755"/>
    <w:rsid w:val="00C21C90"/>
    <w:rsid w:val="00C55AED"/>
    <w:rsid w:val="00CC4A02"/>
    <w:rsid w:val="00CF200E"/>
    <w:rsid w:val="00CF5077"/>
    <w:rsid w:val="00D53C91"/>
    <w:rsid w:val="00E0738C"/>
    <w:rsid w:val="00E35E2A"/>
    <w:rsid w:val="00E83E2F"/>
    <w:rsid w:val="00EA1F89"/>
    <w:rsid w:val="00EF30CF"/>
    <w:rsid w:val="00F31418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0BEB"/>
  <w15:docId w15:val="{EDBD352B-97DF-4CD0-86C0-0E5721BA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834"/>
  </w:style>
  <w:style w:type="paragraph" w:styleId="a7">
    <w:name w:val="List Paragraph"/>
    <w:basedOn w:val="a"/>
    <w:uiPriority w:val="34"/>
    <w:qFormat/>
    <w:rsid w:val="00F31418"/>
    <w:pPr>
      <w:ind w:left="720"/>
      <w:contextualSpacing/>
    </w:pPr>
  </w:style>
  <w:style w:type="paragraph" w:customStyle="1" w:styleId="a8">
    <w:name w:val="Новый"/>
    <w:basedOn w:val="a"/>
    <w:rsid w:val="00F314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31418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32</cp:revision>
  <cp:lastPrinted>2001-12-31T22:16:00Z</cp:lastPrinted>
  <dcterms:created xsi:type="dcterms:W3CDTF">2019-10-03T13:13:00Z</dcterms:created>
  <dcterms:modified xsi:type="dcterms:W3CDTF">2020-10-27T09:50:00Z</dcterms:modified>
</cp:coreProperties>
</file>