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AD" w:rsidRPr="002427AD" w:rsidRDefault="002427AD" w:rsidP="002427AD">
      <w:pPr>
        <w:jc w:val="center"/>
      </w:pPr>
      <w:r w:rsidRPr="002427AD">
        <w:t>О профилактике энтеровирусной инфекции</w:t>
      </w:r>
    </w:p>
    <w:p w:rsidR="002427AD" w:rsidRPr="002427AD" w:rsidRDefault="002427AD" w:rsidP="002427AD">
      <w:r w:rsidRPr="002427AD">
        <w:t> </w:t>
      </w:r>
    </w:p>
    <w:p w:rsidR="002427AD" w:rsidRPr="002427AD" w:rsidRDefault="002427AD" w:rsidP="002427AD">
      <w:r w:rsidRPr="002427AD">
        <w:t>Ежегодно регистрируется сезонный подъём заболеваемости энтеровирусными инфекциями в летне-осенний период.</w:t>
      </w:r>
    </w:p>
    <w:p w:rsidR="002427AD" w:rsidRPr="002427AD" w:rsidRDefault="002427AD" w:rsidP="002427AD">
      <w:r w:rsidRPr="002427AD">
        <w:t xml:space="preserve">           В летний период заболеваемость энтеровирусными инфекциями среди населения начинает регистрироваться с началом наступления купального сезона и продажи свежих ягод, фруктов, овощей. Большинство заболевших отмечают, что первые признаки заболевания начинаются через 3-5 дней после употребления </w:t>
      </w:r>
      <w:proofErr w:type="spellStart"/>
      <w:r w:rsidRPr="002427AD">
        <w:t>некипяченной</w:t>
      </w:r>
      <w:proofErr w:type="spellEnd"/>
      <w:r w:rsidRPr="002427AD">
        <w:t xml:space="preserve"> воды, плохо вымытых ягод, фруктов, овощей или купания в водоемах или бассейнах. Еще одним путем заражения энтеровирусной инфекции является контактно-бытовой - через предметы обихода, при контакте с больным энтеровирусной инфекцией.</w:t>
      </w:r>
    </w:p>
    <w:p w:rsidR="002427AD" w:rsidRPr="002427AD" w:rsidRDefault="002427AD" w:rsidP="002427AD">
      <w:r w:rsidRPr="002427AD">
        <w:t>        Клиническая картина характеризуется повышением температуры до 39-40 градусов</w:t>
      </w:r>
      <w:proofErr w:type="gramStart"/>
      <w:r w:rsidRPr="002427AD">
        <w:t>.</w:t>
      </w:r>
      <w:proofErr w:type="gramEnd"/>
      <w:r w:rsidRPr="002427AD">
        <w:t xml:space="preserve"> </w:t>
      </w:r>
      <w:proofErr w:type="gramStart"/>
      <w:r w:rsidRPr="002427AD">
        <w:t>ч</w:t>
      </w:r>
      <w:proofErr w:type="gramEnd"/>
      <w:r w:rsidRPr="002427AD">
        <w:t>асто заболевание протекает в виде ангины.</w:t>
      </w:r>
    </w:p>
    <w:p w:rsidR="002427AD" w:rsidRPr="002427AD" w:rsidRDefault="002427AD" w:rsidP="002427AD">
      <w:r w:rsidRPr="002427AD">
        <w:t> Серозный менингит - одно из клинических проявлений энтеровирусной инфекции, когда к вышеперечисленным симптомам присоединяются головная боль и рвота.</w:t>
      </w:r>
    </w:p>
    <w:p w:rsidR="002427AD" w:rsidRPr="002427AD" w:rsidRDefault="002427AD" w:rsidP="002427AD">
      <w:r w:rsidRPr="002427AD">
        <w:t xml:space="preserve"> Возбудители этого инфекционного заболевания </w:t>
      </w:r>
      <w:proofErr w:type="gramStart"/>
      <w:r w:rsidRPr="002427AD">
        <w:t>-</w:t>
      </w:r>
      <w:proofErr w:type="spellStart"/>
      <w:r w:rsidRPr="002427AD">
        <w:rPr>
          <w:u w:val="single"/>
        </w:rPr>
        <w:t>э</w:t>
      </w:r>
      <w:proofErr w:type="gramEnd"/>
      <w:r w:rsidRPr="002427AD">
        <w:rPr>
          <w:u w:val="single"/>
        </w:rPr>
        <w:t>нтеровирусы</w:t>
      </w:r>
      <w:proofErr w:type="spellEnd"/>
      <w:r w:rsidRPr="002427AD">
        <w:t>, относятся к кишечным вирусам.</w:t>
      </w:r>
    </w:p>
    <w:p w:rsidR="002427AD" w:rsidRPr="002427AD" w:rsidRDefault="002427AD" w:rsidP="002427AD">
      <w:r w:rsidRPr="002427AD">
        <w:t> Источник инфекции - человек, больной энтеровирусной инфекцией, или носитель.</w:t>
      </w:r>
    </w:p>
    <w:p w:rsidR="002427AD" w:rsidRPr="002427AD" w:rsidRDefault="002427AD" w:rsidP="002427AD">
      <w:r w:rsidRPr="002427AD">
        <w:t>Учитывая пути передачи инфекции - через воду, контактно-бытовой, пищевой - в целях предупреждения распространения заболевания необходимо:</w:t>
      </w:r>
    </w:p>
    <w:p w:rsidR="002427AD" w:rsidRPr="002427AD" w:rsidRDefault="002427AD" w:rsidP="002427AD">
      <w:bookmarkStart w:id="0" w:name="_GoBack"/>
      <w:bookmarkEnd w:id="0"/>
      <w:r w:rsidRPr="002427AD">
        <w:t>1. При первых признаках заболевания немедленно обращаться в медицинские учреждения, не заниматься самолечением. Изолировать больного, обязательно провести генеральную уборку в квартире.</w:t>
      </w:r>
    </w:p>
    <w:p w:rsidR="002427AD" w:rsidRPr="002427AD" w:rsidRDefault="002427AD" w:rsidP="002427AD">
      <w:r w:rsidRPr="002427AD">
        <w:t>2. Соблюдать правила личной гигиены, мыть как можно чаще руки горячей водой и с обязательным использованием мыла, после каждого посещения туалета и перед приемом пищи. Использовать индивидуальное полотенце или одноразовое бумажное полотенце.</w:t>
      </w:r>
    </w:p>
    <w:p w:rsidR="002427AD" w:rsidRPr="002427AD" w:rsidRDefault="002427AD" w:rsidP="002427AD">
      <w:r w:rsidRPr="002427AD">
        <w:t>3. Не употреблять для питья сырую воду, а также водопроводную воду из крана после очистительной или фильтровальной установки. Пить только кипяченную или бутилированную воду. Для питья использовать одноразовые или индивидуальные стаканы.</w:t>
      </w:r>
    </w:p>
    <w:p w:rsidR="002427AD" w:rsidRPr="002427AD" w:rsidRDefault="002427AD" w:rsidP="002427AD">
      <w:r w:rsidRPr="002427AD">
        <w:t>4. Ягоды, овощи, фрукты и зелень после тщательного мытья ошпаривать кипятком. Особое внимание обратить на качественную обработку продуктов, употребляемых детьми.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AD"/>
    <w:rsid w:val="00006B07"/>
    <w:rsid w:val="000162B8"/>
    <w:rsid w:val="00064E1F"/>
    <w:rsid w:val="00066270"/>
    <w:rsid w:val="00092510"/>
    <w:rsid w:val="000959BA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427AD"/>
    <w:rsid w:val="002505E6"/>
    <w:rsid w:val="00250B1D"/>
    <w:rsid w:val="00271679"/>
    <w:rsid w:val="002B4B73"/>
    <w:rsid w:val="002D043F"/>
    <w:rsid w:val="00311931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0244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4C08"/>
    <w:rsid w:val="00DF5C7C"/>
    <w:rsid w:val="00E445A5"/>
    <w:rsid w:val="00E92A01"/>
    <w:rsid w:val="00EB2085"/>
    <w:rsid w:val="00EC0DAE"/>
    <w:rsid w:val="00EC61E1"/>
    <w:rsid w:val="00ED780C"/>
    <w:rsid w:val="00F041BD"/>
    <w:rsid w:val="00F315E7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2015-10-22T17:10:00Z</dcterms:created>
  <dcterms:modified xsi:type="dcterms:W3CDTF">2015-10-22T17:11:00Z</dcterms:modified>
</cp:coreProperties>
</file>