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2B" w:rsidRPr="00C4422B" w:rsidRDefault="00C4422B" w:rsidP="00C442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4422B">
        <w:rPr>
          <w:b/>
          <w:color w:val="000000"/>
          <w:sz w:val="28"/>
          <w:szCs w:val="28"/>
        </w:rPr>
        <w:t xml:space="preserve">Тема: </w:t>
      </w:r>
      <w:r w:rsidR="00AC3300" w:rsidRPr="00AC3300">
        <w:rPr>
          <w:color w:val="000000"/>
          <w:sz w:val="28"/>
          <w:szCs w:val="28"/>
        </w:rPr>
        <w:t>м</w:t>
      </w:r>
      <w:r w:rsidR="00AC3300" w:rsidRPr="00AC3300">
        <w:rPr>
          <w:color w:val="371D10"/>
          <w:shd w:val="clear" w:color="auto" w:fill="FFFFFF"/>
        </w:rPr>
        <w:t>ое село – души моей частица</w:t>
      </w:r>
    </w:p>
    <w:p w:rsidR="00C4422B" w:rsidRDefault="00197A4B" w:rsidP="00C4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уководитель: Шевелева Надежда Михайловна</w:t>
      </w:r>
    </w:p>
    <w:p w:rsidR="00742BD1" w:rsidRPr="00C4422B" w:rsidRDefault="00742BD1" w:rsidP="00C4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422B">
        <w:rPr>
          <w:color w:val="000000"/>
        </w:rPr>
        <w:t>Цель: расширение и углубление знаний обучающихся о «малой Родине».</w:t>
      </w:r>
    </w:p>
    <w:p w:rsidR="00F17474" w:rsidRPr="00C4422B" w:rsidRDefault="00742BD1" w:rsidP="00C4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422B">
        <w:rPr>
          <w:color w:val="000000"/>
        </w:rPr>
        <w:t>Задачи:</w:t>
      </w:r>
    </w:p>
    <w:p w:rsidR="00F17474" w:rsidRPr="00C4422B" w:rsidRDefault="00742BD1" w:rsidP="00C4422B">
      <w:pPr>
        <w:pStyle w:val="a3"/>
        <w:numPr>
          <w:ilvl w:val="0"/>
          <w:numId w:val="1"/>
        </w:numPr>
        <w:shd w:val="clear" w:color="auto" w:fill="FFFFFF"/>
        <w:tabs>
          <w:tab w:val="num" w:pos="-142"/>
        </w:tabs>
        <w:spacing w:before="0" w:beforeAutospacing="0" w:after="0" w:afterAutospacing="0"/>
        <w:ind w:left="0" w:hanging="284"/>
        <w:jc w:val="both"/>
        <w:rPr>
          <w:color w:val="000000"/>
        </w:rPr>
      </w:pPr>
      <w:r w:rsidRPr="00C4422B">
        <w:rPr>
          <w:color w:val="000000"/>
        </w:rPr>
        <w:t xml:space="preserve">Способствовать формированию у </w:t>
      </w:r>
      <w:proofErr w:type="gramStart"/>
      <w:r w:rsidRPr="00C4422B">
        <w:rPr>
          <w:color w:val="000000"/>
        </w:rPr>
        <w:t>обучающихся</w:t>
      </w:r>
      <w:proofErr w:type="gramEnd"/>
      <w:r w:rsidRPr="00C4422B">
        <w:rPr>
          <w:color w:val="000000"/>
        </w:rPr>
        <w:t xml:space="preserve"> понимания значения выражения «малая Родина»</w:t>
      </w:r>
      <w:r w:rsidR="00F17474" w:rsidRPr="00C4422B">
        <w:rPr>
          <w:color w:val="000000"/>
        </w:rPr>
        <w:t>, прививать интерес к историческому, краеведческому и культурному наследию </w:t>
      </w:r>
    </w:p>
    <w:p w:rsidR="00742BD1" w:rsidRPr="00C4422B" w:rsidRDefault="00742BD1" w:rsidP="00C442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2BD1" w:rsidRPr="00C4422B" w:rsidRDefault="00742BD1" w:rsidP="00C44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4422B">
        <w:rPr>
          <w:color w:val="000000"/>
        </w:rPr>
        <w:t>Способствовать воспитанию чувства уважения, гордости, патриотизма, любви к своей стране и малой Родине.</w:t>
      </w:r>
    </w:p>
    <w:p w:rsidR="00742BD1" w:rsidRPr="00C4422B" w:rsidRDefault="00742BD1" w:rsidP="00C44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4422B">
        <w:rPr>
          <w:color w:val="000000"/>
        </w:rPr>
        <w:t>Развивать у детей речь, желание больше узнавать о своем крае.</w:t>
      </w:r>
    </w:p>
    <w:p w:rsidR="00C4422B" w:rsidRDefault="00C4422B" w:rsidP="00C4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474" w:rsidRPr="00C4422B" w:rsidRDefault="00F17474" w:rsidP="00C442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урока</w:t>
      </w:r>
    </w:p>
    <w:p w:rsidR="00F17474" w:rsidRPr="00C4422B" w:rsidRDefault="00F17474" w:rsidP="00C4422B">
      <w:pPr>
        <w:pStyle w:val="a4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Орг. момент</w:t>
      </w:r>
      <w:r w:rsidR="00C4422B" w:rsidRPr="00C4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4422B" w:rsidRPr="00C4422B" w:rsidRDefault="00C4422B" w:rsidP="00C442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422B">
        <w:rPr>
          <w:color w:val="000000"/>
        </w:rPr>
        <w:t xml:space="preserve">Вот и закончились летние каникулы, прозвенел школьный звонок. Я рада встрече с вами. Рада видеть вас повзрослевшими, уже в </w:t>
      </w:r>
      <w:r>
        <w:rPr>
          <w:color w:val="000000"/>
        </w:rPr>
        <w:t>11</w:t>
      </w:r>
      <w:r w:rsidRPr="00C4422B">
        <w:rPr>
          <w:color w:val="000000"/>
        </w:rPr>
        <w:t xml:space="preserve"> классе. Поздравляю вас с началом учебного года и желаю, чтобы в этом году сбылись все ваши мечты, а также успехов в учёбе, чтобы вы получали только “4” и “5”.</w:t>
      </w:r>
    </w:p>
    <w:p w:rsidR="00C4422B" w:rsidRDefault="00C4422B" w:rsidP="00C4422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4422B" w:rsidRPr="00C4422B" w:rsidRDefault="00C4422B" w:rsidP="00C442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422B">
        <w:rPr>
          <w:color w:val="000000"/>
        </w:rPr>
        <w:t>День Знаний - праздник особый, хотя каждый год он повторяется вновь и вновь. Первое сентябрьское утро несет</w:t>
      </w:r>
      <w:r w:rsidRPr="00C4422B">
        <w:rPr>
          <w:rStyle w:val="apple-converted-space"/>
          <w:color w:val="000000"/>
        </w:rPr>
        <w:t> </w:t>
      </w:r>
      <w:hyperlink r:id="rId6" w:history="1">
        <w:r w:rsidRPr="00C4422B">
          <w:rPr>
            <w:rStyle w:val="a5"/>
            <w:color w:val="auto"/>
            <w:u w:val="none"/>
          </w:rPr>
          <w:t>с собой что-то новое</w:t>
        </w:r>
      </w:hyperlink>
      <w:r w:rsidRPr="00C4422B">
        <w:t>,</w:t>
      </w:r>
      <w:r w:rsidRPr="00C4422B">
        <w:rPr>
          <w:color w:val="000000"/>
        </w:rPr>
        <w:t xml:space="preserve"> ведя нас по неизведанным дорогам знаний.</w:t>
      </w:r>
    </w:p>
    <w:p w:rsidR="00C4422B" w:rsidRPr="00C4422B" w:rsidRDefault="00AF273B" w:rsidP="00AF273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C4422B" w:rsidRPr="00C4422B">
        <w:rPr>
          <w:color w:val="000000"/>
        </w:rPr>
        <w:t>Осень нежно нам всем сообщает,</w:t>
      </w:r>
    </w:p>
    <w:p w:rsidR="00C4422B" w:rsidRPr="00C4422B" w:rsidRDefault="00C4422B" w:rsidP="00AF273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4422B">
        <w:rPr>
          <w:color w:val="000000"/>
        </w:rPr>
        <w:t>Что пора школьных дней наступает.</w:t>
      </w:r>
    </w:p>
    <w:p w:rsidR="00C4422B" w:rsidRPr="00C4422B" w:rsidRDefault="00AF273B" w:rsidP="00AF273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</w:t>
      </w:r>
      <w:r w:rsidR="00C4422B" w:rsidRPr="00C4422B">
        <w:rPr>
          <w:color w:val="000000"/>
        </w:rPr>
        <w:t>С летом солнечным надо проститься,</w:t>
      </w:r>
    </w:p>
    <w:p w:rsidR="00C4422B" w:rsidRDefault="00AF273B" w:rsidP="00AF273B">
      <w:pPr>
        <w:pStyle w:val="a3"/>
        <w:tabs>
          <w:tab w:val="left" w:pos="2850"/>
          <w:tab w:val="center" w:pos="4677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C4422B" w:rsidRPr="00C4422B">
        <w:rPr>
          <w:color w:val="000000"/>
        </w:rPr>
        <w:t>Хочешь, нет ли, а надо учиться!</w:t>
      </w:r>
    </w:p>
    <w:p w:rsidR="00AE4B7D" w:rsidRPr="00C4422B" w:rsidRDefault="00AE4B7D" w:rsidP="00AF273B">
      <w:pPr>
        <w:pStyle w:val="a3"/>
        <w:tabs>
          <w:tab w:val="left" w:pos="2850"/>
          <w:tab w:val="center" w:pos="4677"/>
        </w:tabs>
        <w:spacing w:before="0" w:beforeAutospacing="0" w:after="0" w:afterAutospacing="0"/>
        <w:rPr>
          <w:color w:val="000000"/>
        </w:rPr>
      </w:pPr>
    </w:p>
    <w:p w:rsidR="00C4422B" w:rsidRPr="00C4422B" w:rsidRDefault="00C4422B" w:rsidP="00C442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422B">
        <w:rPr>
          <w:color w:val="000000"/>
        </w:rPr>
        <w:t>По доброй традиции первый в учебном году звонок зовёт на урок Знаний.</w:t>
      </w:r>
    </w:p>
    <w:p w:rsidR="00C4422B" w:rsidRPr="00C4422B" w:rsidRDefault="00C4422B" w:rsidP="00C442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422B">
        <w:rPr>
          <w:color w:val="000000"/>
        </w:rPr>
        <w:t>Сегодня у нас с вами будет очень интересный разговор. Но тему нашего сегодняшнего разговора вы узнаете, отгадав загадку</w:t>
      </w:r>
      <w:r w:rsidRPr="00C4422B">
        <w:rPr>
          <w:rStyle w:val="apple-converted-space"/>
          <w:color w:val="000000"/>
        </w:rPr>
        <w:t> </w:t>
      </w:r>
    </w:p>
    <w:p w:rsidR="00C4422B" w:rsidRPr="00C4422B" w:rsidRDefault="00C4422B" w:rsidP="00C442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474" w:rsidRPr="00C4422B" w:rsidRDefault="00F17474" w:rsidP="00C442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4B7D" w:rsidRDefault="00F17474" w:rsidP="00AE4B7D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на Земле гигантский дом под крышей голубой,</w:t>
      </w:r>
    </w:p>
    <w:p w:rsidR="00AE4B7D" w:rsidRDefault="00F17474" w:rsidP="00AE4B7D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Живут там солнце, дождь и снег, лес и речной прибой.</w:t>
      </w:r>
    </w:p>
    <w:p w:rsidR="00AE4B7D" w:rsidRDefault="00F17474" w:rsidP="00AE4B7D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Живут в нём звери и кусты, задорный звон ручья,</w:t>
      </w:r>
    </w:p>
    <w:p w:rsidR="00AE4B7D" w:rsidRDefault="00F17474" w:rsidP="00AE4B7D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Живем в том доме светлом мы и все наши друзья…</w:t>
      </w:r>
    </w:p>
    <w:p w:rsidR="00F17474" w:rsidRPr="00C4422B" w:rsidRDefault="00F17474" w:rsidP="00AE4B7D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это?» (Родина)</w:t>
      </w:r>
    </w:p>
    <w:p w:rsidR="00AE4B7D" w:rsidRDefault="00AE4B7D" w:rsidP="00C4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474" w:rsidRDefault="00F17474" w:rsidP="00C4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Какова наша тема, цели?</w:t>
      </w:r>
      <w:r w:rsidR="00C4422B" w:rsidRPr="00C4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(открывают закрытые листочки на доске)</w:t>
      </w:r>
    </w:p>
    <w:p w:rsidR="00AE4B7D" w:rsidRPr="00C4422B" w:rsidRDefault="00AE4B7D" w:rsidP="00C4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474" w:rsidRPr="00C4422B" w:rsidRDefault="00F17474" w:rsidP="00C4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Работа с эпиграфом </w:t>
      </w:r>
    </w:p>
    <w:p w:rsidR="00742BD1" w:rsidRPr="00C4422B" w:rsidRDefault="00742BD1" w:rsidP="00AE4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2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Для России деревня – частица,</w:t>
      </w:r>
      <w:r w:rsidRPr="00C442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AE4B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C442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 для нас – родительский дом.</w:t>
      </w:r>
      <w:r w:rsidRPr="00C4422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442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AE4B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</w:t>
      </w:r>
      <w:r w:rsidRPr="00C442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мы рады, что можем гордиться</w:t>
      </w:r>
      <w:r w:rsidRPr="00C4422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br/>
      </w:r>
      <w:r w:rsidR="00AE4B7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    </w:t>
      </w:r>
      <w:r w:rsidRPr="00C4422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Малой Родиной, где мы живем”.</w:t>
      </w:r>
    </w:p>
    <w:p w:rsidR="00AC3300" w:rsidRDefault="00AC330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4C40" w:rsidRPr="00AE4B7D" w:rsidRDefault="00742B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4B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МОЯ</w:t>
      </w:r>
      <w:r w:rsidRPr="00AE4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потому что здесь моя семья, мои друзья, мой дом, моя улица, моя школа…</w:t>
      </w:r>
      <w:r w:rsidRPr="00AE4B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B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МАЛАЯ</w:t>
      </w:r>
      <w:r w:rsidRPr="00AE4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потому что это маленькая частичка моей необъятной страны.</w:t>
      </w:r>
      <w:r w:rsidRPr="00AE4B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B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РОДИНА </w:t>
      </w:r>
      <w:r w:rsidRPr="00AE4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потому что здесь живут родные моему сердцу люди.</w:t>
      </w:r>
    </w:p>
    <w:p w:rsidR="00AE4B7D" w:rsidRDefault="00AE4B7D" w:rsidP="00AC3300">
      <w:pPr>
        <w:pStyle w:val="a3"/>
        <w:spacing w:before="0" w:beforeAutospacing="0" w:after="0" w:afterAutospacing="0"/>
        <w:rPr>
          <w:color w:val="000000"/>
        </w:rPr>
      </w:pPr>
      <w:r w:rsidRPr="00AE4B7D">
        <w:rPr>
          <w:bCs/>
          <w:color w:val="000000"/>
        </w:rPr>
        <w:t>3.К</w:t>
      </w:r>
      <w:r w:rsidR="00742BD1" w:rsidRPr="00AE4B7D">
        <w:rPr>
          <w:bCs/>
          <w:color w:val="000000"/>
        </w:rPr>
        <w:t>онкурс «Родня»</w:t>
      </w:r>
      <w:r w:rsidR="00742BD1" w:rsidRPr="00AE4B7D">
        <w:rPr>
          <w:rStyle w:val="apple-converted-space"/>
          <w:color w:val="000000"/>
        </w:rPr>
        <w:t> </w:t>
      </w:r>
    </w:p>
    <w:p w:rsidR="00742BD1" w:rsidRPr="00AE4B7D" w:rsidRDefault="00742BD1" w:rsidP="00AC3300">
      <w:pPr>
        <w:pStyle w:val="a3"/>
        <w:spacing w:before="0" w:beforeAutospacing="0" w:after="0" w:afterAutospacing="0"/>
        <w:rPr>
          <w:color w:val="000000"/>
        </w:rPr>
      </w:pPr>
      <w:r w:rsidRPr="00AE4B7D">
        <w:rPr>
          <w:color w:val="000000"/>
        </w:rPr>
        <w:br/>
        <w:t>Предлагается назвать как можно больше слов с корнем «род».</w:t>
      </w:r>
      <w:r w:rsidRPr="00AE4B7D">
        <w:rPr>
          <w:color w:val="000000"/>
        </w:rPr>
        <w:br/>
      </w:r>
      <w:proofErr w:type="gramStart"/>
      <w:r w:rsidRPr="00AE4B7D">
        <w:rPr>
          <w:color w:val="000000"/>
        </w:rPr>
        <w:lastRenderedPageBreak/>
        <w:t>(Варианты: родить, родители, родич, родня, родственники, родословная, народ, народность, родник, родной и др.)</w:t>
      </w:r>
      <w:proofErr w:type="gramEnd"/>
    </w:p>
    <w:p w:rsidR="00AE4B7D" w:rsidRDefault="00742BD1" w:rsidP="00742BD1">
      <w:pPr>
        <w:pStyle w:val="a3"/>
        <w:spacing w:before="0" w:beforeAutospacing="0" w:after="150" w:afterAutospacing="0"/>
        <w:rPr>
          <w:color w:val="000000"/>
        </w:rPr>
      </w:pPr>
      <w:r w:rsidRPr="00AE4B7D">
        <w:rPr>
          <w:color w:val="000000"/>
        </w:rPr>
        <w:br/>
        <w:t>РОДИЧ – родственник, член рода.</w:t>
      </w:r>
      <w:r w:rsidRPr="00AE4B7D">
        <w:rPr>
          <w:color w:val="000000"/>
        </w:rPr>
        <w:br/>
        <w:t xml:space="preserve">РОДОСЛОВНАЯ – перечень поколений одного рода. </w:t>
      </w:r>
    </w:p>
    <w:p w:rsidR="00281B71" w:rsidRDefault="00281B71" w:rsidP="00281B71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</w:t>
      </w:r>
    </w:p>
    <w:p w:rsidR="00281B71" w:rsidRDefault="00281B71" w:rsidP="00281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Pr="00AE4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Супра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село в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tooltip="РОССИЯ" w:history="1">
        <w:r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России</w:t>
        </w:r>
      </w:hyperlink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административный центр сельского поселения </w:t>
      </w:r>
      <w:proofErr w:type="spellStart"/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Супринское</w:t>
      </w:r>
      <w:proofErr w:type="spellEnd"/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Вагайского</w:t>
      </w:r>
      <w:proofErr w:type="spellEnd"/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Тюменской области, в пределах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tooltip="ТОБОЛЬСКАЯ ЕПАРХИЯ" w:history="1">
        <w:r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Тобольской епархии</w:t>
        </w:r>
      </w:hyperlink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Расположено при р. Иртыше, оз. Супра и р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Супра.</w:t>
      </w:r>
    </w:p>
    <w:p w:rsidR="00281B71" w:rsidRPr="00AE4B7D" w:rsidRDefault="00281B71" w:rsidP="00281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9" w:tooltip="XIX" w:history="1">
        <w:r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XIX</w:t>
        </w:r>
      </w:hyperlink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начале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0" w:tooltip="XX" w:history="1">
        <w:r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XX</w:t>
        </w:r>
      </w:hyperlink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веков деревня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E4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Супринская</w:t>
      </w:r>
      <w:proofErr w:type="spellEnd"/>
      <w:r w:rsidRPr="00AE4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(Шевелева)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Дубровной волости Тобольского уезда входила в приход села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tooltip="БЕРЕЗОВКА (ВАГАЙСКИЙ РАЙОН)" w:history="1">
        <w:r w:rsidRPr="00AC3300">
          <w:rPr>
            <w:rFonts w:ascii="Times New Roman" w:eastAsia="Times New Roman" w:hAnsi="Times New Roman" w:cs="Times New Roman"/>
            <w:color w:val="B70000"/>
            <w:sz w:val="24"/>
            <w:szCs w:val="24"/>
            <w:u w:val="single"/>
            <w:lang w:eastAsia="ru-RU"/>
          </w:rPr>
          <w:t>Березовского</w:t>
        </w:r>
      </w:hyperlink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находившегося в 15 верстах от деревни.</w:t>
      </w:r>
    </w:p>
    <w:p w:rsidR="00281B71" w:rsidRPr="00AE4B7D" w:rsidRDefault="00281B71" w:rsidP="00281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2" w:tooltip="1903" w:history="1">
        <w:r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1903</w:t>
        </w:r>
      </w:hyperlink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году по указу Тобольской духовной консистории в </w:t>
      </w:r>
      <w:proofErr w:type="spellStart"/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Супринской</w:t>
      </w:r>
      <w:proofErr w:type="spellEnd"/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построена деревянная часовня во имя </w:t>
      </w:r>
      <w:proofErr w:type="spellStart"/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свт</w:t>
      </w:r>
      <w:proofErr w:type="spellEnd"/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3" w:tooltip="НИКОЛАЙ МИРЛИКИЙСКИЙ" w:history="1">
        <w:r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Николая Чудотворца</w:t>
        </w:r>
      </w:hyperlink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Богослужения в ней совершались 19 июля, 18 августа, 8 ноября и в одну из седмиц Великого Поста.</w:t>
      </w:r>
    </w:p>
    <w:p w:rsidR="00281B71" w:rsidRPr="00AE4B7D" w:rsidRDefault="00281B71" w:rsidP="00281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4" w:tooltip="1905" w:history="1">
        <w:r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1905</w:t>
        </w:r>
      </w:hyperlink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году в деревне была открыта школа грамоты.</w:t>
      </w:r>
    </w:p>
    <w:p w:rsidR="00281B71" w:rsidRPr="00AE4B7D" w:rsidRDefault="00281B71" w:rsidP="00281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1910-х годов имелись торговая лавка, водяная мельница, 5 кузниц.</w:t>
      </w:r>
    </w:p>
    <w:p w:rsidR="00281B71" w:rsidRPr="00AE4B7D" w:rsidRDefault="00281B71" w:rsidP="00281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5" w:tooltip="1923" w:history="1">
        <w:r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1923</w:t>
        </w:r>
      </w:hyperlink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деревня Супра - сельский центр Дубровного (Дубровинского) района Тобольского округа Уральской области. В это время здесь действовали потребительское общество, школа I ступени.</w:t>
      </w:r>
    </w:p>
    <w:p w:rsidR="00281B71" w:rsidRPr="00AE4B7D" w:rsidRDefault="00281B71" w:rsidP="00281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6" w:tooltip="1963" w:history="1">
        <w:r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1963</w:t>
        </w:r>
      </w:hyperlink>
      <w:r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- в составе </w:t>
      </w:r>
      <w:proofErr w:type="spellStart"/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Вагайского</w:t>
      </w:r>
      <w:proofErr w:type="spellEnd"/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</w:t>
      </w:r>
    </w:p>
    <w:p w:rsidR="00281B71" w:rsidRPr="00AE4B7D" w:rsidRDefault="00281B71" w:rsidP="00281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начало 2010-х годов в селе имеется средняя школа, действует предприятие по заготовке и переработке древесины.</w:t>
      </w:r>
    </w:p>
    <w:p w:rsidR="00281B71" w:rsidRPr="00AE4B7D" w:rsidRDefault="00281B71" w:rsidP="00281B71">
      <w:pPr>
        <w:pBdr>
          <w:bottom w:val="single" w:sz="6" w:space="0" w:color="808080"/>
        </w:pBdr>
        <w:shd w:val="clear" w:color="auto" w:fill="FFFFFF"/>
        <w:spacing w:before="22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AE4B7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Статистика</w:t>
      </w:r>
    </w:p>
    <w:p w:rsidR="00281B71" w:rsidRPr="00AE4B7D" w:rsidRDefault="008327D0" w:rsidP="00281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5" w:hanging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7" w:tooltip="1869" w:history="1">
        <w:r w:rsidR="00281B71"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1869</w:t>
        </w:r>
      </w:hyperlink>
      <w:r w:rsidR="00281B71"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81B71"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- 51 двор, 368 человек (182 м.п., 186 ж.п.)</w:t>
      </w:r>
    </w:p>
    <w:p w:rsidR="00281B71" w:rsidRPr="00AE4B7D" w:rsidRDefault="008327D0" w:rsidP="00281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5" w:hanging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8" w:tooltip="1893" w:history="1">
        <w:r w:rsidR="00281B71"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1893</w:t>
        </w:r>
      </w:hyperlink>
      <w:r w:rsidR="00281B71"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81B71"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- 88 дворов, 564 человека (296 м.п., 268 ж.п.)</w:t>
      </w:r>
    </w:p>
    <w:p w:rsidR="00281B71" w:rsidRPr="00AE4B7D" w:rsidRDefault="008327D0" w:rsidP="00281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5" w:hanging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9" w:tooltip="1900" w:history="1">
        <w:r w:rsidR="00281B71"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1900</w:t>
        </w:r>
      </w:hyperlink>
      <w:r w:rsidR="00281B71"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81B71"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- 91 двор (из них 3 некрестьянских), 559 человек (273 м.п., 286 ж.п.)</w:t>
      </w:r>
    </w:p>
    <w:p w:rsidR="00281B71" w:rsidRPr="00AE4B7D" w:rsidRDefault="008327D0" w:rsidP="00281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5" w:hanging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0" w:tooltip="1912" w:history="1">
        <w:r w:rsidR="00281B71"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1912</w:t>
        </w:r>
      </w:hyperlink>
      <w:r w:rsidR="00281B71"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81B71"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- 100 хозяйств, 505 человек (282 м.п., 223 ж.п.)</w:t>
      </w:r>
    </w:p>
    <w:p w:rsidR="00281B71" w:rsidRDefault="008327D0" w:rsidP="00281B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5" w:hanging="1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1" w:tooltip="1926" w:history="1">
        <w:r w:rsidR="00281B71" w:rsidRPr="00AC3300">
          <w:rPr>
            <w:rFonts w:ascii="Times New Roman" w:eastAsia="Times New Roman" w:hAnsi="Times New Roman" w:cs="Times New Roman"/>
            <w:color w:val="00019B"/>
            <w:sz w:val="24"/>
            <w:szCs w:val="24"/>
            <w:u w:val="single"/>
            <w:lang w:eastAsia="ru-RU"/>
          </w:rPr>
          <w:t>1926</w:t>
        </w:r>
      </w:hyperlink>
      <w:r w:rsidR="00281B71"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81B71" w:rsidRPr="00AE4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- 99 дворов, 460 человек</w:t>
      </w:r>
    </w:p>
    <w:p w:rsidR="00281B71" w:rsidRDefault="00281B71" w:rsidP="00281B71">
      <w:pPr>
        <w:pStyle w:val="a3"/>
        <w:spacing w:before="0" w:beforeAutospacing="0" w:after="150" w:afterAutospacing="0"/>
        <w:ind w:left="105"/>
        <w:rPr>
          <w:color w:val="000000"/>
        </w:rPr>
      </w:pPr>
      <w:r>
        <w:rPr>
          <w:color w:val="000000"/>
        </w:rPr>
        <w:t xml:space="preserve">Это некоторые сведения о нашем селе. Давайте узнаем </w:t>
      </w:r>
      <w:proofErr w:type="gramStart"/>
      <w:r>
        <w:rPr>
          <w:color w:val="000000"/>
        </w:rPr>
        <w:t>побольше</w:t>
      </w:r>
      <w:proofErr w:type="gramEnd"/>
    </w:p>
    <w:p w:rsidR="00742BD1" w:rsidRDefault="00AE4B7D" w:rsidP="00AC3300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своего села</w:t>
      </w:r>
    </w:p>
    <w:p w:rsidR="00AE4B7D" w:rsidRDefault="00AE4B7D" w:rsidP="00AE4B7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– член Совета Ветеранов)</w:t>
      </w:r>
    </w:p>
    <w:p w:rsidR="00AE4B7D" w:rsidRDefault="00AE4B7D" w:rsidP="00AE4B7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17BAC" w:rsidRDefault="00F17BAC" w:rsidP="00F17BA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</w:t>
      </w:r>
    </w:p>
    <w:p w:rsidR="00281B71" w:rsidRDefault="00281B71" w:rsidP="00F17B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17BAC" w:rsidRPr="00F17BAC" w:rsidRDefault="00F17BAC" w:rsidP="00F17BAC">
      <w:pPr>
        <w:pStyle w:val="3"/>
        <w:keepNext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F17BAC">
        <w:rPr>
          <w:rStyle w:val="c1"/>
          <w:b w:val="0"/>
          <w:sz w:val="24"/>
          <w:szCs w:val="24"/>
        </w:rPr>
        <w:t>6. Село в наши дни</w:t>
      </w:r>
    </w:p>
    <w:p w:rsidR="00F17BAC" w:rsidRPr="00F17BAC" w:rsidRDefault="00F17BAC" w:rsidP="00F17BAC">
      <w:pPr>
        <w:pStyle w:val="c5"/>
        <w:shd w:val="clear" w:color="auto" w:fill="FFFFFF"/>
        <w:spacing w:before="0" w:beforeAutospacing="0" w:after="0" w:afterAutospacing="0"/>
        <w:rPr>
          <w:rStyle w:val="c0"/>
        </w:rPr>
      </w:pPr>
    </w:p>
    <w:p w:rsidR="004935F3" w:rsidRPr="00AC3300" w:rsidRDefault="00F17BAC" w:rsidP="00493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34">
        <w:rPr>
          <w:rStyle w:val="c0"/>
          <w:rFonts w:ascii="Times New Roman" w:hAnsi="Times New Roman" w:cs="Times New Roman"/>
          <w:sz w:val="24"/>
          <w:szCs w:val="24"/>
        </w:rPr>
        <w:t xml:space="preserve">Мы с вами видим село совсем другим. Супра – это плодородные земли, река, богатая рыбой, леса, </w:t>
      </w:r>
      <w:r w:rsidR="004935F3" w:rsidRPr="00AD1834">
        <w:rPr>
          <w:rStyle w:val="c0"/>
          <w:rFonts w:ascii="Times New Roman" w:hAnsi="Times New Roman" w:cs="Times New Roman"/>
          <w:sz w:val="24"/>
          <w:szCs w:val="24"/>
        </w:rPr>
        <w:t xml:space="preserve">радующие нас своими дарами. </w:t>
      </w:r>
      <w:r w:rsidRPr="00AD1834">
        <w:rPr>
          <w:rStyle w:val="c0"/>
          <w:rFonts w:ascii="Times New Roman" w:hAnsi="Times New Roman" w:cs="Times New Roman"/>
          <w:sz w:val="24"/>
          <w:szCs w:val="24"/>
        </w:rPr>
        <w:t xml:space="preserve">Разве это не сказка? Но главное наше богатство – люди. </w:t>
      </w:r>
      <w:r w:rsidR="004935F3" w:rsidRPr="00AD1834">
        <w:rPr>
          <w:rStyle w:val="c0"/>
          <w:rFonts w:ascii="Times New Roman" w:hAnsi="Times New Roman" w:cs="Times New Roman"/>
          <w:sz w:val="24"/>
          <w:szCs w:val="24"/>
        </w:rPr>
        <w:t>Н</w:t>
      </w:r>
      <w:r w:rsidRPr="00AD1834">
        <w:rPr>
          <w:rStyle w:val="c0"/>
          <w:rFonts w:ascii="Times New Roman" w:hAnsi="Times New Roman" w:cs="Times New Roman"/>
          <w:sz w:val="24"/>
          <w:szCs w:val="24"/>
        </w:rPr>
        <w:t>ельзя не отметить  тех</w:t>
      </w:r>
      <w:r w:rsidR="004935F3" w:rsidRPr="00AD1834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Pr="00AD1834">
        <w:rPr>
          <w:rStyle w:val="c0"/>
          <w:rFonts w:ascii="Times New Roman" w:hAnsi="Times New Roman" w:cs="Times New Roman"/>
          <w:sz w:val="24"/>
          <w:szCs w:val="24"/>
        </w:rPr>
        <w:t xml:space="preserve"> кто </w:t>
      </w:r>
      <w:r w:rsidR="004935F3" w:rsidRPr="00AD1834">
        <w:rPr>
          <w:rStyle w:val="c0"/>
          <w:rFonts w:ascii="Times New Roman" w:hAnsi="Times New Roman" w:cs="Times New Roman"/>
          <w:sz w:val="24"/>
          <w:szCs w:val="24"/>
        </w:rPr>
        <w:t xml:space="preserve">вложил в это дело все свои силы. </w:t>
      </w:r>
      <w:proofErr w:type="gramStart"/>
      <w:r w:rsidR="004935F3" w:rsidRPr="00AD1834">
        <w:rPr>
          <w:rStyle w:val="c0"/>
          <w:rFonts w:ascii="Times New Roman" w:hAnsi="Times New Roman" w:cs="Times New Roman"/>
          <w:sz w:val="24"/>
          <w:szCs w:val="24"/>
        </w:rPr>
        <w:t>Э</w:t>
      </w:r>
      <w:r w:rsidRPr="00AD1834">
        <w:rPr>
          <w:rStyle w:val="c0"/>
          <w:rFonts w:ascii="Times New Roman" w:hAnsi="Times New Roman" w:cs="Times New Roman"/>
          <w:sz w:val="24"/>
          <w:szCs w:val="24"/>
        </w:rPr>
        <w:t>то</w:t>
      </w:r>
      <w:proofErr w:type="gramEnd"/>
      <w:r w:rsidRPr="00AD1834">
        <w:rPr>
          <w:rStyle w:val="c0"/>
          <w:rFonts w:ascii="Times New Roman" w:hAnsi="Times New Roman" w:cs="Times New Roman"/>
          <w:sz w:val="24"/>
          <w:szCs w:val="24"/>
        </w:rPr>
        <w:t xml:space="preserve"> конечно же наши родные и близкие.</w:t>
      </w:r>
      <w:r w:rsidRPr="00AD183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935F3"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они стрем</w:t>
      </w:r>
      <w:r w:rsidR="004935F3" w:rsidRPr="00AD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ились </w:t>
      </w:r>
      <w:r w:rsidR="004935F3"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сделать нашу </w:t>
      </w:r>
      <w:r w:rsidR="004935F3" w:rsidRPr="00AD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родину </w:t>
      </w:r>
      <w:r w:rsidR="004935F3" w:rsidRPr="00AC3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лучше, богаче, красивее.</w:t>
      </w:r>
    </w:p>
    <w:p w:rsidR="00F17BAC" w:rsidRPr="00AD1834" w:rsidRDefault="004935F3" w:rsidP="004935F3">
      <w:pPr>
        <w:pStyle w:val="c5"/>
        <w:shd w:val="clear" w:color="auto" w:fill="FFFFFF"/>
        <w:spacing w:before="0" w:beforeAutospacing="0" w:after="0" w:afterAutospacing="0"/>
      </w:pPr>
      <w:r w:rsidRPr="00AD1834">
        <w:rPr>
          <w:rStyle w:val="apple-converted-space"/>
        </w:rPr>
        <w:t xml:space="preserve"> (слайды)</w:t>
      </w:r>
    </w:p>
    <w:p w:rsidR="00F17BAC" w:rsidRPr="00AD1834" w:rsidRDefault="00F17BAC" w:rsidP="00F17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AC" w:rsidRPr="004935F3" w:rsidRDefault="00F17BAC" w:rsidP="004935F3">
      <w:pPr>
        <w:pStyle w:val="a4"/>
        <w:numPr>
          <w:ilvl w:val="1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5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Рефлексия </w:t>
      </w:r>
    </w:p>
    <w:p w:rsidR="00F17BAC" w:rsidRPr="00F17BAC" w:rsidRDefault="00F17BAC" w:rsidP="004935F3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17BAC" w:rsidRPr="004935F3" w:rsidRDefault="00F17BAC" w:rsidP="00F17BAC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935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собери пословицу (составь четверостишие о селе)</w:t>
      </w:r>
    </w:p>
    <w:p w:rsidR="00F17BAC" w:rsidRDefault="00F17BAC" w:rsidP="00F17BAC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2372" w:rsidRPr="00AD1834" w:rsidRDefault="006C2372" w:rsidP="006C2372">
      <w:pPr>
        <w:pStyle w:val="a4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 </w:t>
      </w:r>
    </w:p>
    <w:p w:rsid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СУПРЕ</w:t>
      </w:r>
    </w:p>
    <w:p w:rsidR="00AD1834" w:rsidRPr="006C2372" w:rsidRDefault="00AD1834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праздничный день, поутру,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Вновь вспоминаю </w:t>
      </w:r>
      <w:proofErr w:type="spellStart"/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Супру</w:t>
      </w:r>
      <w:proofErr w:type="spellEnd"/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я родился и рос,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Ездил с отцом на покос,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Сеял здесь </w:t>
      </w:r>
      <w:proofErr w:type="gramStart"/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батя</w:t>
      </w:r>
      <w:proofErr w:type="gramEnd"/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зерно,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боронил заодно,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Сидя верхом на Серке,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«</w:t>
      </w:r>
      <w:proofErr w:type="spellStart"/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миништурвалом</w:t>
      </w:r>
      <w:proofErr w:type="spellEnd"/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 руке.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Здесь был колхоз «Новый мир»,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Родину хлебом кормил,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Всякому овощу в честь,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Места здесь было не счесть,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Реки текли молока,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нас кормила река,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Рыбным даря серебром,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Разным и нужным добром.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Ныне кругом пустота,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-Покинутым полем верста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оживляет свой вид,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-Вспомнишь, и сердце болит...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виноватых искать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-Зря только время терять,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-Их все равно не найти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нашем безбожном пути.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Пророком я быть не берусь,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-Но верю в Небесную Русь,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-Разбудит народ ото сна, </w:t>
      </w:r>
    </w:p>
    <w:p w:rsidR="006C2372" w:rsidRP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 души вернется Весна! </w:t>
      </w:r>
    </w:p>
    <w:p w:rsidR="006C2372" w:rsidRDefault="006C2372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Н.С.Шевелев</w:t>
      </w:r>
    </w:p>
    <w:p w:rsidR="00AD1834" w:rsidRDefault="00AD1834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834" w:rsidRPr="006C2372" w:rsidRDefault="00AD1834" w:rsidP="006C2372">
      <w:pPr>
        <w:pStyle w:val="a4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Вывод: (делают ученики, еще раз – эпиграф)</w:t>
      </w:r>
    </w:p>
    <w:p w:rsidR="006C2372" w:rsidRPr="006C2372" w:rsidRDefault="006C2372" w:rsidP="00F17BAC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C2372" w:rsidRPr="006C2372" w:rsidSect="009D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974"/>
    <w:multiLevelType w:val="multilevel"/>
    <w:tmpl w:val="CCB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90012"/>
    <w:multiLevelType w:val="multilevel"/>
    <w:tmpl w:val="A7D07F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E8B47CD"/>
    <w:multiLevelType w:val="multilevel"/>
    <w:tmpl w:val="912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23248"/>
    <w:multiLevelType w:val="multilevel"/>
    <w:tmpl w:val="BE10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D0961"/>
    <w:multiLevelType w:val="multilevel"/>
    <w:tmpl w:val="E22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83449"/>
    <w:multiLevelType w:val="hybridMultilevel"/>
    <w:tmpl w:val="38D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40F3"/>
    <w:multiLevelType w:val="hybridMultilevel"/>
    <w:tmpl w:val="35A8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BD1"/>
    <w:rsid w:val="00197A4B"/>
    <w:rsid w:val="00281B71"/>
    <w:rsid w:val="004935F3"/>
    <w:rsid w:val="005510FB"/>
    <w:rsid w:val="0064379B"/>
    <w:rsid w:val="006C2372"/>
    <w:rsid w:val="00742BD1"/>
    <w:rsid w:val="008327D0"/>
    <w:rsid w:val="009D4C40"/>
    <w:rsid w:val="00AC3300"/>
    <w:rsid w:val="00AD1834"/>
    <w:rsid w:val="00AE4B7D"/>
    <w:rsid w:val="00AF273B"/>
    <w:rsid w:val="00B725D6"/>
    <w:rsid w:val="00C4422B"/>
    <w:rsid w:val="00F17474"/>
    <w:rsid w:val="00F1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40"/>
  </w:style>
  <w:style w:type="paragraph" w:styleId="3">
    <w:name w:val="heading 3"/>
    <w:basedOn w:val="a"/>
    <w:link w:val="30"/>
    <w:uiPriority w:val="9"/>
    <w:qFormat/>
    <w:rsid w:val="00AE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BD1"/>
  </w:style>
  <w:style w:type="paragraph" w:styleId="a4">
    <w:name w:val="List Paragraph"/>
    <w:basedOn w:val="a"/>
    <w:uiPriority w:val="34"/>
    <w:qFormat/>
    <w:rsid w:val="00F1747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174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E4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mnt">
    <w:name w:val="cmnt"/>
    <w:basedOn w:val="a"/>
    <w:rsid w:val="00AE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3300"/>
    <w:rPr>
      <w:b/>
      <w:bCs/>
    </w:rPr>
  </w:style>
  <w:style w:type="character" w:styleId="a7">
    <w:name w:val="Emphasis"/>
    <w:basedOn w:val="a0"/>
    <w:uiPriority w:val="20"/>
    <w:qFormat/>
    <w:rsid w:val="00AC3300"/>
    <w:rPr>
      <w:i/>
      <w:iCs/>
    </w:rPr>
  </w:style>
  <w:style w:type="character" w:customStyle="1" w:styleId="c1">
    <w:name w:val="c1"/>
    <w:basedOn w:val="a0"/>
    <w:rsid w:val="00F17BAC"/>
  </w:style>
  <w:style w:type="paragraph" w:customStyle="1" w:styleId="c5">
    <w:name w:val="c5"/>
    <w:basedOn w:val="a"/>
    <w:rsid w:val="00F1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BAC"/>
  </w:style>
  <w:style w:type="character" w:customStyle="1" w:styleId="c0">
    <w:name w:val="c0"/>
    <w:basedOn w:val="a0"/>
    <w:rsid w:val="00F1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vo-info.ru/articles/9669.html" TargetMode="External"/><Relationship Id="rId13" Type="http://schemas.openxmlformats.org/officeDocument/2006/relationships/hyperlink" Target="http://drevo-info.ru/articles/4429.html" TargetMode="External"/><Relationship Id="rId18" Type="http://schemas.openxmlformats.org/officeDocument/2006/relationships/hyperlink" Target="http://drevo-info.ru/articles/272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revo-info.ru/articles/39.html" TargetMode="External"/><Relationship Id="rId7" Type="http://schemas.openxmlformats.org/officeDocument/2006/relationships/hyperlink" Target="http://drevo-info.ru/articles/602.html" TargetMode="External"/><Relationship Id="rId12" Type="http://schemas.openxmlformats.org/officeDocument/2006/relationships/hyperlink" Target="http://drevo-info.ru/articles/982.html" TargetMode="External"/><Relationship Id="rId17" Type="http://schemas.openxmlformats.org/officeDocument/2006/relationships/hyperlink" Target="http://drevo-info.ru/articles/167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revo-info.ru/articles/1207.html" TargetMode="External"/><Relationship Id="rId20" Type="http://schemas.openxmlformats.org/officeDocument/2006/relationships/hyperlink" Target="http://drevo-info.ru/articles/224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ihdocs.ru/rabota-menedjera-nad-soboj-veresov-nikolaj-nikolaevich.html" TargetMode="External"/><Relationship Id="rId11" Type="http://schemas.openxmlformats.org/officeDocument/2006/relationships/hyperlink" Target="http://drevo-info.ru/articles/find/%D0%91%D0%95%D0%A0%D0%95%D0%97%D0%9E%D0%92%D0%9A%D0%90+%28%D0%92%D0%90%D0%93%D0%90%D0%99%D0%A1%D0%9A%D0%98%D0%99+%D0%A0%D0%90%D0%99%D0%9E%D0%9D%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revo-info.ru/articles/33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revo-info.ru/articles/40.html" TargetMode="External"/><Relationship Id="rId19" Type="http://schemas.openxmlformats.org/officeDocument/2006/relationships/hyperlink" Target="http://drevo-info.ru/articles/4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vo-info.ru/articles/54.html" TargetMode="External"/><Relationship Id="rId14" Type="http://schemas.openxmlformats.org/officeDocument/2006/relationships/hyperlink" Target="http://drevo-info.ru/articles/116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2017-09-01T01:38:00Z</cp:lastPrinted>
  <dcterms:created xsi:type="dcterms:W3CDTF">2019-08-03T12:26:00Z</dcterms:created>
  <dcterms:modified xsi:type="dcterms:W3CDTF">2019-08-03T12:26:00Z</dcterms:modified>
</cp:coreProperties>
</file>