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9DC" w:rsidRDefault="0088048F">
      <w:pPr>
        <w:pStyle w:val="a3"/>
        <w:spacing w:after="0" w:line="100" w:lineRule="atLeast"/>
        <w:jc w:val="center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-64770</wp:posOffset>
            </wp:positionV>
            <wp:extent cx="9251950" cy="6544945"/>
            <wp:effectExtent l="0" t="0" r="0" b="0"/>
            <wp:wrapSquare wrapText="largest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09DC" w:rsidRDefault="0088048F">
      <w:pPr>
        <w:pStyle w:val="a3"/>
        <w:spacing w:after="0" w:line="100" w:lineRule="atLeast"/>
        <w:jc w:val="both"/>
      </w:pPr>
      <w:bookmarkStart w:id="0" w:name="_GoBack"/>
      <w:bookmarkEnd w:id="0"/>
      <w:r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>Рабочая программа по русскому языку для 7 класса составлена на основе:</w:t>
      </w:r>
    </w:p>
    <w:p w:rsidR="007509DC" w:rsidRDefault="0088048F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 Закон РФ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>от 29 декабря 2012 года № 273- ФЗ;</w:t>
      </w:r>
    </w:p>
    <w:p w:rsidR="007509DC" w:rsidRDefault="0088048F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 Порядок организации и осуществления образовательной </w:t>
      </w:r>
      <w:r>
        <w:rPr>
          <w:rFonts w:ascii="Times New Roman CYR" w:hAnsi="Times New Roman CYR" w:cs="Times New Roman CYR"/>
          <w:sz w:val="24"/>
          <w:szCs w:val="24"/>
        </w:rPr>
        <w:t xml:space="preserve">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Минобрнауки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России от 30.08.2013 № 1015;</w:t>
      </w:r>
    </w:p>
    <w:p w:rsidR="007509DC" w:rsidRDefault="0088048F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 Федеральный государственный образовательны</w:t>
      </w:r>
      <w:r>
        <w:rPr>
          <w:rFonts w:ascii="Times New Roman CYR" w:hAnsi="Times New Roman CYR" w:cs="Times New Roman CYR"/>
          <w:sz w:val="24"/>
          <w:szCs w:val="24"/>
        </w:rPr>
        <w:t>й стандарт основного общего образования;</w:t>
      </w:r>
    </w:p>
    <w:p w:rsidR="007509DC" w:rsidRDefault="0088048F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 Приказ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Минобрнауки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России от 17 декабря 2010г. № 1897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Об утверждении федерального государственного образовательного стандарта основного общего образования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7509DC" w:rsidRDefault="0088048F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color w:val="333333"/>
          <w:sz w:val="24"/>
          <w:szCs w:val="24"/>
          <w:shd w:val="clear" w:color="auto" w:fill="FFFFFF"/>
        </w:rPr>
        <w:t xml:space="preserve"> Приказ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>
        <w:rPr>
          <w:rFonts w:ascii="Times New Roman CYR" w:hAnsi="Times New Roman CYR" w:cs="Times New Roman CYR"/>
          <w:color w:val="333333"/>
          <w:sz w:val="24"/>
          <w:szCs w:val="24"/>
          <w:shd w:val="clear" w:color="auto" w:fill="FFFFFF"/>
        </w:rPr>
        <w:t xml:space="preserve">Минобразования РФ от 5 марта 2004 г. N 1089 "Об </w:t>
      </w:r>
      <w:r>
        <w:rPr>
          <w:rFonts w:ascii="Times New Roman CYR" w:hAnsi="Times New Roman CYR" w:cs="Times New Roman CYR"/>
          <w:color w:val="333333"/>
          <w:sz w:val="24"/>
          <w:szCs w:val="24"/>
          <w:shd w:val="clear" w:color="auto" w:fill="FFFFFF"/>
        </w:rPr>
        <w:t>утверждении федерального компонента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>
        <w:rPr>
          <w:rFonts w:ascii="Times New Roman CYR" w:hAnsi="Times New Roman CYR" w:cs="Times New Roman CYR"/>
          <w:color w:val="333333"/>
          <w:sz w:val="24"/>
          <w:szCs w:val="24"/>
          <w:shd w:val="clear" w:color="auto" w:fill="FFFFFF"/>
        </w:rPr>
        <w:t>государственных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>
        <w:rPr>
          <w:rFonts w:ascii="Times New Roman CYR" w:hAnsi="Times New Roman CYR" w:cs="Times New Roman CYR"/>
          <w:color w:val="333333"/>
          <w:sz w:val="24"/>
          <w:szCs w:val="24"/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</w:p>
    <w:p w:rsidR="007509DC" w:rsidRDefault="0088048F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 Приказ Министерства образования и науки Российской Федерации от 31.12.2015г. № 1577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О внесении из</w:t>
      </w:r>
      <w:r>
        <w:rPr>
          <w:rFonts w:ascii="Times New Roman CYR" w:hAnsi="Times New Roman CYR" w:cs="Times New Roman CYR"/>
          <w:sz w:val="24"/>
          <w:szCs w:val="24"/>
        </w:rPr>
        <w:t>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</w:t>
      </w:r>
      <w:r>
        <w:rPr>
          <w:rFonts w:ascii="Times New Roman" w:hAnsi="Times New Roman" w:cs="Times New Roman"/>
          <w:sz w:val="24"/>
          <w:szCs w:val="24"/>
        </w:rPr>
        <w:t xml:space="preserve">».    </w:t>
      </w:r>
    </w:p>
    <w:p w:rsidR="007509DC" w:rsidRDefault="0088048F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 Приказ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Минобрнауки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России от 07.06.2017 N 506 "О вне</w:t>
      </w:r>
      <w:r>
        <w:rPr>
          <w:rFonts w:ascii="Times New Roman CYR" w:hAnsi="Times New Roman CYR" w:cs="Times New Roman CYR"/>
          <w:sz w:val="24"/>
          <w:szCs w:val="24"/>
        </w:rPr>
        <w:t xml:space="preserve">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  </w:t>
      </w:r>
    </w:p>
    <w:p w:rsidR="007509DC" w:rsidRDefault="0088048F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  <w:shd w:val="clear" w:color="auto" w:fill="FFFFFF"/>
        </w:rPr>
        <w:t xml:space="preserve"> Устав Муниципального автономного общеобразовательного учреждения  </w:t>
      </w:r>
      <w:proofErr w:type="spellStart"/>
      <w:r>
        <w:rPr>
          <w:rFonts w:ascii="Times New Roman CYR" w:hAnsi="Times New Roman CYR" w:cs="Times New Roman CYR"/>
          <w:sz w:val="24"/>
          <w:szCs w:val="24"/>
          <w:shd w:val="clear" w:color="auto" w:fill="FFFFFF"/>
        </w:rPr>
        <w:t>Бегишевская</w:t>
      </w:r>
      <w:proofErr w:type="spellEnd"/>
      <w:r>
        <w:rPr>
          <w:rFonts w:ascii="Times New Roman CYR" w:hAnsi="Times New Roman CYR" w:cs="Times New Roman CYR"/>
          <w:sz w:val="24"/>
          <w:szCs w:val="24"/>
          <w:shd w:val="clear" w:color="auto" w:fill="FFFFFF"/>
        </w:rPr>
        <w:t xml:space="preserve"> средняя общеобразовательная школа;</w:t>
      </w:r>
    </w:p>
    <w:p w:rsidR="007509DC" w:rsidRDefault="0088048F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 Учебный план </w:t>
      </w:r>
      <w:r>
        <w:rPr>
          <w:rFonts w:ascii="Times New Roman CYR" w:hAnsi="Times New Roman CYR" w:cs="Times New Roman CYR"/>
          <w:sz w:val="24"/>
          <w:szCs w:val="24"/>
          <w:shd w:val="clear" w:color="auto" w:fill="FFFFFF"/>
        </w:rPr>
        <w:t xml:space="preserve"> Муниципального автономного общеобразовательного учреждения  </w:t>
      </w:r>
      <w:proofErr w:type="spellStart"/>
      <w:r>
        <w:rPr>
          <w:rFonts w:ascii="Times New Roman CYR" w:hAnsi="Times New Roman CYR" w:cs="Times New Roman CYR"/>
          <w:sz w:val="24"/>
          <w:szCs w:val="24"/>
          <w:shd w:val="clear" w:color="auto" w:fill="FFFFFF"/>
        </w:rPr>
        <w:t>Бегишевская</w:t>
      </w:r>
      <w:proofErr w:type="spellEnd"/>
      <w:r>
        <w:rPr>
          <w:rFonts w:ascii="Times New Roman CYR" w:hAnsi="Times New Roman CYR" w:cs="Times New Roman CYR"/>
          <w:sz w:val="24"/>
          <w:szCs w:val="24"/>
          <w:shd w:val="clear" w:color="auto" w:fill="FFFFFF"/>
        </w:rPr>
        <w:t xml:space="preserve"> средняя общеобразовательная школа</w:t>
      </w:r>
    </w:p>
    <w:p w:rsidR="007509DC" w:rsidRDefault="0088048F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 Годовой учебный кал</w:t>
      </w:r>
      <w:r>
        <w:rPr>
          <w:rFonts w:ascii="Times New Roman CYR" w:hAnsi="Times New Roman CYR" w:cs="Times New Roman CYR"/>
          <w:sz w:val="24"/>
          <w:szCs w:val="24"/>
        </w:rPr>
        <w:t>ендарный график на текущий учебный год;</w:t>
      </w:r>
    </w:p>
    <w:p w:rsidR="007509DC" w:rsidRDefault="0088048F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 Положение о промежуточной, текущей аттестации и переводе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обучающихся</w:t>
      </w:r>
      <w:proofErr w:type="gramEnd"/>
    </w:p>
    <w:p w:rsidR="007509DC" w:rsidRDefault="0088048F">
      <w:pPr>
        <w:pStyle w:val="a3"/>
        <w:numPr>
          <w:ilvl w:val="0"/>
          <w:numId w:val="1"/>
        </w:numPr>
        <w:spacing w:after="0" w:line="100" w:lineRule="atLeast"/>
        <w:jc w:val="both"/>
      </w:pP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Авторской Программы по русскому языку к учебному комплексу для 5 – 9 классов под редакцией В. В.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Бабайцевой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(авторский коллектив: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А. П.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Еремеева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А. Ю. Купалова, Г. К.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Лидман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-Орлова, С. Н.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Молодцова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Е. И. Никитина, Т. М.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Пахнова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С. Н. Пименова, Ю. С. Пичугов, Л. Ф.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Талалаева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Л. Д.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Чеснокова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).</w:t>
      </w:r>
      <w:proofErr w:type="gramEnd"/>
    </w:p>
    <w:p w:rsidR="007509DC" w:rsidRDefault="007509DC">
      <w:pPr>
        <w:pStyle w:val="a3"/>
        <w:spacing w:after="0" w:line="100" w:lineRule="atLeast"/>
        <w:jc w:val="both"/>
      </w:pPr>
    </w:p>
    <w:p w:rsidR="007509DC" w:rsidRDefault="0088048F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b/>
          <w:sz w:val="24"/>
          <w:szCs w:val="24"/>
        </w:rPr>
        <w:t>Программа предназначена для работы по учебному комплексу:</w:t>
      </w:r>
    </w:p>
    <w:p w:rsidR="007509DC" w:rsidRDefault="0088048F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 Русский язык. Теория. 5-9 классы: Учебник для</w:t>
      </w:r>
      <w:r>
        <w:rPr>
          <w:rFonts w:ascii="Times New Roman CYR" w:hAnsi="Times New Roman CYR" w:cs="Times New Roman CYR"/>
          <w:sz w:val="24"/>
          <w:szCs w:val="24"/>
        </w:rPr>
        <w:t xml:space="preserve"> общеобразовательных учреждений / В. В.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Бабайцева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, Л. Д.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Чеснокова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– 11-е издание, стереотип. – М.: Дрофа, 2011. – 320 с.</w:t>
      </w:r>
    </w:p>
    <w:p w:rsidR="007509DC" w:rsidRDefault="0088048F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 Русский язык. Практика.7 класс: учебник для общеобразовательных учреждений / С. Н. Пименова, А П.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Еремееева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, А. Ю. Купалова и др.; по</w:t>
      </w:r>
      <w:r>
        <w:rPr>
          <w:rFonts w:ascii="Times New Roman CYR" w:hAnsi="Times New Roman CYR" w:cs="Times New Roman CYR"/>
          <w:sz w:val="24"/>
          <w:szCs w:val="24"/>
        </w:rPr>
        <w:t>д редакцией С. Н. Пименовой. – М.: Дрофа, 2010. – 241 с.</w:t>
      </w:r>
    </w:p>
    <w:p w:rsidR="007509DC" w:rsidRDefault="0088048F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 Русская речь. 7 класс. Учебник для общеобразовательных учреждений / Е. И. Никитина. – М.: Дрофа, 2012. – 160 с.</w:t>
      </w:r>
    </w:p>
    <w:p w:rsidR="007509DC" w:rsidRDefault="007509DC">
      <w:pPr>
        <w:pStyle w:val="a3"/>
        <w:spacing w:after="0" w:line="100" w:lineRule="atLeast"/>
        <w:jc w:val="both"/>
      </w:pPr>
    </w:p>
    <w:p w:rsidR="007509DC" w:rsidRDefault="007509DC">
      <w:pPr>
        <w:pStyle w:val="a3"/>
        <w:spacing w:after="0" w:line="100" w:lineRule="atLeast"/>
        <w:jc w:val="both"/>
      </w:pPr>
    </w:p>
    <w:p w:rsidR="007509DC" w:rsidRDefault="007509DC">
      <w:pPr>
        <w:pStyle w:val="a3"/>
        <w:spacing w:after="0" w:line="100" w:lineRule="atLeast"/>
        <w:jc w:val="both"/>
      </w:pPr>
    </w:p>
    <w:p w:rsidR="007509DC" w:rsidRDefault="0088048F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Цели и задачи изучения предмета:</w:t>
      </w:r>
    </w:p>
    <w:p w:rsidR="007509DC" w:rsidRDefault="0088048F">
      <w:pPr>
        <w:pStyle w:val="ConsPlusNormal"/>
        <w:numPr>
          <w:ilvl w:val="0"/>
          <w:numId w:val="1"/>
        </w:numPr>
        <w:spacing w:before="220"/>
        <w:jc w:val="both"/>
      </w:pPr>
      <w:r>
        <w:rPr>
          <w:rFonts w:ascii="Times New Roman" w:hAnsi="Times New Roman"/>
          <w:sz w:val="24"/>
          <w:szCs w:val="24"/>
        </w:rPr>
        <w:t xml:space="preserve">- воспитание гражданственности и патриотизма, </w:t>
      </w:r>
      <w:r>
        <w:rPr>
          <w:rFonts w:ascii="Times New Roman" w:hAnsi="Times New Roman"/>
          <w:sz w:val="24"/>
          <w:szCs w:val="24"/>
        </w:rPr>
        <w:t>любви к русскому языку; сознательного отношения к языку как духовной ценности, средству общения и получения знаний в разных сферах человеческой деятельности;</w:t>
      </w:r>
    </w:p>
    <w:p w:rsidR="007509DC" w:rsidRDefault="0088048F">
      <w:pPr>
        <w:pStyle w:val="ConsPlusNormal"/>
        <w:numPr>
          <w:ilvl w:val="0"/>
          <w:numId w:val="1"/>
        </w:numPr>
        <w:spacing w:before="220"/>
        <w:jc w:val="both"/>
      </w:pPr>
      <w:r>
        <w:rPr>
          <w:rFonts w:ascii="Times New Roman" w:hAnsi="Times New Roman"/>
          <w:sz w:val="24"/>
          <w:szCs w:val="24"/>
        </w:rPr>
        <w:t>- развитие речевой и мыслительной деятельности; коммуникативных умений и навыков, обеспечивающих с</w:t>
      </w:r>
      <w:r>
        <w:rPr>
          <w:rFonts w:ascii="Times New Roman" w:hAnsi="Times New Roman"/>
          <w:sz w:val="24"/>
          <w:szCs w:val="24"/>
        </w:rPr>
        <w:t>вободное владение русским литературным языком в разных сферах и ситуациях общения; готовности и способности к речевому взаимодействию и взаимопониманию; потребности в речевом самосовершенствовании;</w:t>
      </w:r>
    </w:p>
    <w:p w:rsidR="007509DC" w:rsidRDefault="0088048F">
      <w:pPr>
        <w:pStyle w:val="ConsPlusNormal"/>
        <w:numPr>
          <w:ilvl w:val="0"/>
          <w:numId w:val="1"/>
        </w:numPr>
        <w:spacing w:before="220"/>
        <w:jc w:val="both"/>
      </w:pPr>
      <w:r>
        <w:rPr>
          <w:rFonts w:ascii="Times New Roman" w:hAnsi="Times New Roman"/>
          <w:sz w:val="24"/>
          <w:szCs w:val="24"/>
        </w:rPr>
        <w:t>- освоение знаний о русском языке, его устройстве и функци</w:t>
      </w:r>
      <w:r>
        <w:rPr>
          <w:rFonts w:ascii="Times New Roman" w:hAnsi="Times New Roman"/>
          <w:sz w:val="24"/>
          <w:szCs w:val="24"/>
        </w:rPr>
        <w:t>онировании в различных сферах и ситуациях общения; стилистических ресурсах, основных нормах русского литературного языка и речевого этикета; обогащение словарного запаса и расширение круга используемых грамматических средств;</w:t>
      </w:r>
    </w:p>
    <w:p w:rsidR="007509DC" w:rsidRDefault="0088048F">
      <w:pPr>
        <w:pStyle w:val="ConsPlusNormal"/>
        <w:numPr>
          <w:ilvl w:val="0"/>
          <w:numId w:val="1"/>
        </w:numPr>
        <w:spacing w:before="220"/>
        <w:jc w:val="both"/>
      </w:pPr>
      <w:r>
        <w:rPr>
          <w:rFonts w:ascii="Times New Roman" w:hAnsi="Times New Roman"/>
          <w:sz w:val="24"/>
          <w:szCs w:val="24"/>
        </w:rPr>
        <w:t>- формирование умений опознава</w:t>
      </w:r>
      <w:r>
        <w:rPr>
          <w:rFonts w:ascii="Times New Roman" w:hAnsi="Times New Roman"/>
          <w:sz w:val="24"/>
          <w:szCs w:val="24"/>
        </w:rPr>
        <w:t>ть, анализировать, классифицировать языковые факты, оценивать их с точки зрения нормативности, соответствия сфере и ситуации общения; осуществлять информационный поиск, извлекать и преобразовывать необходимую информацию;</w:t>
      </w:r>
    </w:p>
    <w:p w:rsidR="007509DC" w:rsidRDefault="0088048F">
      <w:pPr>
        <w:pStyle w:val="ConsPlusNormal"/>
        <w:numPr>
          <w:ilvl w:val="0"/>
          <w:numId w:val="1"/>
        </w:numPr>
        <w:spacing w:before="220"/>
        <w:jc w:val="both"/>
      </w:pPr>
      <w:r>
        <w:rPr>
          <w:rFonts w:ascii="Times New Roman" w:hAnsi="Times New Roman"/>
          <w:sz w:val="24"/>
          <w:szCs w:val="24"/>
        </w:rPr>
        <w:t>- применение полученных знаний и ум</w:t>
      </w:r>
      <w:r>
        <w:rPr>
          <w:rFonts w:ascii="Times New Roman" w:hAnsi="Times New Roman"/>
          <w:sz w:val="24"/>
          <w:szCs w:val="24"/>
        </w:rPr>
        <w:t>ений в собственной речевой практике.</w:t>
      </w:r>
    </w:p>
    <w:p w:rsidR="007509DC" w:rsidRDefault="0088048F">
      <w:pPr>
        <w:pStyle w:val="ConsPlusNormal"/>
        <w:spacing w:before="220"/>
        <w:jc w:val="both"/>
      </w:pPr>
      <w:r>
        <w:rPr>
          <w:rFonts w:ascii="Times New Roman" w:hAnsi="Times New Roman"/>
          <w:sz w:val="24"/>
          <w:szCs w:val="24"/>
        </w:rPr>
        <w:t xml:space="preserve">Достижение указанных целей осуществляется в процессе формирования и развития коммуникативной, языковой и лингвистической (языковедческой), </w:t>
      </w:r>
      <w:proofErr w:type="spellStart"/>
      <w:r>
        <w:rPr>
          <w:rFonts w:ascii="Times New Roman" w:hAnsi="Times New Roman"/>
          <w:sz w:val="24"/>
          <w:szCs w:val="24"/>
        </w:rPr>
        <w:t>культуроведческой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компетенций.</w:t>
      </w:r>
    </w:p>
    <w:p w:rsidR="007509DC" w:rsidRDefault="0088048F">
      <w:pPr>
        <w:pStyle w:val="ConsPlusNormal"/>
        <w:numPr>
          <w:ilvl w:val="0"/>
          <w:numId w:val="1"/>
        </w:numPr>
        <w:spacing w:before="220"/>
        <w:jc w:val="both"/>
      </w:pPr>
      <w:r>
        <w:rPr>
          <w:rFonts w:ascii="Times New Roman" w:hAnsi="Times New Roman"/>
          <w:sz w:val="24"/>
          <w:szCs w:val="24"/>
        </w:rPr>
        <w:t>Коммуникативная компетенция - овладение всеми вид</w:t>
      </w:r>
      <w:r>
        <w:rPr>
          <w:rFonts w:ascii="Times New Roman" w:hAnsi="Times New Roman"/>
          <w:sz w:val="24"/>
          <w:szCs w:val="24"/>
        </w:rPr>
        <w:t>ами речевой деятельности и основами культуры устной и письменной речи, умениями и навыками использования языка в различных сферах и ситуациях общения, соответствующих опыту, интересам, психологическим особенностям учащихся основной школы на разных ее этапа</w:t>
      </w:r>
      <w:r>
        <w:rPr>
          <w:rFonts w:ascii="Times New Roman" w:hAnsi="Times New Roman"/>
          <w:sz w:val="24"/>
          <w:szCs w:val="24"/>
        </w:rPr>
        <w:t>х (V - VII, VIII - IX классы).</w:t>
      </w:r>
    </w:p>
    <w:p w:rsidR="007509DC" w:rsidRDefault="0088048F">
      <w:pPr>
        <w:pStyle w:val="ConsPlusNormal"/>
        <w:numPr>
          <w:ilvl w:val="0"/>
          <w:numId w:val="1"/>
        </w:numPr>
        <w:spacing w:before="220"/>
        <w:jc w:val="both"/>
      </w:pPr>
      <w:proofErr w:type="gramStart"/>
      <w:r>
        <w:rPr>
          <w:rFonts w:ascii="Times New Roman" w:hAnsi="Times New Roman"/>
          <w:sz w:val="24"/>
          <w:szCs w:val="24"/>
        </w:rPr>
        <w:t>Языковая и лингвистическая (языковедческая) компетенции - освоение знаний о языке как знаковой системе и общественном явлении, его устройстве, развитии и функционировании; общих сведений о лингвистике как науке и ученых-русис</w:t>
      </w:r>
      <w:r>
        <w:rPr>
          <w:rFonts w:ascii="Times New Roman" w:hAnsi="Times New Roman"/>
          <w:sz w:val="24"/>
          <w:szCs w:val="24"/>
        </w:rPr>
        <w:t>тах; овладение основными нормами русского литературного языка, обогащение словарного запаса и грамматического строя речи учащихся; формирование способности к анализу и оценке языковых явлений и фактов;</w:t>
      </w:r>
      <w:proofErr w:type="gramEnd"/>
      <w:r>
        <w:rPr>
          <w:rFonts w:ascii="Times New Roman" w:hAnsi="Times New Roman"/>
          <w:sz w:val="24"/>
          <w:szCs w:val="24"/>
        </w:rPr>
        <w:t xml:space="preserve"> умение пользоваться различными лингвистическими </w:t>
      </w:r>
      <w:r>
        <w:rPr>
          <w:rFonts w:ascii="Times New Roman" w:hAnsi="Times New Roman"/>
          <w:sz w:val="24"/>
          <w:szCs w:val="24"/>
        </w:rPr>
        <w:lastRenderedPageBreak/>
        <w:t>словар</w:t>
      </w:r>
      <w:r>
        <w:rPr>
          <w:rFonts w:ascii="Times New Roman" w:hAnsi="Times New Roman"/>
          <w:sz w:val="24"/>
          <w:szCs w:val="24"/>
        </w:rPr>
        <w:t>ями.</w:t>
      </w:r>
    </w:p>
    <w:p w:rsidR="007509DC" w:rsidRDefault="0088048F">
      <w:pPr>
        <w:pStyle w:val="ConsPlusNormal"/>
        <w:numPr>
          <w:ilvl w:val="0"/>
          <w:numId w:val="1"/>
        </w:numPr>
        <w:spacing w:before="220"/>
        <w:jc w:val="both"/>
      </w:pPr>
      <w:proofErr w:type="spellStart"/>
      <w:r>
        <w:rPr>
          <w:rFonts w:ascii="Times New Roman" w:hAnsi="Times New Roman" w:cs="Times New Roman CYR"/>
          <w:sz w:val="24"/>
          <w:szCs w:val="24"/>
        </w:rPr>
        <w:t>Культуроведческая</w:t>
      </w:r>
      <w:proofErr w:type="spellEnd"/>
      <w:r>
        <w:rPr>
          <w:rFonts w:ascii="Times New Roman" w:hAnsi="Times New Roman" w:cs="Times New Roman CYR"/>
          <w:sz w:val="24"/>
          <w:szCs w:val="24"/>
        </w:rPr>
        <w:t xml:space="preserve"> компетенция -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</w:t>
      </w:r>
      <w:r>
        <w:rPr>
          <w:rFonts w:ascii="Times New Roman" w:hAnsi="Times New Roman" w:cs="Times New Roman CYR"/>
          <w:sz w:val="24"/>
          <w:szCs w:val="24"/>
        </w:rPr>
        <w:t>ния.</w:t>
      </w:r>
    </w:p>
    <w:p w:rsidR="007509DC" w:rsidRDefault="007509DC">
      <w:pPr>
        <w:pStyle w:val="a3"/>
        <w:spacing w:after="0" w:line="100" w:lineRule="atLeast"/>
        <w:jc w:val="both"/>
      </w:pPr>
    </w:p>
    <w:p w:rsidR="007509DC" w:rsidRDefault="0088048F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Количество часов, отводимое на изучение предмета</w:t>
      </w:r>
    </w:p>
    <w:p w:rsidR="007509DC" w:rsidRDefault="0088048F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Учебный предмет федерального компонента. Федеральный базисный учебный план для общеобразовательных учреждений РФ отводит 136 часов (24 из них - на уроки развития речи) за один год обучения в 7 классе, </w:t>
      </w:r>
      <w:r>
        <w:rPr>
          <w:rFonts w:ascii="Times New Roman CYR" w:hAnsi="Times New Roman CYR" w:cs="Times New Roman CYR"/>
          <w:sz w:val="24"/>
          <w:szCs w:val="24"/>
        </w:rPr>
        <w:t>в неделю – 4 часа.</w:t>
      </w:r>
    </w:p>
    <w:p w:rsidR="007509DC" w:rsidRDefault="007509DC">
      <w:pPr>
        <w:pStyle w:val="a3"/>
        <w:spacing w:after="0" w:line="100" w:lineRule="atLeast"/>
        <w:jc w:val="both"/>
      </w:pPr>
    </w:p>
    <w:p w:rsidR="007509DC" w:rsidRDefault="007509DC">
      <w:pPr>
        <w:pStyle w:val="a3"/>
        <w:spacing w:after="0" w:line="100" w:lineRule="atLeast"/>
        <w:jc w:val="both"/>
      </w:pPr>
    </w:p>
    <w:p w:rsidR="007509DC" w:rsidRDefault="007509DC">
      <w:pPr>
        <w:pStyle w:val="a3"/>
        <w:spacing w:after="0" w:line="100" w:lineRule="atLeast"/>
        <w:jc w:val="both"/>
      </w:pPr>
    </w:p>
    <w:p w:rsidR="007509DC" w:rsidRDefault="0088048F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Периодичность и формы текущего контроля и промежуточной аттестации </w:t>
      </w:r>
    </w:p>
    <w:p w:rsidR="007509DC" w:rsidRDefault="0088048F">
      <w:pPr>
        <w:pStyle w:val="a3"/>
        <w:spacing w:after="0" w:line="100" w:lineRule="atLeast"/>
        <w:jc w:val="both"/>
      </w:pP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Программой по учебному предмету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Русский язык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>предусмотрено проведение следующих форм контроля: наблюдение, беседа, фронтальный опрос, индивидуальный опрос, практику</w:t>
      </w:r>
      <w:r>
        <w:rPr>
          <w:rFonts w:ascii="Times New Roman CYR" w:hAnsi="Times New Roman CYR" w:cs="Times New Roman CYR"/>
          <w:sz w:val="24"/>
          <w:szCs w:val="24"/>
        </w:rPr>
        <w:t>м, самопроверки и взаимопроверки, диктанты (объяснительный, предупредительный, графический, выборочный, распределительный, словарный, с грамматическими заданиями), тесты, комплексный анализ текста, устные рассказы по плану на лингвистические темы, сочинени</w:t>
      </w:r>
      <w:r>
        <w:rPr>
          <w:rFonts w:ascii="Times New Roman CYR" w:hAnsi="Times New Roman CYR" w:cs="Times New Roman CYR"/>
          <w:sz w:val="24"/>
          <w:szCs w:val="24"/>
        </w:rPr>
        <w:t xml:space="preserve">я, изложения. </w:t>
      </w:r>
      <w:proofErr w:type="gramEnd"/>
    </w:p>
    <w:p w:rsidR="007509DC" w:rsidRDefault="0088048F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>Формы, периодичность и порядок текущего контроля успеваемости и промежуточной аттестации:</w:t>
      </w:r>
    </w:p>
    <w:p w:rsidR="007509DC" w:rsidRDefault="0088048F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 программой предусмотрено в 7 классе сочинений 6, изложений 2, контрольных работ 7</w:t>
      </w:r>
    </w:p>
    <w:p w:rsidR="007509DC" w:rsidRDefault="007509DC">
      <w:pPr>
        <w:pStyle w:val="a3"/>
        <w:spacing w:after="0" w:line="100" w:lineRule="atLeast"/>
        <w:jc w:val="both"/>
      </w:pPr>
    </w:p>
    <w:p w:rsidR="007509DC" w:rsidRDefault="007509DC">
      <w:pPr>
        <w:pStyle w:val="a3"/>
      </w:pPr>
    </w:p>
    <w:sectPr w:rsidR="007509DC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2048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Arial Unicode MS"/>
    <w:charset w:val="80"/>
    <w:family w:val="auto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A1DD0"/>
    <w:multiLevelType w:val="multilevel"/>
    <w:tmpl w:val="CE16D860"/>
    <w:lvl w:ilvl="0">
      <w:start w:val="1"/>
      <w:numFmt w:val="bullet"/>
      <w:lvlText w:val="*"/>
      <w:lvlJc w:val="left"/>
      <w:pPr>
        <w:ind w:left="72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B962031"/>
    <w:multiLevelType w:val="multilevel"/>
    <w:tmpl w:val="4BFEDE1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509DC"/>
    <w:rsid w:val="007509DC"/>
    <w:rsid w:val="00880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suppressAutoHyphens/>
    </w:pPr>
    <w:rPr>
      <w:rFonts w:ascii="Calibri" w:eastAsia="SimSun" w:hAnsi="Calibri"/>
      <w:color w:val="00000A"/>
    </w:rPr>
  </w:style>
  <w:style w:type="character" w:customStyle="1" w:styleId="ListLabel1">
    <w:name w:val="ListLabel 1"/>
    <w:rPr>
      <w:rFonts w:cs="OpenSymbol"/>
    </w:rPr>
  </w:style>
  <w:style w:type="character" w:customStyle="1" w:styleId="ListLabel2">
    <w:name w:val="ListLabel 2"/>
    <w:rPr>
      <w:rFonts w:cs="OpenSymbol"/>
    </w:rPr>
  </w:style>
  <w:style w:type="character" w:customStyle="1" w:styleId="ListLabel3">
    <w:name w:val="ListLabel 3"/>
    <w:rPr>
      <w:rFonts w:cs="OpenSymbol"/>
    </w:rPr>
  </w:style>
  <w:style w:type="character" w:customStyle="1" w:styleId="ListLabel4">
    <w:name w:val="ListLabel 4"/>
    <w:rPr>
      <w:rFonts w:cs="OpenSymbol"/>
    </w:rPr>
  </w:style>
  <w:style w:type="paragraph" w:customStyle="1" w:styleId="a4">
    <w:name w:val="Заголовок"/>
    <w:basedOn w:val="a3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3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Title"/>
    <w:basedOn w:val="a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3"/>
    <w:pPr>
      <w:suppressLineNumbers/>
    </w:pPr>
    <w:rPr>
      <w:rFonts w:cs="Mangal"/>
    </w:rPr>
  </w:style>
  <w:style w:type="paragraph" w:customStyle="1" w:styleId="a9">
    <w:name w:val="Содержимое врезки"/>
    <w:basedOn w:val="a5"/>
  </w:style>
  <w:style w:type="paragraph" w:customStyle="1" w:styleId="ConsPlusNormal">
    <w:name w:val="ConsPlusNormal"/>
    <w:pPr>
      <w:widowControl w:val="0"/>
      <w:suppressAutoHyphens/>
      <w:spacing w:after="0" w:line="100" w:lineRule="atLeast"/>
    </w:pPr>
    <w:rPr>
      <w:rFonts w:ascii="Calibri" w:eastAsia="Times New Roman" w:hAnsi="Calibri" w:cs="Calibri"/>
      <w:color w:val="00000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899</Words>
  <Characters>5130</Characters>
  <Application>Microsoft Office Word</Application>
  <DocSecurity>0</DocSecurity>
  <Lines>42</Lines>
  <Paragraphs>12</Paragraphs>
  <ScaleCrop>false</ScaleCrop>
  <Company>Hewlett-Packard</Company>
  <LinksUpToDate>false</LinksUpToDate>
  <CharactersWithSpaces>6017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Нюта</cp:lastModifiedBy>
  <cp:revision>4</cp:revision>
  <dcterms:created xsi:type="dcterms:W3CDTF">2019-11-13T10:35:00Z</dcterms:created>
  <dcterms:modified xsi:type="dcterms:W3CDTF">2020-05-31T10:43:00Z</dcterms:modified>
</cp:coreProperties>
</file>