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44" w:rsidRDefault="001C7F6B">
      <w:pPr>
        <w:pStyle w:val="a3"/>
        <w:spacing w:after="0" w:line="100" w:lineRule="atLeast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618220" cy="609663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609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4244" w:rsidRDefault="001C7F6B">
      <w:pPr>
        <w:pStyle w:val="a3"/>
        <w:spacing w:after="0" w:line="100" w:lineRule="atLeast"/>
        <w:jc w:val="center"/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Аннотация к рабочим программам разрабатывалась на основе следующих нормативных документов:</w:t>
      </w:r>
    </w:p>
    <w:p w:rsidR="00794244" w:rsidRDefault="001C7F6B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794244" w:rsidRDefault="001C7F6B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Порядок организации и осуществления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30.08.2013 № 1015;</w:t>
      </w:r>
    </w:p>
    <w:p w:rsidR="00794244" w:rsidRDefault="001C7F6B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Федеральный государственны</w:t>
      </w:r>
      <w:r>
        <w:rPr>
          <w:rFonts w:ascii="Times New Roman" w:hAnsi="Times New Roman" w:cs="Times New Roman"/>
          <w:sz w:val="24"/>
          <w:szCs w:val="24"/>
        </w:rPr>
        <w:t>й образовательный стандарт основного общего образования;</w:t>
      </w:r>
    </w:p>
    <w:p w:rsidR="00794244" w:rsidRDefault="001C7F6B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794244" w:rsidRDefault="001C7F6B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Приказ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Минобразования РФ от 5 марта 200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 г. N 1089 "Об утверждении федерального компонента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государственных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</w:p>
    <w:p w:rsidR="00794244" w:rsidRDefault="001C7F6B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Российской Федерации от 31.12.2015г. № 157</w:t>
      </w:r>
      <w:r>
        <w:rPr>
          <w:rFonts w:ascii="Times New Roman" w:hAnsi="Times New Roman" w:cs="Times New Roman"/>
          <w:sz w:val="24"/>
          <w:szCs w:val="24"/>
        </w:rPr>
        <w:t xml:space="preserve">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794244" w:rsidRDefault="001C7F6B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07.06.20</w:t>
      </w:r>
      <w:r>
        <w:rPr>
          <w:rFonts w:ascii="Times New Roman" w:hAnsi="Times New Roman" w:cs="Times New Roman"/>
          <w:sz w:val="24"/>
          <w:szCs w:val="24"/>
        </w:rPr>
        <w:t>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</w:t>
      </w:r>
      <w:r>
        <w:rPr>
          <w:rFonts w:ascii="Times New Roman" w:hAnsi="Times New Roman" w:cs="Times New Roman"/>
          <w:sz w:val="24"/>
          <w:szCs w:val="24"/>
        </w:rPr>
        <w:t xml:space="preserve">04 г. N 1089" </w:t>
      </w:r>
    </w:p>
    <w:p w:rsidR="00794244" w:rsidRDefault="001C7F6B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Устав Муниципального автономного общеобразовательного учреждения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школа;</w:t>
      </w:r>
    </w:p>
    <w:p w:rsidR="00794244" w:rsidRDefault="001C7F6B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Учебный план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Муниципального автономного общеобразовательного учреждения 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Бегишевская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средняя общеобразовательная школа</w:t>
      </w:r>
    </w:p>
    <w:p w:rsidR="00794244" w:rsidRDefault="001C7F6B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>ой учебный календарный график на текущий учебный год;</w:t>
      </w:r>
    </w:p>
    <w:p w:rsidR="00794244" w:rsidRDefault="001C7F6B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Положение о промежуточной, текущей аттестации и переводе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794244" w:rsidRDefault="001C7F6B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по  литературе 5-9 классы. Предметная линия учебников под редакцией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В.Я.Коровиной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/ В.Я. Коровина, В.П. Журавлев, В.И. Ко</w:t>
      </w:r>
      <w:r>
        <w:rPr>
          <w:rFonts w:ascii="Times New Roman" w:hAnsi="Times New Roman" w:cs="Times New Roman"/>
          <w:color w:val="000000"/>
          <w:sz w:val="24"/>
          <w:szCs w:val="24"/>
        </w:rPr>
        <w:t>ровин, Н.В. Беляева.- М.: Просвещение, 2014.</w:t>
      </w:r>
    </w:p>
    <w:p w:rsidR="00794244" w:rsidRDefault="00794244">
      <w:pPr>
        <w:pStyle w:val="a3"/>
        <w:spacing w:after="0" w:line="100" w:lineRule="atLeast"/>
        <w:jc w:val="both"/>
      </w:pPr>
    </w:p>
    <w:p w:rsidR="00794244" w:rsidRDefault="001C7F6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Учебно-методический комплект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Коровина В.Я., Журавлев В.П., Коровин В.И. Литература. 5 класс. В 2-х частях. М.: Просвещение, 2012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В.П., Коровина В.Я. Журавлев В.П. Литература. 6 класс. В 2-х частях. М.</w:t>
      </w:r>
      <w:r>
        <w:rPr>
          <w:rFonts w:ascii="Times New Roman" w:hAnsi="Times New Roman" w:cs="Times New Roman"/>
          <w:sz w:val="24"/>
          <w:szCs w:val="24"/>
        </w:rPr>
        <w:t>: Просвещение, 2012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Коровина В.Я., Журавлев В.П., Коровин В.И. Литература. 7 класс. В 2-х частях. М.: Просвещение, 2016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Коровина В.Я., Журавлев В.П., Коровин В.И. Литература. 8 класс. В 2-х частях. М.: Просвещение, 2014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Коровина В.Я., Журавлев В.П., </w:t>
      </w:r>
      <w:r>
        <w:rPr>
          <w:rFonts w:ascii="Times New Roman" w:hAnsi="Times New Roman" w:cs="Times New Roman"/>
          <w:sz w:val="24"/>
          <w:szCs w:val="24"/>
        </w:rPr>
        <w:t>Коровин В.И. Литература. 9 класс. В 2-х частях. М.: Просвещение, 2019</w:t>
      </w:r>
    </w:p>
    <w:p w:rsidR="00794244" w:rsidRDefault="00794244">
      <w:pPr>
        <w:pStyle w:val="a3"/>
        <w:spacing w:after="0" w:line="100" w:lineRule="atLeast"/>
        <w:ind w:left="283"/>
        <w:jc w:val="both"/>
      </w:pPr>
    </w:p>
    <w:p w:rsidR="00794244" w:rsidRDefault="001C7F6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часов, отводимое на изучение предмета:</w:t>
      </w:r>
    </w:p>
    <w:p w:rsidR="00794244" w:rsidRDefault="001C7F6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5 класс — 3 часа в неделю, 102 часа в год</w:t>
      </w:r>
    </w:p>
    <w:p w:rsidR="00794244" w:rsidRDefault="001C7F6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6 класс — 3 часа в неделю, 102 часа в год</w:t>
      </w:r>
    </w:p>
    <w:p w:rsidR="00794244" w:rsidRDefault="001C7F6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7 класс — 2 часа в неделю, 68 часов в год</w:t>
      </w:r>
    </w:p>
    <w:p w:rsidR="00794244" w:rsidRDefault="001C7F6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8 класс —</w:t>
      </w:r>
      <w:r>
        <w:rPr>
          <w:rFonts w:ascii="Times New Roman" w:hAnsi="Times New Roman" w:cs="Times New Roman"/>
          <w:sz w:val="24"/>
          <w:szCs w:val="24"/>
        </w:rPr>
        <w:t xml:space="preserve"> 2 часа в неделю, 68 часов в год</w:t>
      </w:r>
    </w:p>
    <w:p w:rsidR="00794244" w:rsidRDefault="001C7F6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9 класс — 3 часа в неделю, 102 часа в год</w:t>
      </w:r>
    </w:p>
    <w:p w:rsidR="00794244" w:rsidRDefault="00794244">
      <w:pPr>
        <w:pStyle w:val="a3"/>
        <w:spacing w:after="0" w:line="100" w:lineRule="atLeast"/>
        <w:jc w:val="both"/>
      </w:pPr>
    </w:p>
    <w:p w:rsidR="00794244" w:rsidRDefault="001C7F6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Цели и задачи изучения предмета</w:t>
      </w:r>
    </w:p>
    <w:p w:rsidR="00794244" w:rsidRDefault="001C7F6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Цели: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</w:t>
      </w:r>
      <w:r>
        <w:rPr>
          <w:rFonts w:ascii="Times New Roman" w:hAnsi="Times New Roman" w:cs="Times New Roman"/>
          <w:sz w:val="24"/>
          <w:szCs w:val="24"/>
        </w:rPr>
        <w:t>нанием, чувством патриотизма;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постижение учащимися вершинных произведений отечественной и мировой литературы, их чтение и анализ,</w:t>
      </w:r>
      <w:r>
        <w:rPr>
          <w:rFonts w:ascii="Times New Roman" w:hAnsi="Times New Roman" w:cs="Times New Roman"/>
          <w:sz w:val="24"/>
          <w:szCs w:val="24"/>
        </w:rPr>
        <w:t xml:space="preserve">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поэтапное, последовательное формирование умений читать, комментировать, анализировать и инте</w:t>
      </w:r>
      <w:r>
        <w:rPr>
          <w:rFonts w:ascii="Times New Roman" w:hAnsi="Times New Roman" w:cs="Times New Roman"/>
          <w:sz w:val="24"/>
          <w:szCs w:val="24"/>
        </w:rPr>
        <w:t>рпретировать художественный текст;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овладение важнейшими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</w:t>
      </w:r>
      <w:r>
        <w:rPr>
          <w:rFonts w:ascii="Times New Roman" w:hAnsi="Times New Roman" w:cs="Times New Roman"/>
          <w:sz w:val="24"/>
          <w:szCs w:val="24"/>
        </w:rPr>
        <w:t>ет);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794244" w:rsidRDefault="001C7F6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приобретение знаний по чтению и анализу художественных произведений с привлечением базовых литер</w:t>
      </w:r>
      <w:r>
        <w:rPr>
          <w:rFonts w:ascii="Times New Roman" w:hAnsi="Times New Roman" w:cs="Times New Roman"/>
          <w:color w:val="000000"/>
          <w:sz w:val="24"/>
          <w:szCs w:val="24"/>
        </w:rPr>
        <w:t>атуроведческих понятий и необходимых сведений по истории литературы;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овладение способами устного пересказа (подробному, </w:t>
      </w:r>
      <w:r>
        <w:rPr>
          <w:rFonts w:ascii="Times New Roman" w:hAnsi="Times New Roman" w:cs="Times New Roman"/>
          <w:color w:val="000000"/>
          <w:sz w:val="24"/>
          <w:szCs w:val="24"/>
        </w:rPr>
        <w:t>выборочному, сжатому, от другого лица, художественному) небольшого отрывка, главы, повести, рассказа, сказки;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свободному  владению  монологической  и  диалогической  речью  в объёме изучаемых произведений;</w:t>
      </w:r>
      <w:proofErr w:type="gramEnd"/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научиться развёрнутому ответу на вопрос, рассказу </w:t>
      </w:r>
      <w:r>
        <w:rPr>
          <w:rFonts w:ascii="Times New Roman" w:hAnsi="Times New Roman" w:cs="Times New Roman"/>
          <w:sz w:val="24"/>
          <w:szCs w:val="24"/>
        </w:rPr>
        <w:t>о литературном герое, характеристике героя;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отзыву на самостоятельно прочитанное произведение;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способами свободного владения письменной речью;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освоение лингвистической, культурологической, коммуникативной компетенциями.</w:t>
      </w:r>
    </w:p>
    <w:p w:rsidR="00794244" w:rsidRDefault="00794244">
      <w:pPr>
        <w:pStyle w:val="a3"/>
        <w:spacing w:after="0" w:line="100" w:lineRule="atLeast"/>
        <w:jc w:val="both"/>
      </w:pPr>
    </w:p>
    <w:p w:rsidR="00794244" w:rsidRDefault="00794244">
      <w:pPr>
        <w:pStyle w:val="a3"/>
        <w:spacing w:after="0" w:line="100" w:lineRule="atLeast"/>
        <w:jc w:val="both"/>
      </w:pPr>
    </w:p>
    <w:p w:rsidR="00794244" w:rsidRDefault="001C7F6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:rsidR="00794244" w:rsidRDefault="001C7F6B">
      <w:pPr>
        <w:pStyle w:val="a3"/>
        <w:spacing w:after="0" w:line="100" w:lineRule="atLeast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При планировании предусмотрены разнообразные виды (вводный, текущий или промежуточный, тематический, итоговый) и формы контроля: индивидуальный и фронтальный опросы, домашние задания (зада</w:t>
      </w:r>
      <w:r>
        <w:rPr>
          <w:rFonts w:ascii="Times New Roman" w:hAnsi="Times New Roman" w:cs="Times New Roman"/>
          <w:sz w:val="24"/>
          <w:szCs w:val="24"/>
        </w:rPr>
        <w:t xml:space="preserve">ния по тексту изучаемого произведения (ответы на вопросы, пересказы различных видов, наблюдение над языком, самостоятельный анализ), — задания по учебнику (чтение раздела, план параграфа,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тезирование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статьи, ответы на вопросы, определение теоретического по</w:t>
      </w:r>
      <w:r>
        <w:rPr>
          <w:rFonts w:ascii="Times New Roman" w:hAnsi="Times New Roman" w:cs="Times New Roman"/>
          <w:sz w:val="24"/>
          <w:szCs w:val="24"/>
        </w:rPr>
        <w:t>нятия), контрольные работы, сочинения домашние и классные.</w:t>
      </w:r>
      <w:proofErr w:type="gramEnd"/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Устно: осознанное, творческое чтение художественных произведений разных жанров, выразительное чтение художественного текста, различные виды пересказа (подробный, краткий, выборочный, с элементами к</w:t>
      </w:r>
      <w:r>
        <w:rPr>
          <w:rFonts w:ascii="Times New Roman" w:hAnsi="Times New Roman" w:cs="Times New Roman"/>
          <w:sz w:val="24"/>
          <w:szCs w:val="24"/>
        </w:rPr>
        <w:t>омментария, с творческим заданием), ответы на вопросы, раскрывающие знание и понимание текста произведения, заучивание наизусть стихотворных и прозаических текстов, анализ и интерпретация произведения, составление планов и написание отзывов о произведениях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Письменно: развернутый ответ на вопрос в связи с изучаемым художественным произведением, сочинение-миниатюра, сочинение на литературную и свободную тему. Создание рассказа-характеристики одного из героев или группы героев (групповая характеристика),  дву</w:t>
      </w:r>
      <w:r>
        <w:rPr>
          <w:rFonts w:ascii="Times New Roman" w:hAnsi="Times New Roman" w:cs="Times New Roman"/>
          <w:color w:val="000000"/>
          <w:sz w:val="24"/>
          <w:szCs w:val="24"/>
        </w:rPr>
        <w:t>х героев (сравнительная характеристика). Создание отзыва на самостоятельно прочитанную книгу, картину, художественное чтение, фильм, спектакль. Создание плана будущего сочинения, доклада (простого и сложного).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Контроль знаний, умений и навыков учащихся явл</w:t>
      </w:r>
      <w:r>
        <w:rPr>
          <w:rFonts w:ascii="Times New Roman" w:hAnsi="Times New Roman" w:cs="Times New Roman"/>
          <w:color w:val="000000"/>
          <w:sz w:val="24"/>
          <w:szCs w:val="24"/>
        </w:rPr>
        <w:t>яется важной составной частью процесса обучения.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Целью контроля является определение качества усвоения учащимися программного материала, диагностирование и корректирование их знаний и умений, воспитание ответственности к учебной работе.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Для выяснения роли </w:t>
      </w:r>
      <w:r>
        <w:rPr>
          <w:rFonts w:ascii="Times New Roman" w:hAnsi="Times New Roman" w:cs="Times New Roman"/>
          <w:sz w:val="24"/>
          <w:szCs w:val="24"/>
        </w:rPr>
        <w:t>контроля в процессе обучения предмета рассматривают его наиболее значимые функции: обучающую, диагностическую, прогностическую, развивающую, ориентирующую и воспитывающую.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 соответствии с формами обучения на практике выделяются три формы контроля: индивид</w:t>
      </w:r>
      <w:r>
        <w:rPr>
          <w:rFonts w:ascii="Times New Roman" w:hAnsi="Times New Roman" w:cs="Times New Roman"/>
          <w:sz w:val="24"/>
          <w:szCs w:val="24"/>
        </w:rPr>
        <w:t>уальная, групповая и фронтальная.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При индивидуальном контроле каждый школьник получает свое задание, которое он должен выполнять без посторонней помощи. Эта форма целесообразна в том случае, если требуется выяснять индивидуальные знания, способности и возм</w:t>
      </w:r>
      <w:r>
        <w:rPr>
          <w:rFonts w:ascii="Times New Roman" w:hAnsi="Times New Roman" w:cs="Times New Roman"/>
          <w:sz w:val="24"/>
          <w:szCs w:val="24"/>
        </w:rPr>
        <w:t>ожности отдельных учащихся.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При групповом контроле класс временно делится на несколько групп (от 2 до 10 учащихся) и каждой группе дается проверочное задание.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зависимости от цели контроля группам предлагают одинаковые задания или дифференцированные (пров</w:t>
      </w:r>
      <w:r>
        <w:rPr>
          <w:rFonts w:ascii="Times New Roman" w:hAnsi="Times New Roman" w:cs="Times New Roman"/>
          <w:sz w:val="24"/>
          <w:szCs w:val="24"/>
        </w:rPr>
        <w:t>еряют результаты письменно-графического задания, которое ученики выполняют по двое, или практического, выполняемого каждой четверкой учащихся, или проверяют точность, скорость и качество выполнения конкретного задания по звеньям.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Групповую форму организаци</w:t>
      </w:r>
      <w:r>
        <w:rPr>
          <w:rFonts w:ascii="Times New Roman" w:hAnsi="Times New Roman" w:cs="Times New Roman"/>
          <w:sz w:val="24"/>
          <w:szCs w:val="24"/>
        </w:rPr>
        <w:t>и контроля применяют при повторении с целью обобщения и систематизации учебного материала.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При фронтальном контроле задания предлагаются всему классу. В процессе этой проверки изучается правильность восприятия и понимания учебного материала, качество слове</w:t>
      </w:r>
      <w:r>
        <w:rPr>
          <w:rFonts w:ascii="Times New Roman" w:hAnsi="Times New Roman" w:cs="Times New Roman"/>
          <w:sz w:val="24"/>
          <w:szCs w:val="24"/>
        </w:rPr>
        <w:t>сного, графического предметного оформления, степень закрепления в памяти.</w:t>
      </w:r>
    </w:p>
    <w:p w:rsidR="00794244" w:rsidRDefault="001C7F6B">
      <w:pPr>
        <w:pStyle w:val="a3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 этой связи различают типы контроля: внешний контроль учителя за деятельностью учащихся, взаимоконтроль и самоконтроль учащихся. Особенно важным для развития учащихся является самок</w:t>
      </w:r>
      <w:r>
        <w:rPr>
          <w:rFonts w:ascii="Times New Roman" w:hAnsi="Times New Roman" w:cs="Times New Roman"/>
          <w:sz w:val="24"/>
          <w:szCs w:val="24"/>
        </w:rPr>
        <w:t>онтроль, потому что в этом случае учеником осознается правильность своих действий, обнаружение совершенных ошибок, анализ их и предупреждение в дальнейшем.</w:t>
      </w:r>
    </w:p>
    <w:p w:rsidR="00794244" w:rsidRDefault="001C7F6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Программой предусмотрено проведение в 5 классе: уроко</w:t>
      </w:r>
      <w:proofErr w:type="gramStart"/>
      <w:r>
        <w:rPr>
          <w:rFonts w:ascii="Times New Roman" w:hAnsi="Times New Roman" w:cs="Times New Roman"/>
          <w:sz w:val="24"/>
          <w:szCs w:val="24"/>
        </w:rPr>
        <w:t>в-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проектов 7; уроков развития речи 5; контроль</w:t>
      </w:r>
      <w:r>
        <w:rPr>
          <w:rFonts w:ascii="Times New Roman" w:hAnsi="Times New Roman" w:cs="Times New Roman"/>
          <w:sz w:val="24"/>
          <w:szCs w:val="24"/>
        </w:rPr>
        <w:t>ных работ 3</w:t>
      </w:r>
    </w:p>
    <w:p w:rsidR="00794244" w:rsidRDefault="001C7F6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7 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контрольных работ 8; 9 класс: уроков развития речи 5, контрольных работ 3.</w:t>
      </w:r>
    </w:p>
    <w:sectPr w:rsidR="00794244">
      <w:pgSz w:w="15840" w:h="12240" w:orient="landscape"/>
      <w:pgMar w:top="1701" w:right="1134" w:bottom="850" w:left="1134" w:header="0" w:footer="0" w:gutter="0"/>
      <w:cols w:space="720"/>
      <w:formProt w:val="0"/>
      <w:docGrid w:linePitch="299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16D81"/>
    <w:multiLevelType w:val="multilevel"/>
    <w:tmpl w:val="7BACFF18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EC962AF"/>
    <w:multiLevelType w:val="multilevel"/>
    <w:tmpl w:val="5044C7B2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A1D094D"/>
    <w:multiLevelType w:val="multilevel"/>
    <w:tmpl w:val="DDD2586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4244"/>
    <w:rsid w:val="001C7F6B"/>
    <w:rsid w:val="0079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/>
      <w:color w:val="00000A"/>
    </w:rPr>
  </w:style>
  <w:style w:type="character" w:customStyle="1" w:styleId="ListLabel1">
    <w:name w:val="ListLabel 1"/>
    <w:rPr>
      <w:rFonts w:cs="OpenSymbol"/>
    </w:rPr>
  </w:style>
  <w:style w:type="character" w:customStyle="1" w:styleId="ListLabel2">
    <w:name w:val="ListLabel 2"/>
    <w:rPr>
      <w:rFonts w:cs="OpenSymbol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Mangal"/>
    </w:rPr>
  </w:style>
  <w:style w:type="paragraph" w:customStyle="1" w:styleId="a9">
    <w:name w:val="Содержимое врезки"/>
    <w:basedOn w:val="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1301</Words>
  <Characters>7420</Characters>
  <Application>Microsoft Office Word</Application>
  <DocSecurity>0</DocSecurity>
  <Lines>61</Lines>
  <Paragraphs>17</Paragraphs>
  <ScaleCrop>false</ScaleCrop>
  <Company>Hewlett-Packard</Company>
  <LinksUpToDate>false</LinksUpToDate>
  <CharactersWithSpaces>8704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Нюта</cp:lastModifiedBy>
  <cp:revision>4</cp:revision>
  <dcterms:created xsi:type="dcterms:W3CDTF">2019-11-13T10:12:00Z</dcterms:created>
  <dcterms:modified xsi:type="dcterms:W3CDTF">2020-05-31T10:43:00Z</dcterms:modified>
</cp:coreProperties>
</file>