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6C" w:rsidRDefault="00B32561">
      <w:r>
        <w:rPr>
          <w:noProof/>
        </w:rPr>
        <w:drawing>
          <wp:inline distT="0" distB="0" distL="0" distR="0" wp14:anchorId="2DE202AF" wp14:editId="528DAEB1">
            <wp:extent cx="9001125" cy="6369780"/>
            <wp:effectExtent l="19050" t="0" r="9525" b="0"/>
            <wp:docPr id="1" name="Рисунок 1" descr="C:\Users\Nadegda\AppData\Local\Microsoft\Windows\INetCache\Content.Word\аннотация к коррек занятиям рус 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AppData\Local\Microsoft\Windows\INetCache\Content.Word\аннотация к коррек занятиям рус я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36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561" w:rsidRPr="00B32561" w:rsidRDefault="00B32561" w:rsidP="00B32561">
      <w:pPr>
        <w:suppressAutoHyphens/>
        <w:spacing w:after="0"/>
        <w:jc w:val="both"/>
        <w:rPr>
          <w:rFonts w:ascii="Calibri" w:eastAsia="SimSun" w:hAnsi="Calibri"/>
          <w:color w:val="00000A"/>
          <w:lang w:eastAsia="ru-RU"/>
        </w:rPr>
      </w:pPr>
      <w:r w:rsidRPr="00B32561">
        <w:rPr>
          <w:rFonts w:ascii="Times New Roman CYR" w:eastAsia="SimSun" w:hAnsi="Times New Roman CYR" w:cs="Times New Roman CYR"/>
          <w:b/>
          <w:bCs/>
          <w:color w:val="00000A"/>
          <w:sz w:val="24"/>
          <w:szCs w:val="24"/>
          <w:lang w:eastAsia="ru-RU"/>
        </w:rPr>
        <w:lastRenderedPageBreak/>
        <w:t>Аннотация к рабочим программам разрабатывалась на основе следующих нормативных документов:</w:t>
      </w:r>
    </w:p>
    <w:p w:rsidR="00B32561" w:rsidRPr="00B32561" w:rsidRDefault="00B32561" w:rsidP="00B3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56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 </w:t>
      </w:r>
      <w:r w:rsidRPr="00B325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 Федерации» от 29.12.2012 №273 – ФЗ</w:t>
      </w:r>
    </w:p>
    <w:p w:rsidR="00B32561" w:rsidRPr="00B32561" w:rsidRDefault="00B32561" w:rsidP="00B325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Федеральный государственный образовательный стандарт образования </w:t>
      </w:r>
      <w:proofErr w:type="gramStart"/>
      <w:r w:rsidRPr="00B32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32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B325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ограниченными возможностями здоровья </w:t>
      </w:r>
      <w:r w:rsidRPr="00B32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(приказ Министерства образования и науки Российской Федерации от 19.12. 2014 № 1598)</w:t>
      </w:r>
    </w:p>
    <w:p w:rsidR="00B32561" w:rsidRPr="00B32561" w:rsidRDefault="00B32561" w:rsidP="00B325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Федеральный государственный образовательный стандарт образования </w:t>
      </w:r>
      <w:proofErr w:type="gramStart"/>
      <w:r w:rsidRPr="00B32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32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B32561" w:rsidRPr="00B32561" w:rsidRDefault="00B32561" w:rsidP="00B32561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32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B325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B32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B3256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B3256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B32561" w:rsidRPr="00B32561" w:rsidRDefault="00B32561" w:rsidP="00B32561">
      <w:p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325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Учебный план </w:t>
      </w:r>
      <w:r w:rsidRPr="00B3256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B3256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Бегишевская</w:t>
      </w:r>
      <w:proofErr w:type="spellEnd"/>
      <w:r w:rsidRPr="00B3256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B3256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Вагайского</w:t>
      </w:r>
      <w:proofErr w:type="spellEnd"/>
      <w:r w:rsidRPr="00B3256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района Тюменской области;</w:t>
      </w:r>
    </w:p>
    <w:p w:rsidR="00B32561" w:rsidRPr="00B32561" w:rsidRDefault="00B32561" w:rsidP="00B32561">
      <w:pPr>
        <w:autoSpaceDE w:val="0"/>
        <w:autoSpaceDN w:val="0"/>
        <w:adjustRightInd w:val="0"/>
        <w:spacing w:after="0"/>
        <w:jc w:val="both"/>
        <w:rPr>
          <w:rFonts w:eastAsiaTheme="minorEastAsia"/>
          <w:lang w:eastAsia="ru-RU"/>
        </w:rPr>
      </w:pPr>
      <w:r w:rsidRPr="00B32561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3256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Программа  специальной (коррекционной) образовательной школы  VIII вида: 5-9 </w:t>
      </w:r>
      <w:proofErr w:type="spellStart"/>
      <w:r w:rsidRPr="00B3256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кл</w:t>
      </w:r>
      <w:proofErr w:type="spellEnd"/>
      <w:r w:rsidRPr="00B3256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.: В 2сб. /Под ред. В.В. Воронковой – М: </w:t>
      </w:r>
      <w:proofErr w:type="spellStart"/>
      <w:r w:rsidRPr="00B3256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Гуманит</w:t>
      </w:r>
      <w:proofErr w:type="spellEnd"/>
      <w:r w:rsidRPr="00B3256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 изд. центр ВЛАДОС, 2001. – Сб.1. – 232с. Русский (родной) язык, В.В. Воронкова, раздел «Грамматика, правописание и развитие речи», 2001</w:t>
      </w:r>
    </w:p>
    <w:p w:rsidR="00B32561" w:rsidRPr="00B32561" w:rsidRDefault="00B32561" w:rsidP="00B32561">
      <w:pPr>
        <w:suppressAutoHyphens/>
        <w:spacing w:after="0" w:line="100" w:lineRule="atLeast"/>
        <w:ind w:left="720"/>
        <w:jc w:val="both"/>
        <w:rPr>
          <w:rFonts w:ascii="Calibri" w:eastAsia="SimSun" w:hAnsi="Calibri"/>
          <w:color w:val="00000A"/>
          <w:lang w:eastAsia="ru-RU"/>
        </w:rPr>
      </w:pPr>
    </w:p>
    <w:p w:rsidR="00B32561" w:rsidRPr="00B32561" w:rsidRDefault="00B32561" w:rsidP="00B32561">
      <w:pPr>
        <w:spacing w:after="0" w:line="240" w:lineRule="auto"/>
        <w:jc w:val="both"/>
        <w:textAlignment w:val="baseline"/>
        <w:rPr>
          <w:rFonts w:eastAsiaTheme="minorEastAsia"/>
          <w:lang w:eastAsia="ru-RU"/>
        </w:rPr>
      </w:pPr>
      <w:r w:rsidRPr="00B32561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Рабочая программа ориентирована на использование учебника: </w:t>
      </w:r>
      <w:r w:rsidRPr="00B3256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Русский язык 5 класс. Учебник для специальных (коррекционных) образовательных учреждений VIII вида / Н.Г. </w:t>
      </w:r>
      <w:proofErr w:type="spellStart"/>
      <w:r w:rsidRPr="00B3256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Галунчикова</w:t>
      </w:r>
      <w:proofErr w:type="spellEnd"/>
      <w:r w:rsidRPr="00B3256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, Э.В. Якубовская. – 3-е изд. – М.: Просвещение, 2009.</w:t>
      </w:r>
    </w:p>
    <w:p w:rsidR="00B32561" w:rsidRPr="00B32561" w:rsidRDefault="00B32561" w:rsidP="00B32561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</w:p>
    <w:p w:rsidR="00B32561" w:rsidRPr="00B32561" w:rsidRDefault="00B32561" w:rsidP="00B32561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B32561">
        <w:rPr>
          <w:rFonts w:ascii="Times New Roman CYR" w:eastAsia="SimSun" w:hAnsi="Times New Roman CYR" w:cs="Times New Roman CYR"/>
          <w:b/>
          <w:bCs/>
          <w:color w:val="00000A"/>
          <w:sz w:val="24"/>
          <w:szCs w:val="24"/>
          <w:lang w:eastAsia="ru-RU"/>
        </w:rPr>
        <w:t xml:space="preserve">Количество часов, отводимое на изучение предмета: </w:t>
      </w:r>
      <w:r w:rsidRPr="00B32561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5 </w:t>
      </w:r>
      <w:r w:rsidRPr="00B32561">
        <w:rPr>
          <w:rFonts w:ascii="Times New Roman CYR" w:eastAsia="SimSun" w:hAnsi="Times New Roman CYR" w:cs="Times New Roman CYR"/>
          <w:color w:val="000000"/>
          <w:sz w:val="24"/>
          <w:szCs w:val="24"/>
          <w:lang w:eastAsia="ru-RU"/>
        </w:rPr>
        <w:t>класс — 1 час  в неделю, 34 часа в год</w:t>
      </w:r>
    </w:p>
    <w:p w:rsidR="00B32561" w:rsidRPr="00B32561" w:rsidRDefault="00B32561" w:rsidP="00B32561">
      <w:pPr>
        <w:suppressAutoHyphens/>
        <w:spacing w:after="0" w:line="100" w:lineRule="atLeast"/>
        <w:jc w:val="both"/>
        <w:rPr>
          <w:rFonts w:ascii="Times New Roman CYR" w:eastAsia="SimSun" w:hAnsi="Times New Roman CYR" w:cs="Times New Roman CYR"/>
          <w:b/>
          <w:bCs/>
          <w:color w:val="00000A"/>
          <w:sz w:val="24"/>
          <w:szCs w:val="24"/>
          <w:lang w:eastAsia="ru-RU"/>
        </w:rPr>
      </w:pPr>
    </w:p>
    <w:p w:rsidR="00B32561" w:rsidRPr="00B32561" w:rsidRDefault="00B32561" w:rsidP="00B32561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B32561">
        <w:rPr>
          <w:rFonts w:ascii="Times New Roman CYR" w:eastAsia="SimSun" w:hAnsi="Times New Roman CYR" w:cs="Times New Roman CYR"/>
          <w:b/>
          <w:bCs/>
          <w:color w:val="00000A"/>
          <w:sz w:val="24"/>
          <w:szCs w:val="24"/>
          <w:lang w:eastAsia="ru-RU"/>
        </w:rPr>
        <w:t>Цели и задачи изучения предмета:</w:t>
      </w:r>
    </w:p>
    <w:p w:rsidR="00B32561" w:rsidRPr="00B32561" w:rsidRDefault="00B32561" w:rsidP="00B32561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5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программы:</w:t>
      </w:r>
      <w:r w:rsidRPr="00B32561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r w:rsidRPr="00B3256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ликвидация пробелов в знаниях по русскому языку; обогащение активного словарного запаса, совершенствование орфографической и пунктуационной грамотности, развитие речевой культуры, овладение правилами использования языка в разных ситуациях общения.</w:t>
      </w:r>
    </w:p>
    <w:p w:rsidR="00B32561" w:rsidRPr="00B32561" w:rsidRDefault="00B32561" w:rsidP="00B32561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B32561">
        <w:rPr>
          <w:rFonts w:ascii="Times New Roman CYR" w:eastAsia="SimSun" w:hAnsi="Times New Roman CYR" w:cs="Times New Roman CYR"/>
          <w:b/>
          <w:bCs/>
          <w:color w:val="00000A"/>
          <w:sz w:val="24"/>
          <w:szCs w:val="24"/>
          <w:shd w:val="clear" w:color="auto" w:fill="FFFFFF"/>
          <w:lang w:eastAsia="ru-RU"/>
        </w:rPr>
        <w:t>Задачи:</w:t>
      </w:r>
    </w:p>
    <w:p w:rsidR="00B32561" w:rsidRPr="00B32561" w:rsidRDefault="00B32561" w:rsidP="00B32561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B32561">
        <w:rPr>
          <w:rFonts w:ascii="Times New Roman" w:eastAsia="SimSun" w:hAnsi="Times New Roman" w:cs="Times New Roman"/>
          <w:bCs/>
          <w:color w:val="00000A"/>
          <w:sz w:val="24"/>
          <w:szCs w:val="24"/>
          <w:shd w:val="clear" w:color="auto" w:fill="FFFFFF"/>
          <w:lang w:eastAsia="ru-RU"/>
        </w:rPr>
        <w:t>1</w:t>
      </w:r>
      <w:r w:rsidRPr="00B32561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shd w:val="clear" w:color="auto" w:fill="FFFFFF"/>
          <w:lang w:eastAsia="ru-RU"/>
        </w:rPr>
        <w:t xml:space="preserve">. </w:t>
      </w:r>
      <w:r w:rsidRPr="00B32561">
        <w:rPr>
          <w:rFonts w:ascii="Times New Roman CYR" w:eastAsia="SimSun" w:hAnsi="Times New Roman CYR" w:cs="Times New Roman CYR"/>
          <w:color w:val="00000A"/>
          <w:sz w:val="24"/>
          <w:szCs w:val="24"/>
          <w:shd w:val="clear" w:color="auto" w:fill="FFFFFF"/>
          <w:lang w:eastAsia="ru-RU"/>
        </w:rPr>
        <w:t>Формирование прочных навыков грамотного письма, развитие орфографической зоркости.</w:t>
      </w:r>
    </w:p>
    <w:p w:rsidR="00B32561" w:rsidRPr="00B32561" w:rsidRDefault="00B32561" w:rsidP="00B32561">
      <w:pPr>
        <w:tabs>
          <w:tab w:val="left" w:pos="710"/>
        </w:tabs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B32561">
        <w:rPr>
          <w:rFonts w:ascii="Times New Roman" w:eastAsia="SimSu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2.</w:t>
      </w:r>
      <w:r w:rsidRPr="00B32561">
        <w:rPr>
          <w:rFonts w:ascii="Times New Roman CYR" w:eastAsia="SimSun" w:hAnsi="Times New Roman CYR" w:cs="Times New Roman CYR"/>
          <w:color w:val="00000A"/>
          <w:sz w:val="24"/>
          <w:szCs w:val="24"/>
          <w:shd w:val="clear" w:color="auto" w:fill="FFFFFF"/>
          <w:lang w:eastAsia="ru-RU"/>
        </w:rPr>
        <w:t>Обучение школьников умению связно излагать свои мысли в устной и письменной форме на основе работы со словом, предложением, текстом.</w:t>
      </w:r>
    </w:p>
    <w:p w:rsidR="00B32561" w:rsidRPr="00B32561" w:rsidRDefault="00B32561" w:rsidP="00B32561">
      <w:pPr>
        <w:tabs>
          <w:tab w:val="left" w:pos="710"/>
        </w:tabs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B32561">
        <w:rPr>
          <w:rFonts w:ascii="Times New Roman" w:eastAsia="SimSu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>3.</w:t>
      </w:r>
      <w:r w:rsidRPr="00B32561">
        <w:rPr>
          <w:rFonts w:ascii="Times New Roman CYR" w:eastAsia="SimSun" w:hAnsi="Times New Roman CYR" w:cs="Times New Roman CYR"/>
          <w:color w:val="00000A"/>
          <w:sz w:val="24"/>
          <w:szCs w:val="24"/>
          <w:shd w:val="clear" w:color="auto" w:fill="FFFFFF"/>
          <w:lang w:eastAsia="ru-RU"/>
        </w:rPr>
        <w:t>Овладение нормами русского литературного языка, обогащение и активизация словаря учащихся, совершенствование грамматического строя речи, развивать навыки словоизменения, словообразования.</w:t>
      </w:r>
    </w:p>
    <w:p w:rsidR="00B32561" w:rsidRPr="00B32561" w:rsidRDefault="00B32561" w:rsidP="00B32561">
      <w:pPr>
        <w:suppressAutoHyphens/>
        <w:spacing w:after="0" w:line="100" w:lineRule="atLeast"/>
        <w:jc w:val="both"/>
        <w:rPr>
          <w:rFonts w:ascii="Calibri" w:eastAsia="SimSun" w:hAnsi="Calibri"/>
          <w:color w:val="00000A"/>
          <w:lang w:eastAsia="ru-RU"/>
        </w:rPr>
      </w:pPr>
      <w:r w:rsidRPr="00B32561">
        <w:rPr>
          <w:rFonts w:ascii="Times New Roman CYR" w:eastAsia="SimSun" w:hAnsi="Times New Roman CYR" w:cs="Times New Roman CYR"/>
          <w:b/>
          <w:bCs/>
          <w:color w:val="00000A"/>
          <w:sz w:val="24"/>
          <w:szCs w:val="24"/>
          <w:lang w:eastAsia="ru-RU"/>
        </w:rPr>
        <w:t>Основные направления коррекционной работы:</w:t>
      </w:r>
    </w:p>
    <w:p w:rsidR="00B32561" w:rsidRPr="00B32561" w:rsidRDefault="00B32561" w:rsidP="00B32561">
      <w:pPr>
        <w:spacing w:after="0" w:line="240" w:lineRule="auto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B32561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- развитие графических навыков.</w:t>
      </w:r>
    </w:p>
    <w:p w:rsidR="00B32561" w:rsidRPr="00B32561" w:rsidRDefault="00B32561" w:rsidP="00B32561">
      <w:pPr>
        <w:spacing w:after="0" w:line="240" w:lineRule="auto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B32561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- развитие фонематического восприятия;</w:t>
      </w:r>
    </w:p>
    <w:p w:rsidR="00B32561" w:rsidRPr="00B32561" w:rsidRDefault="00B32561" w:rsidP="00B32561">
      <w:pPr>
        <w:spacing w:after="0" w:line="240" w:lineRule="auto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B32561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- развитие слухового восприятия;</w:t>
      </w:r>
    </w:p>
    <w:p w:rsidR="00B32561" w:rsidRPr="00B32561" w:rsidRDefault="00B32561" w:rsidP="00B32561">
      <w:pPr>
        <w:spacing w:after="0" w:line="240" w:lineRule="auto"/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</w:pPr>
      <w:r w:rsidRPr="00B32561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-развитие орфографической зоркости;</w:t>
      </w:r>
    </w:p>
    <w:p w:rsidR="00B32561" w:rsidRPr="00B32561" w:rsidRDefault="00B32561" w:rsidP="00B32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561">
        <w:rPr>
          <w:rFonts w:ascii="Times New Roman" w:eastAsia="Times New Roman" w:hAnsi="Times New Roman" w:cs="Times New Roman"/>
          <w:color w:val="05080F"/>
          <w:sz w:val="24"/>
          <w:szCs w:val="24"/>
          <w:lang w:eastAsia="ru-RU"/>
        </w:rPr>
        <w:t>-развитие речи и обогащение словаря.</w:t>
      </w:r>
      <w:bookmarkStart w:id="0" w:name="_GoBack"/>
      <w:bookmarkEnd w:id="0"/>
    </w:p>
    <w:sectPr w:rsidR="00B32561" w:rsidRPr="00B32561" w:rsidSect="00B3256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561"/>
    <w:rsid w:val="000B6453"/>
    <w:rsid w:val="00B32561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1</cp:revision>
  <dcterms:created xsi:type="dcterms:W3CDTF">2020-11-13T04:32:00Z</dcterms:created>
  <dcterms:modified xsi:type="dcterms:W3CDTF">2020-11-13T04:34:00Z</dcterms:modified>
</cp:coreProperties>
</file>