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FC8" w:rsidRPr="00630FC8" w:rsidRDefault="00B92826" w:rsidP="00630FC8">
      <w:pPr>
        <w:suppressAutoHyphens/>
        <w:ind w:firstLine="709"/>
        <w:jc w:val="both"/>
        <w:rPr>
          <w:lang w:eastAsia="ar-SA"/>
        </w:rPr>
      </w:pPr>
      <w:r>
        <w:rPr>
          <w:b/>
          <w:noProof/>
        </w:rPr>
        <w:drawing>
          <wp:inline distT="0" distB="0" distL="0" distR="0">
            <wp:extent cx="8420100" cy="5943600"/>
            <wp:effectExtent l="0" t="0" r="0" b="0"/>
            <wp:docPr id="1" name="Рисунок 1" descr="C:\Users\hp\Desktop\анн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анн 5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30FC8" w:rsidRPr="00630FC8">
        <w:rPr>
          <w:b/>
          <w:lang w:eastAsia="ar-SA"/>
        </w:rPr>
        <w:t xml:space="preserve">1. </w:t>
      </w:r>
      <w:r w:rsidR="00630FC8" w:rsidRPr="00630FC8">
        <w:rPr>
          <w:b/>
          <w:lang w:eastAsia="ar-SA"/>
        </w:rPr>
        <w:lastRenderedPageBreak/>
        <w:t>Нормативная база</w:t>
      </w:r>
      <w:r w:rsidR="00630FC8" w:rsidRPr="00630FC8">
        <w:rPr>
          <w:lang w:eastAsia="ar-SA"/>
        </w:rPr>
        <w:t xml:space="preserve"> </w:t>
      </w:r>
      <w:r w:rsidR="00630FC8" w:rsidRPr="00630FC8">
        <w:rPr>
          <w:b/>
          <w:lang w:eastAsia="ar-SA"/>
        </w:rPr>
        <w:t>и УМК</w:t>
      </w:r>
    </w:p>
    <w:p w:rsidR="00630FC8" w:rsidRPr="00630FC8" w:rsidRDefault="00630FC8" w:rsidP="00630FC8">
      <w:pPr>
        <w:suppressAutoHyphens/>
        <w:ind w:firstLine="709"/>
        <w:jc w:val="both"/>
        <w:rPr>
          <w:lang w:eastAsia="ar-SA"/>
        </w:rPr>
      </w:pPr>
      <w:r w:rsidRPr="00630FC8">
        <w:rPr>
          <w:lang w:eastAsia="ar-SA"/>
        </w:rPr>
        <w:t>Программа курса  составлена на основе:</w:t>
      </w:r>
    </w:p>
    <w:p w:rsidR="00630FC8" w:rsidRPr="00630FC8" w:rsidRDefault="00630FC8" w:rsidP="00630FC8">
      <w:pPr>
        <w:numPr>
          <w:ilvl w:val="0"/>
          <w:numId w:val="4"/>
        </w:numPr>
        <w:suppressAutoHyphens/>
        <w:ind w:left="426" w:firstLine="0"/>
        <w:contextualSpacing/>
        <w:jc w:val="both"/>
      </w:pPr>
      <w:r w:rsidRPr="00630FC8">
        <w:t>Закон РФ «Об образовании в Российской Федерации» от 29 декабря 2012 года № 273- ФЗ;</w:t>
      </w:r>
    </w:p>
    <w:p w:rsidR="00630FC8" w:rsidRPr="00630FC8" w:rsidRDefault="00630FC8" w:rsidP="00630FC8">
      <w:pPr>
        <w:numPr>
          <w:ilvl w:val="0"/>
          <w:numId w:val="5"/>
        </w:numPr>
        <w:suppressAutoHyphens/>
        <w:ind w:left="426" w:firstLine="0"/>
        <w:contextualSpacing/>
        <w:jc w:val="both"/>
      </w:pPr>
      <w:r w:rsidRPr="00630FC8"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630FC8">
        <w:t>Минобрнауки</w:t>
      </w:r>
      <w:proofErr w:type="spellEnd"/>
      <w:r w:rsidRPr="00630FC8">
        <w:t xml:space="preserve"> России от 30.08.2013 № 1015;</w:t>
      </w:r>
    </w:p>
    <w:p w:rsidR="00630FC8" w:rsidRPr="00630FC8" w:rsidRDefault="00630FC8" w:rsidP="00630FC8">
      <w:pPr>
        <w:numPr>
          <w:ilvl w:val="0"/>
          <w:numId w:val="5"/>
        </w:numPr>
        <w:suppressAutoHyphens/>
        <w:spacing w:after="50"/>
        <w:ind w:left="426" w:firstLine="0"/>
        <w:contextualSpacing/>
        <w:jc w:val="both"/>
      </w:pPr>
      <w:r w:rsidRPr="00630FC8">
        <w:t>Федеральный государственный образовательный стандарт основного общего образования;</w:t>
      </w:r>
    </w:p>
    <w:p w:rsidR="00630FC8" w:rsidRPr="00630FC8" w:rsidRDefault="00630FC8" w:rsidP="00630FC8">
      <w:pPr>
        <w:numPr>
          <w:ilvl w:val="0"/>
          <w:numId w:val="5"/>
        </w:numPr>
        <w:suppressAutoHyphens/>
        <w:spacing w:after="50"/>
        <w:ind w:left="426" w:firstLine="0"/>
        <w:contextualSpacing/>
        <w:jc w:val="both"/>
      </w:pPr>
      <w:r w:rsidRPr="00630FC8">
        <w:t xml:space="preserve">Приказ </w:t>
      </w:r>
      <w:proofErr w:type="spellStart"/>
      <w:r w:rsidRPr="00630FC8">
        <w:t>Минобрнауки</w:t>
      </w:r>
      <w:proofErr w:type="spellEnd"/>
      <w:r w:rsidRPr="00630FC8"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630FC8" w:rsidRPr="00630FC8" w:rsidRDefault="00630FC8" w:rsidP="00630FC8">
      <w:pPr>
        <w:numPr>
          <w:ilvl w:val="0"/>
          <w:numId w:val="5"/>
        </w:numPr>
        <w:suppressAutoHyphens/>
        <w:spacing w:after="50"/>
        <w:ind w:left="426" w:firstLine="0"/>
        <w:contextualSpacing/>
        <w:jc w:val="both"/>
      </w:pPr>
      <w:r w:rsidRPr="00630FC8">
        <w:rPr>
          <w:shd w:val="clear" w:color="auto" w:fill="FFFFFF"/>
        </w:rPr>
        <w:t>Приказ Минобразования РФ от 5 марта 2004 г. N 1089 "Об утверждении федерального компонента государственных образовательных стандартов начального общего, основного общего и среднего (полного) общего образования" </w:t>
      </w:r>
    </w:p>
    <w:p w:rsidR="00630FC8" w:rsidRPr="00630FC8" w:rsidRDefault="00630FC8" w:rsidP="00630FC8">
      <w:pPr>
        <w:numPr>
          <w:ilvl w:val="0"/>
          <w:numId w:val="4"/>
        </w:numPr>
        <w:suppressAutoHyphens/>
        <w:ind w:left="426" w:firstLine="0"/>
        <w:contextualSpacing/>
        <w:jc w:val="both"/>
      </w:pPr>
      <w:r w:rsidRPr="00630FC8"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630FC8" w:rsidRPr="00630FC8" w:rsidRDefault="00630FC8" w:rsidP="00630FC8">
      <w:pPr>
        <w:numPr>
          <w:ilvl w:val="0"/>
          <w:numId w:val="4"/>
        </w:numPr>
        <w:suppressAutoHyphens/>
        <w:ind w:left="426" w:firstLine="0"/>
        <w:contextualSpacing/>
        <w:jc w:val="both"/>
      </w:pPr>
      <w:r w:rsidRPr="00630FC8">
        <w:t xml:space="preserve">Приказ </w:t>
      </w:r>
      <w:proofErr w:type="spellStart"/>
      <w:r w:rsidRPr="00630FC8">
        <w:t>Минобрнауки</w:t>
      </w:r>
      <w:proofErr w:type="spellEnd"/>
      <w:r w:rsidRPr="00630FC8"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</w:p>
    <w:p w:rsidR="00630FC8" w:rsidRPr="00630FC8" w:rsidRDefault="00630FC8" w:rsidP="00630FC8">
      <w:pPr>
        <w:numPr>
          <w:ilvl w:val="0"/>
          <w:numId w:val="6"/>
        </w:numPr>
        <w:suppressAutoHyphens/>
        <w:ind w:left="426" w:firstLine="0"/>
        <w:contextualSpacing/>
        <w:jc w:val="both"/>
      </w:pPr>
      <w:r w:rsidRPr="00630FC8">
        <w:t xml:space="preserve">Устав МАОУ </w:t>
      </w:r>
      <w:proofErr w:type="spellStart"/>
      <w:r w:rsidRPr="00630FC8">
        <w:t>Бегишевская</w:t>
      </w:r>
      <w:proofErr w:type="spellEnd"/>
      <w:r w:rsidRPr="00630FC8">
        <w:t xml:space="preserve"> СОШ;</w:t>
      </w:r>
    </w:p>
    <w:p w:rsidR="00630FC8" w:rsidRPr="00630FC8" w:rsidRDefault="00630FC8" w:rsidP="00630FC8">
      <w:pPr>
        <w:numPr>
          <w:ilvl w:val="0"/>
          <w:numId w:val="6"/>
        </w:numPr>
        <w:suppressAutoHyphens/>
        <w:ind w:left="426" w:firstLine="0"/>
        <w:contextualSpacing/>
        <w:jc w:val="both"/>
      </w:pPr>
      <w:r w:rsidRPr="00630FC8">
        <w:t>Примерная основная образовательная программа основного общего образования;</w:t>
      </w:r>
    </w:p>
    <w:p w:rsidR="00630FC8" w:rsidRDefault="00630FC8" w:rsidP="00630FC8">
      <w:pPr>
        <w:numPr>
          <w:ilvl w:val="0"/>
          <w:numId w:val="6"/>
        </w:numPr>
        <w:suppressAutoHyphens/>
        <w:ind w:left="426" w:firstLine="0"/>
        <w:contextualSpacing/>
        <w:jc w:val="both"/>
      </w:pPr>
      <w:r w:rsidRPr="00630FC8">
        <w:t xml:space="preserve">Учебный план МАОУ </w:t>
      </w:r>
      <w:proofErr w:type="spellStart"/>
      <w:r w:rsidRPr="00630FC8">
        <w:t>Бегишевской</w:t>
      </w:r>
      <w:proofErr w:type="spellEnd"/>
      <w:r w:rsidRPr="00630FC8">
        <w:t xml:space="preserve"> СОШ;</w:t>
      </w:r>
    </w:p>
    <w:p w:rsidR="00161006" w:rsidRPr="00161006" w:rsidRDefault="00902323" w:rsidP="00161006">
      <w:pPr>
        <w:numPr>
          <w:ilvl w:val="0"/>
          <w:numId w:val="6"/>
        </w:numPr>
        <w:shd w:val="clear" w:color="auto" w:fill="FFFFFF"/>
        <w:suppressAutoHyphens/>
        <w:spacing w:after="101"/>
        <w:ind w:left="426" w:firstLine="0"/>
        <w:contextualSpacing/>
        <w:jc w:val="both"/>
      </w:pPr>
      <w:r w:rsidRPr="00161006">
        <w:t xml:space="preserve"> </w:t>
      </w:r>
      <w:r w:rsidR="00161006">
        <w:t>Английский язык. 5–9 классы</w:t>
      </w:r>
      <w:r w:rsidR="00161006" w:rsidRPr="00161006">
        <w:t>: программа / М. В. Вербицкая. —</w:t>
      </w:r>
      <w:r w:rsidR="00161006">
        <w:t xml:space="preserve"> </w:t>
      </w:r>
      <w:r w:rsidR="00161006" w:rsidRPr="00161006">
        <w:t xml:space="preserve">3-е изд., </w:t>
      </w:r>
      <w:proofErr w:type="spellStart"/>
      <w:r w:rsidR="00161006" w:rsidRPr="00161006">
        <w:t>перераб</w:t>
      </w:r>
      <w:proofErr w:type="spellEnd"/>
      <w:r w:rsidR="00161006" w:rsidRPr="00161006">
        <w:t>. — М.</w:t>
      </w:r>
      <w:proofErr w:type="gramStart"/>
      <w:r w:rsidR="00161006" w:rsidRPr="00161006">
        <w:t xml:space="preserve"> :</w:t>
      </w:r>
      <w:proofErr w:type="gramEnd"/>
      <w:r w:rsidR="00161006" w:rsidRPr="00161006">
        <w:t xml:space="preserve"> </w:t>
      </w:r>
      <w:proofErr w:type="spellStart"/>
      <w:r w:rsidR="00161006" w:rsidRPr="00161006">
        <w:t>Вентана</w:t>
      </w:r>
      <w:proofErr w:type="spellEnd"/>
      <w:r w:rsidR="00161006" w:rsidRPr="00161006">
        <w:t>-Граф, 2017.</w:t>
      </w:r>
    </w:p>
    <w:p w:rsidR="00906D89" w:rsidRDefault="00906D89" w:rsidP="00902323">
      <w:pPr>
        <w:shd w:val="clear" w:color="auto" w:fill="FFFFFF"/>
        <w:spacing w:after="101"/>
      </w:pPr>
    </w:p>
    <w:p w:rsidR="00902323" w:rsidRPr="00906D89" w:rsidRDefault="00902323" w:rsidP="00902323">
      <w:pPr>
        <w:shd w:val="clear" w:color="auto" w:fill="FFFFFF"/>
        <w:spacing w:after="101"/>
        <w:rPr>
          <w:i/>
        </w:rPr>
      </w:pPr>
      <w:r w:rsidRPr="00906D89">
        <w:rPr>
          <w:i/>
        </w:rPr>
        <w:t>Рабочая программа обеспечена учебно-методическим комплексом:</w:t>
      </w:r>
    </w:p>
    <w:p w:rsidR="002416D6" w:rsidRPr="002416D6" w:rsidRDefault="002416D6" w:rsidP="002416D6">
      <w:pPr>
        <w:shd w:val="clear" w:color="auto" w:fill="FFFFFF"/>
        <w:spacing w:after="101"/>
      </w:pPr>
      <w:r w:rsidRPr="00B92826">
        <w:rPr>
          <w:lang w:val="en-US"/>
        </w:rPr>
        <w:t xml:space="preserve">- English, 5. Student’s Book. </w:t>
      </w:r>
      <w:r>
        <w:t>В</w:t>
      </w:r>
      <w:r w:rsidRPr="00B92826">
        <w:rPr>
          <w:lang w:val="en-US"/>
        </w:rPr>
        <w:t xml:space="preserve"> 2-</w:t>
      </w:r>
      <w:r>
        <w:t>х</w:t>
      </w:r>
      <w:r w:rsidRPr="00B92826">
        <w:rPr>
          <w:lang w:val="en-US"/>
        </w:rPr>
        <w:t xml:space="preserve"> </w:t>
      </w:r>
      <w:r>
        <w:t>частях</w:t>
      </w:r>
      <w:r w:rsidRPr="00B92826">
        <w:rPr>
          <w:lang w:val="en-US"/>
        </w:rPr>
        <w:t xml:space="preserve">. </w:t>
      </w:r>
      <w:r w:rsidRPr="002416D6">
        <w:t xml:space="preserve">Авторы: М.В. Вербицкая, Б. </w:t>
      </w:r>
      <w:proofErr w:type="spellStart"/>
      <w:r w:rsidRPr="002416D6">
        <w:t>Эббс</w:t>
      </w:r>
      <w:proofErr w:type="spellEnd"/>
      <w:r w:rsidRPr="002416D6">
        <w:t xml:space="preserve">, Э. </w:t>
      </w:r>
      <w:proofErr w:type="spellStart"/>
      <w:r w:rsidRPr="002416D6">
        <w:t>Уорелл</w:t>
      </w:r>
      <w:proofErr w:type="spellEnd"/>
      <w:r w:rsidRPr="002416D6">
        <w:t>, Э. Уорд.</w:t>
      </w:r>
      <w:r>
        <w:t xml:space="preserve"> / </w:t>
      </w:r>
      <w:r w:rsidRPr="002416D6">
        <w:t>Под ред. проф. М.В. Вербицкой.</w:t>
      </w:r>
      <w:r w:rsidR="00906D89">
        <w:t xml:space="preserve"> </w:t>
      </w:r>
      <w:r w:rsidR="00906D89" w:rsidRPr="00161006">
        <w:t>— М.</w:t>
      </w:r>
      <w:proofErr w:type="gramStart"/>
      <w:r w:rsidR="00906D89" w:rsidRPr="00161006">
        <w:t xml:space="preserve"> :</w:t>
      </w:r>
      <w:proofErr w:type="gramEnd"/>
      <w:r w:rsidR="00906D89" w:rsidRPr="00161006">
        <w:t xml:space="preserve"> </w:t>
      </w:r>
      <w:proofErr w:type="spellStart"/>
      <w:r w:rsidR="00906D89" w:rsidRPr="00161006">
        <w:t>Вентана</w:t>
      </w:r>
      <w:proofErr w:type="spellEnd"/>
      <w:r w:rsidR="00906D89" w:rsidRPr="00161006">
        <w:t>-Граф, 201</w:t>
      </w:r>
      <w:r w:rsidR="00906D89">
        <w:t>9</w:t>
      </w:r>
      <w:r w:rsidR="00906D89" w:rsidRPr="00161006">
        <w:t>.</w:t>
      </w:r>
    </w:p>
    <w:p w:rsidR="002416D6" w:rsidRPr="00906D89" w:rsidRDefault="002416D6" w:rsidP="002416D6">
      <w:pPr>
        <w:shd w:val="clear" w:color="auto" w:fill="FFFFFF"/>
        <w:spacing w:after="101"/>
      </w:pPr>
      <w:r>
        <w:t xml:space="preserve">- </w:t>
      </w:r>
      <w:r w:rsidRPr="002416D6">
        <w:t xml:space="preserve"> </w:t>
      </w:r>
      <w:r w:rsidRPr="002416D6">
        <w:rPr>
          <w:lang w:val="en-US"/>
        </w:rPr>
        <w:t>English</w:t>
      </w:r>
      <w:r w:rsidRPr="002416D6">
        <w:t xml:space="preserve">, 6. </w:t>
      </w:r>
      <w:r w:rsidRPr="002416D6">
        <w:rPr>
          <w:lang w:val="en-US"/>
        </w:rPr>
        <w:t>Student</w:t>
      </w:r>
      <w:r w:rsidRPr="002416D6">
        <w:t>’</w:t>
      </w:r>
      <w:r w:rsidRPr="002416D6">
        <w:rPr>
          <w:lang w:val="en-US"/>
        </w:rPr>
        <w:t>s</w:t>
      </w:r>
      <w:r w:rsidRPr="002416D6">
        <w:t xml:space="preserve"> </w:t>
      </w:r>
      <w:r w:rsidRPr="002416D6">
        <w:rPr>
          <w:lang w:val="en-US"/>
        </w:rPr>
        <w:t>Book</w:t>
      </w:r>
      <w:r w:rsidRPr="002416D6">
        <w:t xml:space="preserve">. </w:t>
      </w:r>
      <w:r w:rsidR="00906D89">
        <w:t>В 2-х частях.</w:t>
      </w:r>
      <w:r w:rsidR="00906D89" w:rsidRPr="002416D6">
        <w:t xml:space="preserve"> </w:t>
      </w:r>
      <w:r w:rsidRPr="002416D6">
        <w:t xml:space="preserve">Авторы: М.В. Вербицкая, М. </w:t>
      </w:r>
      <w:proofErr w:type="spellStart"/>
      <w:r w:rsidRPr="002416D6">
        <w:t>Гаярделли</w:t>
      </w:r>
      <w:proofErr w:type="spellEnd"/>
      <w:r w:rsidRPr="002416D6">
        <w:t xml:space="preserve">, П. </w:t>
      </w:r>
      <w:proofErr w:type="spellStart"/>
      <w:r w:rsidRPr="002416D6">
        <w:t>Редли</w:t>
      </w:r>
      <w:proofErr w:type="spellEnd"/>
      <w:r w:rsidRPr="002416D6">
        <w:t>,</w:t>
      </w:r>
      <w:r>
        <w:t xml:space="preserve"> </w:t>
      </w:r>
      <w:r w:rsidRPr="002416D6">
        <w:t xml:space="preserve">Л.О. Савчук. </w:t>
      </w:r>
      <w:r>
        <w:t xml:space="preserve">/ </w:t>
      </w:r>
      <w:r w:rsidRPr="002416D6">
        <w:t>Под ред. проф. М</w:t>
      </w:r>
      <w:r w:rsidRPr="00B92826">
        <w:t>.</w:t>
      </w:r>
      <w:r w:rsidRPr="002416D6">
        <w:t>В</w:t>
      </w:r>
      <w:r w:rsidRPr="00B92826">
        <w:t xml:space="preserve">. </w:t>
      </w:r>
      <w:r w:rsidRPr="002416D6">
        <w:t>Вербицкой</w:t>
      </w:r>
      <w:r w:rsidRPr="00B92826">
        <w:t>.</w:t>
      </w:r>
      <w:r w:rsidR="00906D89">
        <w:t xml:space="preserve"> </w:t>
      </w:r>
      <w:r w:rsidR="00906D89" w:rsidRPr="00161006">
        <w:t>— М.</w:t>
      </w:r>
      <w:proofErr w:type="gramStart"/>
      <w:r w:rsidR="00906D89" w:rsidRPr="00161006">
        <w:t xml:space="preserve"> :</w:t>
      </w:r>
      <w:proofErr w:type="gramEnd"/>
      <w:r w:rsidR="00906D89" w:rsidRPr="00161006">
        <w:t xml:space="preserve"> </w:t>
      </w:r>
      <w:proofErr w:type="spellStart"/>
      <w:r w:rsidR="00906D89" w:rsidRPr="00161006">
        <w:t>Вентана</w:t>
      </w:r>
      <w:proofErr w:type="spellEnd"/>
      <w:r w:rsidR="00906D89" w:rsidRPr="00161006">
        <w:t>-Граф, 201</w:t>
      </w:r>
      <w:r w:rsidR="00906D89">
        <w:t>9</w:t>
      </w:r>
      <w:r w:rsidR="00906D89" w:rsidRPr="00161006">
        <w:t>.</w:t>
      </w:r>
    </w:p>
    <w:p w:rsidR="002416D6" w:rsidRPr="002416D6" w:rsidRDefault="002416D6" w:rsidP="002416D6">
      <w:pPr>
        <w:shd w:val="clear" w:color="auto" w:fill="FFFFFF"/>
        <w:spacing w:after="101"/>
      </w:pPr>
      <w:r>
        <w:t xml:space="preserve">- </w:t>
      </w:r>
      <w:r w:rsidRPr="00B92826">
        <w:t xml:space="preserve"> </w:t>
      </w:r>
      <w:r w:rsidRPr="002416D6">
        <w:rPr>
          <w:lang w:val="en-US"/>
        </w:rPr>
        <w:t>English</w:t>
      </w:r>
      <w:r w:rsidRPr="00B92826">
        <w:t xml:space="preserve">, 7. </w:t>
      </w:r>
      <w:r w:rsidRPr="002416D6">
        <w:rPr>
          <w:lang w:val="en-US"/>
        </w:rPr>
        <w:t>Student</w:t>
      </w:r>
      <w:r w:rsidRPr="00B92826">
        <w:t>’</w:t>
      </w:r>
      <w:r w:rsidRPr="002416D6">
        <w:rPr>
          <w:lang w:val="en-US"/>
        </w:rPr>
        <w:t>s</w:t>
      </w:r>
      <w:r w:rsidRPr="00B92826">
        <w:t xml:space="preserve"> </w:t>
      </w:r>
      <w:r w:rsidRPr="002416D6">
        <w:rPr>
          <w:lang w:val="en-US"/>
        </w:rPr>
        <w:t>Book</w:t>
      </w:r>
      <w:r w:rsidRPr="00B92826">
        <w:t xml:space="preserve">. </w:t>
      </w:r>
      <w:r w:rsidR="00906D89">
        <w:t>В 2-х частях.</w:t>
      </w:r>
      <w:r w:rsidR="00906D89" w:rsidRPr="002416D6">
        <w:t xml:space="preserve"> </w:t>
      </w:r>
      <w:r w:rsidRPr="002416D6">
        <w:t xml:space="preserve">Авторы: М.В. Вербицкая, М. </w:t>
      </w:r>
      <w:proofErr w:type="spellStart"/>
      <w:r w:rsidRPr="002416D6">
        <w:t>Гаярделли</w:t>
      </w:r>
      <w:proofErr w:type="spellEnd"/>
      <w:r w:rsidRPr="002416D6">
        <w:t xml:space="preserve">, П. </w:t>
      </w:r>
      <w:proofErr w:type="spellStart"/>
      <w:r w:rsidRPr="002416D6">
        <w:t>Редли</w:t>
      </w:r>
      <w:proofErr w:type="spellEnd"/>
      <w:r w:rsidRPr="002416D6">
        <w:t>,</w:t>
      </w:r>
      <w:r>
        <w:t xml:space="preserve"> </w:t>
      </w:r>
      <w:r w:rsidRPr="002416D6">
        <w:t xml:space="preserve">О.С. </w:t>
      </w:r>
      <w:proofErr w:type="spellStart"/>
      <w:r w:rsidRPr="002416D6">
        <w:t>Миндрул</w:t>
      </w:r>
      <w:proofErr w:type="spellEnd"/>
      <w:r w:rsidRPr="002416D6">
        <w:t>, Л.О. Савчук.</w:t>
      </w:r>
      <w:r>
        <w:t xml:space="preserve"> / </w:t>
      </w:r>
      <w:r w:rsidRPr="002416D6">
        <w:t xml:space="preserve"> Под ред. проф. М.В. Вербицкой.</w:t>
      </w:r>
      <w:r w:rsidR="00906D89">
        <w:t xml:space="preserve"> </w:t>
      </w:r>
      <w:r w:rsidR="00906D89" w:rsidRPr="00161006">
        <w:t>— М.</w:t>
      </w:r>
      <w:proofErr w:type="gramStart"/>
      <w:r w:rsidR="00906D89" w:rsidRPr="00161006">
        <w:t xml:space="preserve"> :</w:t>
      </w:r>
      <w:proofErr w:type="gramEnd"/>
      <w:r w:rsidR="00906D89" w:rsidRPr="00161006">
        <w:t xml:space="preserve"> </w:t>
      </w:r>
      <w:proofErr w:type="spellStart"/>
      <w:r w:rsidR="00906D89" w:rsidRPr="00161006">
        <w:t>Вентана</w:t>
      </w:r>
      <w:proofErr w:type="spellEnd"/>
      <w:r w:rsidR="00906D89" w:rsidRPr="00161006">
        <w:t>-Граф, 201</w:t>
      </w:r>
      <w:r w:rsidR="00906D89">
        <w:t>9</w:t>
      </w:r>
      <w:r w:rsidR="00906D89" w:rsidRPr="00161006">
        <w:t>.</w:t>
      </w:r>
    </w:p>
    <w:p w:rsidR="002416D6" w:rsidRPr="00906D89" w:rsidRDefault="002416D6" w:rsidP="002416D6">
      <w:pPr>
        <w:shd w:val="clear" w:color="auto" w:fill="FFFFFF"/>
        <w:spacing w:after="101"/>
      </w:pPr>
      <w:r>
        <w:t>-</w:t>
      </w:r>
      <w:r w:rsidRPr="00B92826">
        <w:t xml:space="preserve"> </w:t>
      </w:r>
      <w:r w:rsidRPr="002416D6">
        <w:rPr>
          <w:lang w:val="en-US"/>
        </w:rPr>
        <w:t>English</w:t>
      </w:r>
      <w:r w:rsidRPr="00B92826">
        <w:t xml:space="preserve">, 8. </w:t>
      </w:r>
      <w:r w:rsidRPr="002416D6">
        <w:rPr>
          <w:lang w:val="en-US"/>
        </w:rPr>
        <w:t>Student</w:t>
      </w:r>
      <w:r w:rsidRPr="00B92826">
        <w:t>’</w:t>
      </w:r>
      <w:r w:rsidRPr="002416D6">
        <w:rPr>
          <w:lang w:val="en-US"/>
        </w:rPr>
        <w:t>s</w:t>
      </w:r>
      <w:r w:rsidRPr="00B92826">
        <w:t xml:space="preserve"> </w:t>
      </w:r>
      <w:r w:rsidRPr="002416D6">
        <w:rPr>
          <w:lang w:val="en-US"/>
        </w:rPr>
        <w:t>Book</w:t>
      </w:r>
      <w:r w:rsidRPr="00B92826">
        <w:t xml:space="preserve">. </w:t>
      </w:r>
      <w:r w:rsidRPr="002416D6">
        <w:t xml:space="preserve">Авторы: М.В. Вербицкая, С. </w:t>
      </w:r>
      <w:proofErr w:type="spellStart"/>
      <w:r w:rsidRPr="002416D6">
        <w:t>Маккинли</w:t>
      </w:r>
      <w:proofErr w:type="spellEnd"/>
      <w:r w:rsidRPr="002416D6">
        <w:t xml:space="preserve">, Б. </w:t>
      </w:r>
      <w:proofErr w:type="spellStart"/>
      <w:r w:rsidRPr="002416D6">
        <w:t>Хастингс</w:t>
      </w:r>
      <w:proofErr w:type="spellEnd"/>
      <w:r w:rsidRPr="002416D6">
        <w:t>,</w:t>
      </w:r>
      <w:r>
        <w:t xml:space="preserve"> </w:t>
      </w:r>
      <w:r w:rsidRPr="002416D6">
        <w:t xml:space="preserve">О.С. </w:t>
      </w:r>
      <w:proofErr w:type="spellStart"/>
      <w:r w:rsidRPr="002416D6">
        <w:t>Миндрул</w:t>
      </w:r>
      <w:proofErr w:type="spellEnd"/>
      <w:r w:rsidRPr="002416D6">
        <w:t xml:space="preserve">. </w:t>
      </w:r>
      <w:r>
        <w:t xml:space="preserve">/ </w:t>
      </w:r>
      <w:r w:rsidRPr="002416D6">
        <w:t>Под ред. проф. М</w:t>
      </w:r>
      <w:r w:rsidRPr="00B92826">
        <w:t>.</w:t>
      </w:r>
      <w:r w:rsidRPr="002416D6">
        <w:t>В</w:t>
      </w:r>
      <w:r w:rsidRPr="00B92826">
        <w:t xml:space="preserve">. </w:t>
      </w:r>
      <w:r w:rsidRPr="002416D6">
        <w:t>Вербицкой</w:t>
      </w:r>
      <w:r w:rsidRPr="00B92826">
        <w:t>.</w:t>
      </w:r>
      <w:r w:rsidR="00906D89">
        <w:t xml:space="preserve"> </w:t>
      </w:r>
      <w:r w:rsidR="00906D89" w:rsidRPr="00161006">
        <w:t>— М.</w:t>
      </w:r>
      <w:proofErr w:type="gramStart"/>
      <w:r w:rsidR="00906D89" w:rsidRPr="00161006">
        <w:t xml:space="preserve"> :</w:t>
      </w:r>
      <w:proofErr w:type="gramEnd"/>
      <w:r w:rsidR="00906D89" w:rsidRPr="00161006">
        <w:t xml:space="preserve"> </w:t>
      </w:r>
      <w:proofErr w:type="spellStart"/>
      <w:r w:rsidR="00906D89" w:rsidRPr="00161006">
        <w:t>Вентана</w:t>
      </w:r>
      <w:proofErr w:type="spellEnd"/>
      <w:r w:rsidR="00906D89" w:rsidRPr="00161006">
        <w:t>-Граф, 201</w:t>
      </w:r>
      <w:r w:rsidR="00906D89">
        <w:t>9</w:t>
      </w:r>
      <w:r w:rsidR="00906D89" w:rsidRPr="00161006">
        <w:t>.</w:t>
      </w:r>
    </w:p>
    <w:p w:rsidR="002416D6" w:rsidRDefault="002416D6" w:rsidP="002416D6">
      <w:pPr>
        <w:shd w:val="clear" w:color="auto" w:fill="FFFFFF"/>
        <w:spacing w:after="101"/>
      </w:pPr>
      <w:r w:rsidRPr="00B92826">
        <w:lastRenderedPageBreak/>
        <w:t xml:space="preserve">- </w:t>
      </w:r>
      <w:r w:rsidRPr="00906D89">
        <w:rPr>
          <w:lang w:val="en-US"/>
        </w:rPr>
        <w:t>English</w:t>
      </w:r>
      <w:r w:rsidRPr="00B92826">
        <w:t xml:space="preserve">, 9. </w:t>
      </w:r>
      <w:r w:rsidRPr="00906D89">
        <w:rPr>
          <w:lang w:val="en-US"/>
        </w:rPr>
        <w:t>Student</w:t>
      </w:r>
      <w:r w:rsidRPr="00B92826">
        <w:t>’</w:t>
      </w:r>
      <w:r w:rsidRPr="00906D89">
        <w:rPr>
          <w:lang w:val="en-US"/>
        </w:rPr>
        <w:t>s</w:t>
      </w:r>
      <w:r w:rsidRPr="00B92826">
        <w:t xml:space="preserve"> </w:t>
      </w:r>
      <w:r w:rsidRPr="00906D89">
        <w:rPr>
          <w:lang w:val="en-US"/>
        </w:rPr>
        <w:t>Book</w:t>
      </w:r>
      <w:r w:rsidRPr="00B92826">
        <w:t xml:space="preserve">. </w:t>
      </w:r>
      <w:r w:rsidRPr="002416D6">
        <w:t>Авторы</w:t>
      </w:r>
      <w:r w:rsidRPr="00B92826">
        <w:t xml:space="preserve">: </w:t>
      </w:r>
      <w:r w:rsidRPr="002416D6">
        <w:t>М</w:t>
      </w:r>
      <w:r w:rsidRPr="00B92826">
        <w:t>.</w:t>
      </w:r>
      <w:r w:rsidRPr="002416D6">
        <w:t>В</w:t>
      </w:r>
      <w:r w:rsidRPr="00B92826">
        <w:t xml:space="preserve">. </w:t>
      </w:r>
      <w:r w:rsidRPr="002416D6">
        <w:t>Вербицкая</w:t>
      </w:r>
      <w:r w:rsidRPr="00B92826">
        <w:t xml:space="preserve">, </w:t>
      </w:r>
      <w:r w:rsidRPr="002416D6">
        <w:t>С</w:t>
      </w:r>
      <w:r w:rsidRPr="00B92826">
        <w:t xml:space="preserve">. </w:t>
      </w:r>
      <w:proofErr w:type="spellStart"/>
      <w:r w:rsidRPr="002416D6">
        <w:t>Маккинли</w:t>
      </w:r>
      <w:proofErr w:type="spellEnd"/>
      <w:r w:rsidRPr="00B92826">
        <w:t xml:space="preserve">, </w:t>
      </w:r>
      <w:r w:rsidRPr="002416D6">
        <w:t>Б</w:t>
      </w:r>
      <w:r w:rsidRPr="00B92826">
        <w:t xml:space="preserve">. </w:t>
      </w:r>
      <w:proofErr w:type="spellStart"/>
      <w:r w:rsidRPr="002416D6">
        <w:t>Хастингс</w:t>
      </w:r>
      <w:proofErr w:type="spellEnd"/>
      <w:r w:rsidRPr="00B92826">
        <w:t xml:space="preserve">, </w:t>
      </w:r>
      <w:r w:rsidRPr="002416D6">
        <w:t>О</w:t>
      </w:r>
      <w:r w:rsidRPr="00B92826">
        <w:t>.</w:t>
      </w:r>
      <w:r w:rsidRPr="002416D6">
        <w:t>С</w:t>
      </w:r>
      <w:r w:rsidRPr="00B92826">
        <w:t xml:space="preserve">. </w:t>
      </w:r>
      <w:proofErr w:type="spellStart"/>
      <w:r w:rsidRPr="002416D6">
        <w:t>Миндрул</w:t>
      </w:r>
      <w:proofErr w:type="spellEnd"/>
      <w:r w:rsidRPr="00B92826">
        <w:t xml:space="preserve">, </w:t>
      </w:r>
      <w:r w:rsidRPr="002416D6">
        <w:t>И</w:t>
      </w:r>
      <w:r w:rsidRPr="00B92826">
        <w:t>.</w:t>
      </w:r>
      <w:r w:rsidRPr="002416D6">
        <w:t>П</w:t>
      </w:r>
      <w:r w:rsidRPr="00B92826">
        <w:t xml:space="preserve">. </w:t>
      </w:r>
      <w:r w:rsidRPr="002416D6">
        <w:t>Твердохлебова</w:t>
      </w:r>
      <w:r w:rsidRPr="00B92826">
        <w:t xml:space="preserve">. / </w:t>
      </w:r>
      <w:r w:rsidRPr="002416D6">
        <w:t>Под</w:t>
      </w:r>
      <w:r w:rsidRPr="00B92826">
        <w:t xml:space="preserve"> </w:t>
      </w:r>
      <w:proofErr w:type="spellStart"/>
      <w:r w:rsidRPr="002416D6">
        <w:t>ред</w:t>
      </w:r>
      <w:proofErr w:type="spellEnd"/>
      <w:r w:rsidRPr="00B92826">
        <w:t xml:space="preserve">. </w:t>
      </w:r>
      <w:proofErr w:type="spellStart"/>
      <w:r w:rsidRPr="002416D6">
        <w:t>проф</w:t>
      </w:r>
      <w:proofErr w:type="spellEnd"/>
      <w:r w:rsidRPr="00B92826">
        <w:t xml:space="preserve">. </w:t>
      </w:r>
      <w:r w:rsidRPr="002416D6">
        <w:t>М.В. Вербицкой.</w:t>
      </w:r>
      <w:r w:rsidR="00906D89">
        <w:t xml:space="preserve"> </w:t>
      </w:r>
      <w:r w:rsidR="00906D89" w:rsidRPr="00161006">
        <w:t>— М.</w:t>
      </w:r>
      <w:proofErr w:type="gramStart"/>
      <w:r w:rsidR="00906D89" w:rsidRPr="00161006">
        <w:t xml:space="preserve"> :</w:t>
      </w:r>
      <w:proofErr w:type="gramEnd"/>
      <w:r w:rsidR="00906D89" w:rsidRPr="00161006">
        <w:t xml:space="preserve"> </w:t>
      </w:r>
      <w:proofErr w:type="spellStart"/>
      <w:r w:rsidR="00906D89" w:rsidRPr="00161006">
        <w:t>Вентана</w:t>
      </w:r>
      <w:proofErr w:type="spellEnd"/>
      <w:r w:rsidR="00906D89" w:rsidRPr="00161006">
        <w:t>-Граф, 201</w:t>
      </w:r>
      <w:r w:rsidR="00906D89">
        <w:t>9</w:t>
      </w:r>
      <w:r w:rsidR="00906D89" w:rsidRPr="00161006">
        <w:t>.</w:t>
      </w:r>
    </w:p>
    <w:p w:rsidR="00906D89" w:rsidRPr="00906D89" w:rsidRDefault="00906D89" w:rsidP="00906D89">
      <w:r w:rsidRPr="00906D89">
        <w:t xml:space="preserve">Серия FORWARD представляет собой учебно-методические комплекты для каждого года обучения, включающие также компакт-диски с </w:t>
      </w:r>
      <w:proofErr w:type="spellStart"/>
      <w:r w:rsidRPr="00906D89">
        <w:t>аудио</w:t>
      </w:r>
      <w:r>
        <w:t>приложениями</w:t>
      </w:r>
      <w:proofErr w:type="spellEnd"/>
      <w:r>
        <w:t xml:space="preserve"> к учебнику.</w:t>
      </w:r>
      <w:r w:rsidRPr="00906D89">
        <w:br/>
      </w:r>
    </w:p>
    <w:p w:rsidR="00906D89" w:rsidRPr="00906D89" w:rsidRDefault="00906D89" w:rsidP="00906D89">
      <w:pPr>
        <w:suppressAutoHyphens/>
        <w:ind w:firstLine="709"/>
        <w:jc w:val="both"/>
        <w:rPr>
          <w:b/>
          <w:lang w:eastAsia="ar-SA"/>
        </w:rPr>
      </w:pPr>
      <w:r w:rsidRPr="00906D89">
        <w:rPr>
          <w:b/>
          <w:lang w:eastAsia="ar-SA"/>
        </w:rPr>
        <w:t>2. Количество часов, отводимое на изучение предмета:</w:t>
      </w:r>
    </w:p>
    <w:p w:rsidR="00906D89" w:rsidRPr="00906D89" w:rsidRDefault="00906D89" w:rsidP="00906D89">
      <w:pPr>
        <w:suppressAutoHyphens/>
        <w:ind w:firstLine="709"/>
        <w:jc w:val="both"/>
        <w:rPr>
          <w:lang w:eastAsia="ar-SA"/>
        </w:rPr>
      </w:pPr>
      <w:r w:rsidRPr="00906D89">
        <w:rPr>
          <w:lang w:eastAsia="ar-SA"/>
        </w:rPr>
        <w:t xml:space="preserve">В соответствии с учебным планом школы на 2019-2020 учебный год на изучение данной программы выделено: </w:t>
      </w:r>
      <w:r>
        <w:rPr>
          <w:lang w:eastAsia="ar-SA"/>
        </w:rPr>
        <w:t>102</w:t>
      </w:r>
      <w:r w:rsidRPr="00906D89">
        <w:rPr>
          <w:lang w:eastAsia="ar-SA"/>
        </w:rPr>
        <w:t xml:space="preserve"> ч. (</w:t>
      </w:r>
      <w:r>
        <w:rPr>
          <w:lang w:eastAsia="ar-SA"/>
        </w:rPr>
        <w:t xml:space="preserve">5, </w:t>
      </w:r>
      <w:r w:rsidRPr="00906D89">
        <w:rPr>
          <w:lang w:eastAsia="ar-SA"/>
        </w:rPr>
        <w:t xml:space="preserve">6, 7, 8, 9 </w:t>
      </w:r>
      <w:proofErr w:type="spellStart"/>
      <w:r w:rsidRPr="00906D89">
        <w:rPr>
          <w:lang w:eastAsia="ar-SA"/>
        </w:rPr>
        <w:t>кл</w:t>
      </w:r>
      <w:proofErr w:type="spellEnd"/>
      <w:r w:rsidRPr="00906D89">
        <w:rPr>
          <w:lang w:eastAsia="ar-SA"/>
        </w:rPr>
        <w:t xml:space="preserve">.) по </w:t>
      </w:r>
      <w:r>
        <w:rPr>
          <w:lang w:eastAsia="ar-SA"/>
        </w:rPr>
        <w:t>3</w:t>
      </w:r>
      <w:r w:rsidRPr="00906D89">
        <w:rPr>
          <w:lang w:eastAsia="ar-SA"/>
        </w:rPr>
        <w:t xml:space="preserve"> ч. в неделю.</w:t>
      </w:r>
    </w:p>
    <w:p w:rsidR="00906D89" w:rsidRPr="00906D89" w:rsidRDefault="00906D89" w:rsidP="00906D89">
      <w:pPr>
        <w:suppressAutoHyphens/>
        <w:ind w:firstLine="709"/>
        <w:jc w:val="both"/>
        <w:rPr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906D89" w:rsidRPr="00906D89" w:rsidTr="00AD1665">
        <w:trPr>
          <w:jc w:val="center"/>
        </w:trPr>
        <w:tc>
          <w:tcPr>
            <w:tcW w:w="2392" w:type="dxa"/>
          </w:tcPr>
          <w:p w:rsidR="00906D89" w:rsidRPr="00906D89" w:rsidRDefault="00906D89" w:rsidP="00906D89">
            <w:pPr>
              <w:suppressAutoHyphens/>
              <w:jc w:val="center"/>
              <w:rPr>
                <w:lang w:eastAsia="ar-SA"/>
              </w:rPr>
            </w:pPr>
            <w:r w:rsidRPr="00906D89">
              <w:rPr>
                <w:lang w:eastAsia="ar-SA"/>
              </w:rPr>
              <w:t>Года обучения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center"/>
              <w:rPr>
                <w:lang w:eastAsia="ar-SA"/>
              </w:rPr>
            </w:pPr>
            <w:r w:rsidRPr="00906D89">
              <w:rPr>
                <w:lang w:eastAsia="ar-SA"/>
              </w:rPr>
              <w:t>Кол-во часов в неделю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center"/>
              <w:rPr>
                <w:lang w:eastAsia="ar-SA"/>
              </w:rPr>
            </w:pPr>
            <w:r w:rsidRPr="00906D89">
              <w:rPr>
                <w:lang w:eastAsia="ar-SA"/>
              </w:rPr>
              <w:t>Кол-во учебных недель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center"/>
              <w:rPr>
                <w:lang w:eastAsia="ar-SA"/>
              </w:rPr>
            </w:pPr>
            <w:r w:rsidRPr="00906D89">
              <w:rPr>
                <w:lang w:eastAsia="ar-SA"/>
              </w:rPr>
              <w:t>Всего часов за учебный год</w:t>
            </w:r>
          </w:p>
        </w:tc>
      </w:tr>
      <w:tr w:rsidR="00906D89" w:rsidRPr="00906D89" w:rsidTr="00AD1665">
        <w:trPr>
          <w:jc w:val="center"/>
        </w:trPr>
        <w:tc>
          <w:tcPr>
            <w:tcW w:w="2392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5 класс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34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102</w:t>
            </w:r>
          </w:p>
        </w:tc>
      </w:tr>
      <w:tr w:rsidR="00906D89" w:rsidRPr="00906D89" w:rsidTr="00AD1665">
        <w:trPr>
          <w:jc w:val="center"/>
        </w:trPr>
        <w:tc>
          <w:tcPr>
            <w:tcW w:w="2392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6 класс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34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102</w:t>
            </w:r>
          </w:p>
        </w:tc>
      </w:tr>
      <w:tr w:rsidR="00906D89" w:rsidRPr="00906D89" w:rsidTr="00AD1665">
        <w:trPr>
          <w:jc w:val="center"/>
        </w:trPr>
        <w:tc>
          <w:tcPr>
            <w:tcW w:w="2392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7 класс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34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102</w:t>
            </w:r>
          </w:p>
        </w:tc>
      </w:tr>
      <w:tr w:rsidR="00906D89" w:rsidRPr="00906D89" w:rsidTr="00AD1665">
        <w:trPr>
          <w:jc w:val="center"/>
        </w:trPr>
        <w:tc>
          <w:tcPr>
            <w:tcW w:w="2392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8 класс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34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102</w:t>
            </w:r>
          </w:p>
        </w:tc>
      </w:tr>
      <w:tr w:rsidR="00906D89" w:rsidRPr="00906D89" w:rsidTr="00AD1665">
        <w:trPr>
          <w:jc w:val="center"/>
        </w:trPr>
        <w:tc>
          <w:tcPr>
            <w:tcW w:w="2392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9 класс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34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102</w:t>
            </w:r>
          </w:p>
        </w:tc>
      </w:tr>
      <w:tr w:rsidR="00906D89" w:rsidRPr="00906D89" w:rsidTr="00AD1665">
        <w:trPr>
          <w:jc w:val="center"/>
        </w:trPr>
        <w:tc>
          <w:tcPr>
            <w:tcW w:w="7178" w:type="dxa"/>
            <w:gridSpan w:val="3"/>
          </w:tcPr>
          <w:p w:rsidR="00906D89" w:rsidRPr="00906D89" w:rsidRDefault="00906D89" w:rsidP="00906D89">
            <w:pPr>
              <w:suppressAutoHyphens/>
              <w:jc w:val="right"/>
              <w:rPr>
                <w:b/>
                <w:lang w:eastAsia="ar-SA"/>
              </w:rPr>
            </w:pPr>
            <w:r w:rsidRPr="00906D89">
              <w:rPr>
                <w:b/>
                <w:lang w:eastAsia="ar-SA"/>
              </w:rPr>
              <w:t>Итого:</w:t>
            </w:r>
          </w:p>
        </w:tc>
        <w:tc>
          <w:tcPr>
            <w:tcW w:w="2393" w:type="dxa"/>
          </w:tcPr>
          <w:p w:rsidR="00906D89" w:rsidRPr="00906D89" w:rsidRDefault="00906D89" w:rsidP="00906D89">
            <w:pPr>
              <w:suppressAutoHyphens/>
              <w:jc w:val="both"/>
              <w:rPr>
                <w:b/>
                <w:lang w:eastAsia="ar-SA"/>
              </w:rPr>
            </w:pPr>
            <w:r w:rsidRPr="00906D8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>510</w:t>
            </w:r>
          </w:p>
        </w:tc>
      </w:tr>
    </w:tbl>
    <w:p w:rsidR="00906D89" w:rsidRPr="002416D6" w:rsidRDefault="00906D89" w:rsidP="002416D6">
      <w:pPr>
        <w:shd w:val="clear" w:color="auto" w:fill="FFFFFF"/>
        <w:spacing w:after="101"/>
      </w:pPr>
    </w:p>
    <w:p w:rsidR="00906D89" w:rsidRDefault="00906D89" w:rsidP="00906D89">
      <w:pPr>
        <w:tabs>
          <w:tab w:val="left" w:pos="915"/>
        </w:tabs>
        <w:suppressAutoHyphens/>
        <w:rPr>
          <w:b/>
          <w:lang w:eastAsia="ar-SA"/>
        </w:rPr>
      </w:pPr>
      <w:r w:rsidRPr="00906D89">
        <w:rPr>
          <w:lang w:eastAsia="ar-SA"/>
        </w:rPr>
        <w:t xml:space="preserve">            </w:t>
      </w:r>
      <w:r w:rsidRPr="00906D89">
        <w:rPr>
          <w:b/>
          <w:lang w:eastAsia="ar-SA"/>
        </w:rPr>
        <w:t>3. Цель и задачи изучения предмета:</w:t>
      </w:r>
    </w:p>
    <w:p w:rsidR="002B496C" w:rsidRPr="00906D89" w:rsidRDefault="002B496C" w:rsidP="00906D89">
      <w:pPr>
        <w:tabs>
          <w:tab w:val="left" w:pos="915"/>
        </w:tabs>
        <w:suppressAutoHyphens/>
        <w:rPr>
          <w:lang w:eastAsia="ar-SA"/>
        </w:rPr>
      </w:pP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Обучение иностранному языку в основной школе направлено на достижение следующих целей</w:t>
      </w:r>
      <w:r>
        <w:t xml:space="preserve"> и задач</w:t>
      </w:r>
      <w:r w:rsidRPr="002B496C">
        <w:t>: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rPr>
          <w:b/>
          <w:bCs/>
        </w:rPr>
        <w:t xml:space="preserve">А) </w:t>
      </w:r>
      <w:r w:rsidRPr="002B496C">
        <w:t xml:space="preserve">развитие </w:t>
      </w:r>
      <w:r w:rsidRPr="002B496C">
        <w:rPr>
          <w:b/>
          <w:bCs/>
        </w:rPr>
        <w:t xml:space="preserve">иноязычной коммуникативной компетенции </w:t>
      </w:r>
      <w:r w:rsidRPr="002B496C">
        <w:t>в совокупности её составляющих, а именно:</w:t>
      </w:r>
    </w:p>
    <w:p w:rsidR="002B496C" w:rsidRPr="002B496C" w:rsidRDefault="002B496C" w:rsidP="002B496C">
      <w:pPr>
        <w:shd w:val="clear" w:color="auto" w:fill="FFFFFF"/>
        <w:spacing w:after="101"/>
        <w:rPr>
          <w:b/>
          <w:bCs/>
          <w:i/>
          <w:iCs/>
        </w:rPr>
      </w:pPr>
      <w:r w:rsidRPr="002B496C">
        <w:t xml:space="preserve">1) в области </w:t>
      </w:r>
      <w:r w:rsidRPr="002B496C">
        <w:rPr>
          <w:b/>
          <w:bCs/>
          <w:i/>
          <w:iCs/>
        </w:rPr>
        <w:t>речевой компетенции</w:t>
      </w:r>
    </w:p>
    <w:p w:rsidR="002B496C" w:rsidRPr="002B496C" w:rsidRDefault="002B496C" w:rsidP="002B496C">
      <w:pPr>
        <w:shd w:val="clear" w:color="auto" w:fill="FFFFFF"/>
        <w:spacing w:after="101"/>
      </w:pPr>
      <w:r>
        <w:t>•</w:t>
      </w:r>
      <w:r w:rsidRPr="002B496C">
        <w:t xml:space="preserve"> дальнейшее формирование коммуникативных умений в четырёх основных</w:t>
      </w:r>
      <w:r>
        <w:t xml:space="preserve"> </w:t>
      </w:r>
      <w:r w:rsidRPr="002B496C">
        <w:t xml:space="preserve">видах речевой деятельности (говорении, </w:t>
      </w:r>
      <w:proofErr w:type="spellStart"/>
      <w:r w:rsidRPr="002B496C">
        <w:t>аудировании</w:t>
      </w:r>
      <w:proofErr w:type="spellEnd"/>
      <w:r w:rsidRPr="002B496C">
        <w:t>, чтении, письме);</w:t>
      </w:r>
    </w:p>
    <w:p w:rsidR="002B496C" w:rsidRPr="002B496C" w:rsidRDefault="002B496C" w:rsidP="002B496C">
      <w:pPr>
        <w:shd w:val="clear" w:color="auto" w:fill="FFFFFF"/>
        <w:spacing w:after="101"/>
        <w:rPr>
          <w:b/>
          <w:bCs/>
          <w:i/>
          <w:iCs/>
        </w:rPr>
      </w:pPr>
      <w:r w:rsidRPr="002B496C">
        <w:t xml:space="preserve">2) в области </w:t>
      </w:r>
      <w:r w:rsidRPr="002B496C">
        <w:rPr>
          <w:b/>
          <w:bCs/>
          <w:i/>
          <w:iCs/>
        </w:rPr>
        <w:t>языковой компетенции</w:t>
      </w:r>
    </w:p>
    <w:p w:rsidR="002B496C" w:rsidRPr="002B496C" w:rsidRDefault="002B496C" w:rsidP="002B496C">
      <w:pPr>
        <w:shd w:val="clear" w:color="auto" w:fill="FFFFFF"/>
        <w:spacing w:after="101"/>
      </w:pPr>
      <w:r>
        <w:t>•</w:t>
      </w:r>
      <w:r w:rsidRPr="002B496C">
        <w:t xml:space="preserve">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основной школы;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• освоение знаний о языковых явлениях изучаемого языка, разных способах</w:t>
      </w:r>
      <w:r>
        <w:t xml:space="preserve"> </w:t>
      </w:r>
      <w:r w:rsidRPr="002B496C">
        <w:t>выражения мысли в родном и иностранном языках;</w:t>
      </w:r>
    </w:p>
    <w:p w:rsidR="002B496C" w:rsidRPr="002B496C" w:rsidRDefault="002B496C" w:rsidP="002B496C">
      <w:pPr>
        <w:shd w:val="clear" w:color="auto" w:fill="FFFFFF"/>
        <w:spacing w:after="101"/>
        <w:rPr>
          <w:b/>
          <w:bCs/>
          <w:i/>
          <w:iCs/>
        </w:rPr>
      </w:pPr>
      <w:r w:rsidRPr="002B496C">
        <w:t xml:space="preserve">3) в области </w:t>
      </w:r>
      <w:r w:rsidRPr="002B496C">
        <w:rPr>
          <w:b/>
          <w:bCs/>
          <w:i/>
          <w:iCs/>
        </w:rPr>
        <w:t>социокультурной/межкультурной компетенции</w:t>
      </w:r>
    </w:p>
    <w:p w:rsidR="002B496C" w:rsidRPr="002B496C" w:rsidRDefault="002B496C" w:rsidP="002B496C">
      <w:pPr>
        <w:shd w:val="clear" w:color="auto" w:fill="FFFFFF"/>
        <w:spacing w:after="101"/>
      </w:pPr>
      <w:r>
        <w:lastRenderedPageBreak/>
        <w:t>•</w:t>
      </w:r>
      <w:r w:rsidRPr="002B496C">
        <w:t xml:space="preserve"> приобщение к культуре, традициям, реалиям стран/страны изучаемого языка</w:t>
      </w:r>
      <w:r>
        <w:t xml:space="preserve"> </w:t>
      </w:r>
      <w:r w:rsidRPr="002B496C">
        <w:t>в рамках тем, сфер и ситуаций общения, отвечающих опыту, интересам, психологическим особенностям учащихся основной школы на разных её этапах;</w:t>
      </w:r>
    </w:p>
    <w:p w:rsidR="002B496C" w:rsidRPr="002B496C" w:rsidRDefault="002B496C" w:rsidP="002B496C">
      <w:pPr>
        <w:shd w:val="clear" w:color="auto" w:fill="FFFFFF"/>
        <w:spacing w:after="101"/>
      </w:pPr>
      <w:r>
        <w:t>•</w:t>
      </w:r>
      <w:r w:rsidRPr="002B496C">
        <w:t xml:space="preserve"> формирование умения представлять свою страну, её культуру в условиях</w:t>
      </w:r>
      <w:r>
        <w:t xml:space="preserve"> </w:t>
      </w:r>
      <w:r w:rsidRPr="002B496C">
        <w:t>межкультурного общения;</w:t>
      </w:r>
    </w:p>
    <w:p w:rsidR="002B496C" w:rsidRPr="002B496C" w:rsidRDefault="002B496C" w:rsidP="002B496C">
      <w:pPr>
        <w:shd w:val="clear" w:color="auto" w:fill="FFFFFF"/>
        <w:spacing w:after="101"/>
        <w:rPr>
          <w:b/>
          <w:bCs/>
          <w:i/>
          <w:iCs/>
        </w:rPr>
      </w:pPr>
      <w:r w:rsidRPr="002B496C">
        <w:t xml:space="preserve">4) в области </w:t>
      </w:r>
      <w:r w:rsidRPr="002B496C">
        <w:rPr>
          <w:b/>
          <w:bCs/>
          <w:i/>
          <w:iCs/>
        </w:rPr>
        <w:t>компенсаторной компетенции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• совершенствование умений выходить из положения в условиях дефицита</w:t>
      </w:r>
      <w:r>
        <w:t xml:space="preserve"> </w:t>
      </w:r>
      <w:r w:rsidRPr="002B496C">
        <w:t>языковых сре</w:t>
      </w:r>
      <w:proofErr w:type="gramStart"/>
      <w:r w:rsidRPr="002B496C">
        <w:t>дств пр</w:t>
      </w:r>
      <w:proofErr w:type="gramEnd"/>
      <w:r w:rsidRPr="002B496C">
        <w:t>и получении и передаче информации;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rPr>
          <w:b/>
          <w:bCs/>
        </w:rPr>
        <w:t xml:space="preserve">Б) </w:t>
      </w:r>
      <w:r w:rsidRPr="002B496C">
        <w:t xml:space="preserve">развитие </w:t>
      </w:r>
      <w:r w:rsidRPr="002B496C">
        <w:rPr>
          <w:b/>
          <w:bCs/>
        </w:rPr>
        <w:t>учебно-познавательной компетенции</w:t>
      </w:r>
      <w:r w:rsidRPr="002B496C">
        <w:t>, предполагающей: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• дальнейшее развитие общих и специальных учебных умений, универсальных способов учебной деятельности;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• ознакомление с доступными учащимся способами и приёмами самостоятельного изучения языков и культур;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rPr>
          <w:b/>
          <w:bCs/>
        </w:rPr>
        <w:t xml:space="preserve">В) </w:t>
      </w:r>
      <w:r w:rsidRPr="002B496C">
        <w:t xml:space="preserve">развитие </w:t>
      </w:r>
      <w:r w:rsidRPr="002B496C">
        <w:rPr>
          <w:b/>
          <w:bCs/>
        </w:rPr>
        <w:t>информационной компетенции</w:t>
      </w:r>
      <w:r w:rsidRPr="002B496C">
        <w:t>, которая включает: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• формирование умений сокращать, расширять устную и письменную информацию, создавать второй текст по аналогии, заполнять таблицы;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• формирование умений организовывать, сохранять и передавать информацию с использованием новых информационных технологий;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• развитие умения самостоятельно искать, анализировать и отбирать необходимую информацию;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• развитие умения работать с разными источниками на иностранном языке:</w:t>
      </w:r>
      <w:r>
        <w:t xml:space="preserve"> </w:t>
      </w:r>
      <w:r w:rsidRPr="002B496C">
        <w:t xml:space="preserve">справочными материалами, словарями, </w:t>
      </w:r>
      <w:proofErr w:type="spellStart"/>
      <w:r w:rsidRPr="002B496C">
        <w:t>интернет-ресурсами</w:t>
      </w:r>
      <w:proofErr w:type="spellEnd"/>
      <w:r w:rsidRPr="002B496C">
        <w:t>, литературой;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rPr>
          <w:b/>
          <w:bCs/>
        </w:rPr>
        <w:t xml:space="preserve">Г) </w:t>
      </w:r>
      <w:r w:rsidRPr="002B496C">
        <w:t xml:space="preserve">развитие </w:t>
      </w:r>
      <w:r w:rsidRPr="002B496C">
        <w:rPr>
          <w:b/>
          <w:bCs/>
        </w:rPr>
        <w:t xml:space="preserve">общекультурной компетенции </w:t>
      </w:r>
      <w:r w:rsidRPr="002B496C">
        <w:t>посредством реализации воспитательного потенциала иностранного языка: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• формирование общекультурной и гражданской идентичности личности;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• воспитание каче</w:t>
      </w:r>
      <w:proofErr w:type="gramStart"/>
      <w:r w:rsidRPr="002B496C">
        <w:t>ств гр</w:t>
      </w:r>
      <w:proofErr w:type="gramEnd"/>
      <w:r w:rsidRPr="002B496C">
        <w:t>ажданина, патриота;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• развитие национального самосознания, лучшее осознание своей собственной культуры;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• развитие стремления к овладению основами мировой культуры средствами</w:t>
      </w:r>
      <w:r>
        <w:t xml:space="preserve"> </w:t>
      </w:r>
      <w:r w:rsidRPr="002B496C">
        <w:t>иностранного языка;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• развитие стремления к взаимопониманию между людьми разных сообществ, толерантного отношения к проявлениям иной культуры;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rPr>
          <w:b/>
          <w:bCs/>
        </w:rPr>
        <w:t xml:space="preserve">Д) </w:t>
      </w:r>
      <w:r w:rsidRPr="002B496C">
        <w:t xml:space="preserve">развитие </w:t>
      </w:r>
      <w:r w:rsidRPr="002B496C">
        <w:rPr>
          <w:b/>
          <w:bCs/>
        </w:rPr>
        <w:t>компетенции личностного самосовершенствования</w:t>
      </w:r>
      <w:r w:rsidRPr="002B496C">
        <w:t>, направленной:</w:t>
      </w:r>
    </w:p>
    <w:p w:rsidR="002B496C" w:rsidRPr="002B496C" w:rsidRDefault="002B496C" w:rsidP="002B496C">
      <w:pPr>
        <w:shd w:val="clear" w:color="auto" w:fill="FFFFFF"/>
        <w:spacing w:after="101"/>
      </w:pPr>
      <w:r w:rsidRPr="002B496C">
        <w:t>• на формирование у обучающихся потребности изучения иностранных языков и овладения ими как средством общения, познания, самореализации и</w:t>
      </w:r>
      <w:r>
        <w:t xml:space="preserve"> </w:t>
      </w:r>
      <w:r w:rsidRPr="002B496C">
        <w:t>социальной адаптации в поликультурном, полиэтническом мире в условиях</w:t>
      </w:r>
      <w:r>
        <w:t xml:space="preserve"> </w:t>
      </w:r>
      <w:r w:rsidRPr="002B496C">
        <w:t>глобализации на основе осознания важности изучения иностранного языка</w:t>
      </w:r>
      <w:r>
        <w:t xml:space="preserve"> </w:t>
      </w:r>
      <w:r w:rsidRPr="002B496C">
        <w:t>и родного языка как средства общения и познания в современном мире;</w:t>
      </w:r>
    </w:p>
    <w:p w:rsidR="002B496C" w:rsidRDefault="002B496C" w:rsidP="002B496C">
      <w:pPr>
        <w:shd w:val="clear" w:color="auto" w:fill="FFFFFF"/>
        <w:spacing w:after="101"/>
      </w:pPr>
      <w:r w:rsidRPr="002B496C">
        <w:t>• осознание необходимости вести здоровый образ жизни путём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2B496C" w:rsidRDefault="002B496C" w:rsidP="002B496C">
      <w:pPr>
        <w:suppressAutoHyphens/>
        <w:ind w:firstLine="709"/>
        <w:jc w:val="both"/>
        <w:rPr>
          <w:b/>
          <w:lang w:eastAsia="ar-SA"/>
        </w:rPr>
      </w:pPr>
      <w:r w:rsidRPr="002B496C">
        <w:rPr>
          <w:b/>
          <w:lang w:eastAsia="ar-SA"/>
        </w:rPr>
        <w:lastRenderedPageBreak/>
        <w:t>4. Периодичность и формы текущего контроля и промежуточной аттестации:</w:t>
      </w:r>
    </w:p>
    <w:p w:rsidR="00902323" w:rsidRPr="002B496C" w:rsidRDefault="00902323" w:rsidP="002B496C">
      <w:pPr>
        <w:suppressAutoHyphens/>
        <w:ind w:firstLine="709"/>
        <w:jc w:val="both"/>
        <w:rPr>
          <w:b/>
          <w:lang w:eastAsia="ar-SA"/>
        </w:rPr>
      </w:pPr>
      <w:r w:rsidRPr="0069331C">
        <w:t xml:space="preserve">Динамику индивидуальных образовательных достижений учащихся, их продвижение в освоении планируемых результатов играют четвертные и годовые контрольные работы, результаты, выполнения которых объективно покажут, достигнуты ли планируемые результаты на той или иной стадии обучения. Эти работы включают задания на контроль </w:t>
      </w:r>
      <w:proofErr w:type="spellStart"/>
      <w:r w:rsidRPr="0069331C">
        <w:t>сформированности</w:t>
      </w:r>
      <w:proofErr w:type="spellEnd"/>
      <w:r w:rsidRPr="0069331C">
        <w:t xml:space="preserve"> коммуникативной компетенции в четырёх видах речевой деятельности (говорении, </w:t>
      </w:r>
      <w:proofErr w:type="spellStart"/>
      <w:r w:rsidRPr="0069331C">
        <w:t>аудировании</w:t>
      </w:r>
      <w:proofErr w:type="spellEnd"/>
      <w:r w:rsidRPr="0069331C">
        <w:t>, чтении, письме), а также на контроль навыков оперирования изученными лексик</w:t>
      </w:r>
      <w:proofErr w:type="gramStart"/>
      <w:r w:rsidRPr="0069331C">
        <w:t>о-</w:t>
      </w:r>
      <w:proofErr w:type="gramEnd"/>
      <w:r w:rsidRPr="0069331C">
        <w:t xml:space="preserve"> грамматическими средствами.</w:t>
      </w:r>
    </w:p>
    <w:p w:rsidR="00902323" w:rsidRPr="0069331C" w:rsidRDefault="00902323" w:rsidP="00902323">
      <w:pPr>
        <w:shd w:val="clear" w:color="auto" w:fill="FFFFFF"/>
        <w:spacing w:after="101"/>
      </w:pPr>
    </w:p>
    <w:sectPr w:rsidR="00902323" w:rsidRPr="0069331C" w:rsidSect="009023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150"/>
    <w:multiLevelType w:val="multilevel"/>
    <w:tmpl w:val="0EE0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3">
    <w:nsid w:val="3B2F4B0D"/>
    <w:multiLevelType w:val="multilevel"/>
    <w:tmpl w:val="E332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0A5F76"/>
    <w:multiLevelType w:val="hybridMultilevel"/>
    <w:tmpl w:val="6A7ED7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12"/>
    <w:rsid w:val="00161006"/>
    <w:rsid w:val="002416D6"/>
    <w:rsid w:val="002B496C"/>
    <w:rsid w:val="00316180"/>
    <w:rsid w:val="00630FC8"/>
    <w:rsid w:val="0069331C"/>
    <w:rsid w:val="006E6BA0"/>
    <w:rsid w:val="00902323"/>
    <w:rsid w:val="00906D89"/>
    <w:rsid w:val="00A11CC3"/>
    <w:rsid w:val="00B92826"/>
    <w:rsid w:val="00D1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02323"/>
    <w:pPr>
      <w:ind w:left="720"/>
      <w:contextualSpacing/>
    </w:pPr>
    <w:rPr>
      <w:rFonts w:ascii="Bookman Old Style" w:eastAsia="Calibri" w:hAnsi="Bookman Old Style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92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82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02323"/>
    <w:pPr>
      <w:ind w:left="720"/>
      <w:contextualSpacing/>
    </w:pPr>
    <w:rPr>
      <w:rFonts w:ascii="Bookman Old Style" w:eastAsia="Calibri" w:hAnsi="Bookman Old Style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92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8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Нюта</cp:lastModifiedBy>
  <cp:revision>4</cp:revision>
  <dcterms:created xsi:type="dcterms:W3CDTF">2020-05-31T07:33:00Z</dcterms:created>
  <dcterms:modified xsi:type="dcterms:W3CDTF">2020-06-01T04:23:00Z</dcterms:modified>
</cp:coreProperties>
</file>