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34" w:rsidRPr="00AF7A34" w:rsidRDefault="00D145B3" w:rsidP="00D145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6381340" cy="9017460"/>
            <wp:effectExtent l="0" t="3492" r="0" b="0"/>
            <wp:docPr id="4" name="Рисунок 4" descr="E:\титул Зинаида Зиевна\рп физик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итул Зинаида Зиевна\рп физика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1340" cy="90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DA" w:rsidRDefault="003A17DA" w:rsidP="003A17D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145B3" w:rsidRPr="00D145B3" w:rsidRDefault="003A17DA" w:rsidP="00D14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D145B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1C344E" w:rsidRPr="003A17DA" w:rsidRDefault="00AF7A34" w:rsidP="003A17DA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1334F0" w:rsidRPr="00E315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Требования к уровню подготовки </w:t>
      </w:r>
      <w:proofErr w:type="gramStart"/>
      <w:r w:rsidR="001334F0" w:rsidRPr="00E31516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обучающихся</w:t>
      </w:r>
      <w:proofErr w:type="gramEnd"/>
      <w:r w:rsidR="00E31516" w:rsidRPr="00E315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(10-11 классы)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смысл понятий: </w:t>
      </w:r>
      <w:r w:rsidRPr="001334F0">
        <w:rPr>
          <w:rFonts w:ascii="Times New Roman" w:hAnsi="Times New Roman" w:cs="Times New Roman"/>
          <w:sz w:val="24"/>
          <w:szCs w:val="24"/>
        </w:rPr>
        <w:t>физическое явление, гипотеза, закон, теория, вещество, взаимодействие, электромагнитное поле, механическое движение, реактивное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движение, идеальный газ, электризация, электрический ток, проводимость веществ.</w:t>
      </w:r>
      <w:proofErr w:type="gramEnd"/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смысл физических величин: </w:t>
      </w:r>
      <w:r w:rsidRPr="001334F0">
        <w:rPr>
          <w:rFonts w:ascii="Times New Roman" w:hAnsi="Times New Roman" w:cs="Times New Roman"/>
          <w:sz w:val="24"/>
          <w:szCs w:val="24"/>
        </w:rPr>
        <w:t>скорость, ускорение, масса, сила, импульс, работа, механическая энергия, внутренняя энергия, абсолютная температура,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средняя кинетическая энергия частиц вещества, количество теплоты, элементарный электрический заряд;</w:t>
      </w:r>
      <w:proofErr w:type="gramEnd"/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смысл физических законов </w:t>
      </w:r>
      <w:r w:rsidRPr="001334F0">
        <w:rPr>
          <w:rFonts w:ascii="Times New Roman" w:hAnsi="Times New Roman" w:cs="Times New Roman"/>
          <w:sz w:val="24"/>
          <w:szCs w:val="24"/>
        </w:rPr>
        <w:t>классической механики, всемирного тяготения, сохранения энергии, импульса и электрического заряда, термодинамики;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вклад российских и зарубежных ученых, </w:t>
      </w:r>
      <w:r w:rsidRPr="001334F0">
        <w:rPr>
          <w:rFonts w:ascii="Times New Roman" w:hAnsi="Times New Roman" w:cs="Times New Roman"/>
          <w:sz w:val="24"/>
          <w:szCs w:val="24"/>
        </w:rPr>
        <w:t>оказавших значительное влияние на развитие физики;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смысл понятий: волна, атом, атомное ядро, ионизирующее излучение, электромагнитное поле;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смысл физических величин: амплитуда, частота, период, магнитная индукция;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смысл физических законов: Электромагнитной индукции, законов отражения и преломления, радиоактивного распада, фотоэффекта, сохранения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массового и зарядового числа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описывать и объяснять физические явления: механические и электромагнитные колебания и волны, электромагнитную индукцию, полное отражение,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фотоэффект, радиоактивный распад;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использовать физические приборы и измерительные инструменты для измерений физических величин: перемещения, промежутка времени, веса тела;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представлять результаты измерений с помощью таблиц/графиков: перемещения от времени, периода колебаний маятника от длины нити;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выражать результаты измерений и расчетов в единицах Международной системы;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приводить примеры применения изученных знаний;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решать задачи на расчет электромагнитной индукции, условия максимума интерференции, работу выхода, энергии связи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осуществлять поиск информации и представлять словесно (устно, план, конспект, схема, математические символы);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использовать приобретенные знания и умения в практической деятельности: радиационная безопасность.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описывать и объяснять физические явления и свойства тел: </w:t>
      </w:r>
      <w:r w:rsidRPr="001334F0">
        <w:rPr>
          <w:rFonts w:ascii="Times New Roman" w:hAnsi="Times New Roman" w:cs="Times New Roman"/>
          <w:sz w:val="24"/>
          <w:szCs w:val="24"/>
        </w:rPr>
        <w:t>движение небесных тел, свойства газов, жидкостей и твердых тел, электромагнитная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индукция, распространение электромагнитных волн, волновые свойства света, излучение и поглощение света атомом, фотоэффект;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отличать </w:t>
      </w:r>
      <w:r w:rsidRPr="001334F0">
        <w:rPr>
          <w:rFonts w:ascii="Times New Roman" w:hAnsi="Times New Roman" w:cs="Times New Roman"/>
          <w:sz w:val="24"/>
          <w:szCs w:val="24"/>
        </w:rPr>
        <w:t>гипотезы от теорий;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делать выводы </w:t>
      </w:r>
      <w:r w:rsidRPr="001334F0">
        <w:rPr>
          <w:rFonts w:ascii="Times New Roman" w:hAnsi="Times New Roman" w:cs="Times New Roman"/>
          <w:sz w:val="24"/>
          <w:szCs w:val="24"/>
        </w:rPr>
        <w:t>на основе экспериментальных данных;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приводить примеры, показывающие, что </w:t>
      </w:r>
      <w:r w:rsidRPr="001334F0">
        <w:rPr>
          <w:rFonts w:ascii="Times New Roman" w:hAnsi="Times New Roman" w:cs="Times New Roman"/>
          <w:sz w:val="24"/>
          <w:szCs w:val="24"/>
        </w:rPr>
        <w:t>наблюдения и эксперименты являются основой для выдвижения гипотез и теорий, позволяют проверить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истинность теоретических выводов, физическая теория дает возможность объяснять известные явления природы и научные факты, предсказывать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еще неизвестные явления;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приводить примеры практического использования физических знаний: </w:t>
      </w:r>
      <w:r w:rsidRPr="001334F0">
        <w:rPr>
          <w:rFonts w:ascii="Times New Roman" w:hAnsi="Times New Roman" w:cs="Times New Roman"/>
          <w:sz w:val="24"/>
          <w:szCs w:val="24"/>
        </w:rPr>
        <w:t>законов механики, термодинамики и электродинамики в энергетике, различных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воспринимать и на основе полученных знаний самостоятельно оценивать </w:t>
      </w:r>
      <w:r w:rsidRPr="001334F0">
        <w:rPr>
          <w:rFonts w:ascii="Times New Roman" w:hAnsi="Times New Roman" w:cs="Times New Roman"/>
          <w:sz w:val="24"/>
          <w:szCs w:val="24"/>
        </w:rPr>
        <w:t>информацию, содержащуюся в сообщениях СМИ, Интернете, научно-популярных статьях;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1334F0">
        <w:rPr>
          <w:rFonts w:ascii="Times New Roman" w:hAnsi="Times New Roman" w:cs="Times New Roman"/>
          <w:sz w:val="24"/>
          <w:szCs w:val="24"/>
        </w:rPr>
        <w:t>обеспечения безопасности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жизнедеятельности в процессе использования транспортных средств, бытовых электроприборов, средств радио- и телекоммуникационной связи,  оценки влияния на организм человека и другие организмы загрязнения окружающей среды, рационального природопользования и защиты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окружающей среды.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Рабочая программа предусматривает формирование универсальных способов деятельности и ключевых компетенций.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В области познавательной деятельности: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 xml:space="preserve">• использование различных </w:t>
      </w:r>
      <w:proofErr w:type="gramStart"/>
      <w:r w:rsidRPr="001334F0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1334F0">
        <w:rPr>
          <w:rFonts w:ascii="Times New Roman" w:hAnsi="Times New Roman" w:cs="Times New Roman"/>
          <w:sz w:val="24"/>
          <w:szCs w:val="24"/>
        </w:rPr>
        <w:t xml:space="preserve"> методов: наблюдения, измерения, эксперименты, моделирование;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формирование умений различать факты, гипотезы, причины, следствия, доказательства, законы, теории;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овладение адекватными способами решения теоретических и экспериментальных задач;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приобретение опыта выдвижения гипотез для объяснения известных фактов и для экспериментальной проверки выдвигаемых гипотез.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В области информационно-коммуникативной деятельности: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владение монологической и диалогической речью, способность понимать точку зрения собеседника и признавать право на иное мнение;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информации.</w:t>
      </w:r>
    </w:p>
    <w:p w:rsidR="00AF7A34" w:rsidRPr="001334F0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В области рефлексивной деятельности:</w:t>
      </w:r>
    </w:p>
    <w:p w:rsidR="00AF7A34" w:rsidRPr="001334F0" w:rsidRDefault="00AF7A34" w:rsidP="00133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• владение навыками контроля и оценки своей деятельности, умение предвидеть возможные результаты своих действий;</w:t>
      </w:r>
      <w:r w:rsidR="001334F0"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E31516" w:rsidRDefault="00E31516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7A34" w:rsidRPr="005773AF" w:rsidRDefault="00AF7A34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>2. Содержание учебного предмета «Физика»</w:t>
      </w:r>
      <w:r w:rsidRPr="001334F0">
        <w:rPr>
          <w:rFonts w:ascii="Times New Roman" w:hAnsi="Times New Roman" w:cs="Times New Roman"/>
          <w:sz w:val="24"/>
          <w:szCs w:val="24"/>
        </w:rPr>
        <w:t>.</w:t>
      </w:r>
      <w:r w:rsidR="00577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AAD" w:rsidRDefault="00025AAD" w:rsidP="00E31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Электродинамика.</w:t>
      </w:r>
    </w:p>
    <w:p w:rsidR="008100DF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Магнитное поле. Взаимодействие токов. Магнитное поле. Индукция магнитного поля. Сила Ампера. Сила Лоренца. Магнитные свойства вещества.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Электромагнитная индукция. Открытие электромагнитной индукции. Правило Ленца. Магнитный поток. Закон электромагнитной индукции.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Вихревое электрическое поле. Самоиндукция. Индуктивность. Энергия магнитного поля. Электромагнитное поле.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4F0">
        <w:rPr>
          <w:rFonts w:ascii="Times New Roman" w:hAnsi="Times New Roman" w:cs="Times New Roman"/>
          <w:i/>
          <w:iCs/>
          <w:sz w:val="24"/>
          <w:szCs w:val="24"/>
        </w:rPr>
        <w:lastRenderedPageBreak/>
        <w:t>Фронтальные лабораторные работы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1.Наблюдение действия магнитного поля на ток.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2.Изучение явления электромагнитной индукции.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Колебания и волны.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Механические колебания. Электрические колебания. Свободные колебания в колебательном контуре. Период свободных электрических колебаний.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Вынужденные колебания. Переменный электрический ток.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Производство, передача и потребление электрической энергии. Генерирование энергии. Трансформатор. Передача электрической энергии.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Интерференция волн. Принцип Гюйгенса. Дифракция волн.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Электромагнитные волны. Излучение электромагнитных волн. Свойства электромагнитных волн. Принцип радиосвязи. Телевидение.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4F0">
        <w:rPr>
          <w:rFonts w:ascii="Times New Roman" w:hAnsi="Times New Roman" w:cs="Times New Roman"/>
          <w:i/>
          <w:iCs/>
          <w:sz w:val="24"/>
          <w:szCs w:val="24"/>
        </w:rPr>
        <w:t>Фронтальная лабораторная работа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3.Определение ускорения свободного падения с помощью маятника.</w:t>
      </w:r>
    </w:p>
    <w:p w:rsidR="008100DF" w:rsidRDefault="008100DF" w:rsidP="008100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Оптика.</w:t>
      </w:r>
    </w:p>
    <w:p w:rsidR="008100DF" w:rsidRPr="001334F0" w:rsidRDefault="008100DF" w:rsidP="008100DF">
      <w:pPr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Световые лучи. Закон преломления света. Призма. Формула тонкой линзы. Получение изображения с помощью линзы. Световые волны. Скорость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 xml:space="preserve">света и методы ее измерения. Дисперсия света. Интерференция света. Когерентность. Дифракция света. Дифракционная решетка. </w:t>
      </w:r>
      <w:proofErr w:type="spellStart"/>
      <w:r w:rsidRPr="001334F0">
        <w:rPr>
          <w:rFonts w:ascii="Times New Roman" w:hAnsi="Times New Roman" w:cs="Times New Roman"/>
          <w:sz w:val="24"/>
          <w:szCs w:val="24"/>
        </w:rPr>
        <w:t>Поперечность</w:t>
      </w:r>
      <w:proofErr w:type="spellEnd"/>
      <w:r w:rsidRPr="001334F0">
        <w:rPr>
          <w:rFonts w:ascii="Times New Roman" w:hAnsi="Times New Roman" w:cs="Times New Roman"/>
          <w:sz w:val="24"/>
          <w:szCs w:val="24"/>
        </w:rPr>
        <w:t xml:space="preserve"> световых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волн. Поляризация света. Излучение и спектры. Шкала электромагнитных волн.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Постулаты теории относительности. Принцип относительности Эйнштейна. Постоянство скорости света</w:t>
      </w:r>
      <w:proofErr w:type="gramStart"/>
      <w:r w:rsidRPr="001334F0">
        <w:rPr>
          <w:rFonts w:ascii="Times New Roman" w:hAnsi="Times New Roman" w:cs="Times New Roman"/>
          <w:sz w:val="24"/>
          <w:szCs w:val="24"/>
        </w:rPr>
        <w:t>.</w:t>
      </w:r>
      <w:r w:rsidRPr="001334F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End"/>
      <w:r w:rsidRPr="001334F0">
        <w:rPr>
          <w:rFonts w:ascii="Times New Roman" w:hAnsi="Times New Roman" w:cs="Times New Roman"/>
          <w:sz w:val="24"/>
          <w:szCs w:val="24"/>
        </w:rPr>
        <w:t>Релятивистская динамика. Связь массы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энергии.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4F0">
        <w:rPr>
          <w:rFonts w:ascii="Times New Roman" w:hAnsi="Times New Roman" w:cs="Times New Roman"/>
          <w:i/>
          <w:iCs/>
          <w:sz w:val="24"/>
          <w:szCs w:val="24"/>
        </w:rPr>
        <w:t>Фронтальные лабораторные работы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4.Измерение показателя преломления стекла.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5.Определение оптической силы и фокусного расстояния собирающей линзы.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6.Измерение длины световой волны.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7.Наблюдение интерференции и дифракции света.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8.Наблюдение сплошного и линейчатого спектров.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Квантовая физика.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Световые кванты. Тепловое излучение. Постоянная Планка. Фотоэффект. Уравнение Эйнштейна для фотоэффекта. Фотоны. Опыты Лебедева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Вавилова.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Атомная физика. Строение атома. Опыты Резерфорда. Квантовые постулаты Бора. Модель атома водорода по Бору. Трудности теории Бора.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Квантовая механика. Гипотеза де Бройля. Корпускулярно-волновой дуализм. Дифракция электронов. Лазеры.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Физика атомного ядра. Методы регистрации элементарных частиц. Радиоактивные превращения. Закон радиоактивного распада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статистический характер. Протонно-нейтронная модель строения атомного ядра. Дефект масс и энергия связи нуклонов в ядре. Деление и синтез ядер.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Ядерная энергетика. Физика элементарных частиц.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4F0">
        <w:rPr>
          <w:rFonts w:ascii="Times New Roman" w:hAnsi="Times New Roman" w:cs="Times New Roman"/>
          <w:i/>
          <w:iCs/>
          <w:sz w:val="24"/>
          <w:szCs w:val="24"/>
        </w:rPr>
        <w:t>Фронтальная лабораторная работа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9.Изучение треков заряженных частиц.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4F0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Ст</w:t>
      </w:r>
      <w:r>
        <w:rPr>
          <w:rFonts w:ascii="Times New Roman" w:hAnsi="Times New Roman" w:cs="Times New Roman"/>
          <w:b/>
          <w:bCs/>
          <w:sz w:val="24"/>
          <w:szCs w:val="24"/>
        </w:rPr>
        <w:t>роение и эволюция Вселенной.</w:t>
      </w:r>
    </w:p>
    <w:p w:rsidR="008100DF" w:rsidRPr="001334F0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4F0">
        <w:rPr>
          <w:rFonts w:ascii="Times New Roman" w:hAnsi="Times New Roman" w:cs="Times New Roman"/>
          <w:sz w:val="24"/>
          <w:szCs w:val="24"/>
        </w:rPr>
        <w:t>Строение Солнечной системы. Система Земля – Луна. Солнце – ближайшая к нам звезда. Звезды и источники их энергии. Современные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4F0">
        <w:rPr>
          <w:rFonts w:ascii="Times New Roman" w:hAnsi="Times New Roman" w:cs="Times New Roman"/>
          <w:sz w:val="24"/>
          <w:szCs w:val="24"/>
        </w:rPr>
        <w:t>представления о происхождении и эволюции Солнца, звезд, галактик. Применимость законов физики для объяснения природы космических объектов.</w:t>
      </w:r>
    </w:p>
    <w:p w:rsidR="00404048" w:rsidRDefault="00404048" w:rsidP="00E31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1516" w:rsidRPr="008100DF" w:rsidRDefault="00E31516" w:rsidP="00E3151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1516"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количества часов.</w:t>
      </w:r>
    </w:p>
    <w:p w:rsidR="00E31516" w:rsidRPr="001334F0" w:rsidRDefault="00E31516" w:rsidP="00AF7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0DF" w:rsidRPr="00E31516" w:rsidRDefault="008100DF" w:rsidP="008100DF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20"/>
        <w:gridCol w:w="1557"/>
      </w:tblGrid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0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0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поле.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Оптика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теории относительности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Атомная физика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развития Вселенной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00DF" w:rsidTr="005D5ABE"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0" w:type="auto"/>
          </w:tcPr>
          <w:p w:rsidR="008100DF" w:rsidRPr="00404048" w:rsidRDefault="008100DF" w:rsidP="005D5A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8100DF" w:rsidRDefault="008100DF" w:rsidP="00810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Всего: 68 часов.</w:t>
      </w:r>
    </w:p>
    <w:p w:rsidR="00C34722" w:rsidRDefault="00C34722" w:rsidP="00C3472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F7A34" w:rsidRPr="00C34722" w:rsidRDefault="00C34722" w:rsidP="00C34722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4722">
        <w:rPr>
          <w:rFonts w:ascii="Times New Roman" w:hAnsi="Times New Roman" w:cs="Times New Roman"/>
          <w:b/>
          <w:sz w:val="24"/>
          <w:szCs w:val="24"/>
        </w:rPr>
        <w:t xml:space="preserve"> Тематическое 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11624"/>
        <w:gridCol w:w="1920"/>
      </w:tblGrid>
      <w:tr w:rsidR="00BF4109" w:rsidTr="007B2CC5">
        <w:tc>
          <w:tcPr>
            <w:tcW w:w="1242" w:type="dxa"/>
          </w:tcPr>
          <w:p w:rsidR="00BF4109" w:rsidRPr="007B2CC5" w:rsidRDefault="007B2CC5" w:rsidP="00AF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gramStart"/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624" w:type="dxa"/>
          </w:tcPr>
          <w:p w:rsidR="00BF4109" w:rsidRPr="007B2CC5" w:rsidRDefault="007B2CC5" w:rsidP="00AF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Наименование разделов и тем</w:t>
            </w:r>
          </w:p>
        </w:tc>
        <w:tc>
          <w:tcPr>
            <w:tcW w:w="1920" w:type="dxa"/>
          </w:tcPr>
          <w:p w:rsidR="00BF4109" w:rsidRPr="007B2CC5" w:rsidRDefault="007B2CC5" w:rsidP="00AF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Взаимодействие токов. Магнитное поле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 Инструктаж по ТБ №о31-16.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Вектор магнитной индукции. Линии магнитного поля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Модуль вектора магнитной индукции. Сила Ампера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«Измерение магнитной индукции»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4C42B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C42B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№о34-16.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624" w:type="dxa"/>
          </w:tcPr>
          <w:p w:rsidR="00BF4109" w:rsidRDefault="00D452B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B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 1 по теме «Магнитное поле» (20 минут)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Явление электромагнитной индукции. Магнитный поток. Закон электромагнитной индукции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2 «Изучение явления </w:t>
            </w:r>
            <w:proofErr w:type="gramStart"/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электро­магнитной</w:t>
            </w:r>
            <w:proofErr w:type="gramEnd"/>
            <w:r w:rsidRPr="00167C4D">
              <w:rPr>
                <w:rFonts w:ascii="Times New Roman" w:hAnsi="Times New Roman" w:cs="Times New Roman"/>
                <w:sz w:val="24"/>
                <w:szCs w:val="24"/>
              </w:rPr>
              <w:t xml:space="preserve"> индукции»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 Инструктаж по ТБ №о34-16.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Самоиндукция.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Индуктивность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Энергия магнитного поля тока. Электромагнитное поле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4109" w:rsidTr="007B2CC5">
        <w:tc>
          <w:tcPr>
            <w:tcW w:w="1242" w:type="dxa"/>
          </w:tcPr>
          <w:p w:rsidR="00BF4109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624" w:type="dxa"/>
          </w:tcPr>
          <w:p w:rsidR="00BF4109" w:rsidRDefault="00167C4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C4D">
              <w:rPr>
                <w:rFonts w:ascii="Times New Roman" w:hAnsi="Times New Roman" w:cs="Times New Roman"/>
                <w:sz w:val="24"/>
                <w:szCs w:val="24"/>
              </w:rPr>
              <w:t>Свободные и вынужденные электромагнитные колебания</w:t>
            </w:r>
          </w:p>
        </w:tc>
        <w:tc>
          <w:tcPr>
            <w:tcW w:w="1920" w:type="dxa"/>
          </w:tcPr>
          <w:p w:rsidR="00BF4109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 xml:space="preserve">Колебательный контур. Превращение энергии при электромагнитных </w:t>
            </w:r>
            <w:proofErr w:type="gramStart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колеба­ниях</w:t>
            </w:r>
            <w:proofErr w:type="gramEnd"/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Переменный электрический ток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Генерирование электрической энергии. Трансформаторы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Производство, передача и использование электрической энергии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Электромагнитные колебания. Основы электродинамики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1 по теме «Электромагнитные колебания. Основы </w:t>
            </w:r>
            <w:proofErr w:type="gramStart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элек­тродинамики</w:t>
            </w:r>
            <w:proofErr w:type="gramEnd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7B2CC5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Электромагнитная волна. Свойства электромагнитных волн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Изобретение радио А. С. Поповым. Принципы радиосвязи. Амплитудная модуляция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Распространение  радиоволн.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Радиолокация.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Понятие о телевидении. Развитие сре</w:t>
            </w:r>
            <w:proofErr w:type="gramStart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Развитие взглядов на природу света. Скорость света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Закон отражения света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Закон преломления света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624" w:type="dxa"/>
          </w:tcPr>
          <w:p w:rsidR="00FE3F20" w:rsidRDefault="00EF764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4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«Измерение показателя преломления стекла»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№о34-16.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624" w:type="dxa"/>
          </w:tcPr>
          <w:p w:rsidR="00FE3F20" w:rsidRDefault="0061784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84B">
              <w:rPr>
                <w:rFonts w:ascii="Times New Roman" w:hAnsi="Times New Roman" w:cs="Times New Roman"/>
                <w:sz w:val="24"/>
                <w:szCs w:val="24"/>
              </w:rPr>
              <w:t>Дисперсия света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624" w:type="dxa"/>
          </w:tcPr>
          <w:p w:rsidR="00FE3F20" w:rsidRDefault="0061784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84B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Поляризация света. Дифракция световых волн. Дифракционная решетка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624" w:type="dxa"/>
          </w:tcPr>
          <w:p w:rsidR="00FE3F20" w:rsidRDefault="003F02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A">
              <w:rPr>
                <w:rFonts w:ascii="Times New Roman" w:hAnsi="Times New Roman" w:cs="Times New Roman"/>
                <w:sz w:val="24"/>
                <w:szCs w:val="24"/>
              </w:rPr>
              <w:t xml:space="preserve">Глаз  как оптическая система. Лабораторная работа № 4. Определение спектральных границ чувствительности      </w:t>
            </w:r>
            <w:proofErr w:type="gramStart"/>
            <w:r w:rsidRPr="003F025A">
              <w:rPr>
                <w:rFonts w:ascii="Times New Roman" w:hAnsi="Times New Roman" w:cs="Times New Roman"/>
                <w:sz w:val="24"/>
                <w:szCs w:val="24"/>
              </w:rPr>
              <w:t>человече­ского</w:t>
            </w:r>
            <w:proofErr w:type="gramEnd"/>
            <w:r w:rsidRPr="003F025A">
              <w:rPr>
                <w:rFonts w:ascii="Times New Roman" w:hAnsi="Times New Roman" w:cs="Times New Roman"/>
                <w:sz w:val="24"/>
                <w:szCs w:val="24"/>
              </w:rPr>
              <w:t xml:space="preserve"> глаза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 Инструктаж по ТБ №о34-16.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3B776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624" w:type="dxa"/>
          </w:tcPr>
          <w:p w:rsidR="00FE3F20" w:rsidRDefault="003F02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A">
              <w:rPr>
                <w:rFonts w:ascii="Times New Roman" w:hAnsi="Times New Roman" w:cs="Times New Roman"/>
                <w:sz w:val="24"/>
                <w:szCs w:val="24"/>
              </w:rPr>
              <w:t>Виды излучений.    Источники света.      Шкала электромагнитных волн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624" w:type="dxa"/>
          </w:tcPr>
          <w:p w:rsidR="00FE3F20" w:rsidRDefault="003F02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A">
              <w:rPr>
                <w:rFonts w:ascii="Times New Roman" w:hAnsi="Times New Roman" w:cs="Times New Roman"/>
                <w:sz w:val="24"/>
                <w:szCs w:val="24"/>
              </w:rPr>
              <w:t>Инфракрасное и ультрафиолетовое    излучение. Рентгеновские лучи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624" w:type="dxa"/>
          </w:tcPr>
          <w:p w:rsidR="00FE3F20" w:rsidRDefault="00EC3C4E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C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2 «Световые </w:t>
            </w:r>
            <w:proofErr w:type="gramStart"/>
            <w:r w:rsidRPr="00EC3C4E">
              <w:rPr>
                <w:rFonts w:ascii="Times New Roman" w:hAnsi="Times New Roman" w:cs="Times New Roman"/>
                <w:sz w:val="24"/>
                <w:szCs w:val="24"/>
              </w:rPr>
              <w:t>вол­ны</w:t>
            </w:r>
            <w:proofErr w:type="gramEnd"/>
            <w:r w:rsidRPr="00EC3C4E">
              <w:rPr>
                <w:rFonts w:ascii="Times New Roman" w:hAnsi="Times New Roman" w:cs="Times New Roman"/>
                <w:sz w:val="24"/>
                <w:szCs w:val="24"/>
              </w:rPr>
              <w:t>. Излучение и спектры»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Законы  электродинамики    и принцип относительности.     Постулаты теории относительности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Зависимость массы от скорости. Релятивистская динамика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Связь между массой и энергией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Фотоэффект. Теория фотоэффекта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Фотоны, фотоэффект. Применение фотоэффекта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Строение атома. Опыты    Резерфорда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Квантовые  постулаты</w:t>
            </w:r>
            <w:r w:rsidR="00B0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Бора</w:t>
            </w:r>
            <w:proofErr w:type="gramStart"/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азеры</w:t>
            </w:r>
            <w:proofErr w:type="spellEnd"/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624" w:type="dxa"/>
          </w:tcPr>
          <w:p w:rsidR="00FE3F20" w:rsidRDefault="000F3F5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F5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№5«Наблюдение линейчатых спектров»</w:t>
            </w:r>
            <w:r w:rsidR="004C4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624" w:type="dxa"/>
          </w:tcPr>
          <w:p w:rsidR="00FE3F20" w:rsidRDefault="00B0676A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«Световые кванты.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6A">
              <w:rPr>
                <w:rFonts w:ascii="Times New Roman" w:hAnsi="Times New Roman" w:cs="Times New Roman"/>
                <w:sz w:val="24"/>
                <w:szCs w:val="24"/>
              </w:rPr>
              <w:t>Строение атома»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Открытие радиоактивности. Альф</w:t>
            </w:r>
            <w:proofErr w:type="gramStart"/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, бета- и гамма-излучение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  атомного ядра. </w:t>
            </w:r>
            <w:proofErr w:type="gramStart"/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Ядер­ные</w:t>
            </w:r>
            <w:proofErr w:type="gramEnd"/>
            <w:r w:rsidRPr="00AD1CEB">
              <w:rPr>
                <w:rFonts w:ascii="Times New Roman" w:hAnsi="Times New Roman" w:cs="Times New Roman"/>
                <w:sz w:val="24"/>
                <w:szCs w:val="24"/>
              </w:rPr>
              <w:t xml:space="preserve"> силы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Энергия  связи атомных ядер. Ядерные реакции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ядра урана. Цепные ядерные реак</w:t>
            </w: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Применение ядерной энергии.  Биологическое  действие радиоактивных излучений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1624" w:type="dxa"/>
          </w:tcPr>
          <w:p w:rsidR="00FE3F20" w:rsidRDefault="00AD1CEB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CEB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«Физика атома и атомного ядра»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 физики для </w:t>
            </w:r>
            <w:proofErr w:type="gramStart"/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объясне­ния</w:t>
            </w:r>
            <w:proofErr w:type="gramEnd"/>
            <w:r w:rsidRPr="0039520C">
              <w:rPr>
                <w:rFonts w:ascii="Times New Roman" w:hAnsi="Times New Roman" w:cs="Times New Roman"/>
                <w:sz w:val="24"/>
                <w:szCs w:val="24"/>
              </w:rPr>
              <w:t xml:space="preserve"> мира и развития производительных   сил общества. </w:t>
            </w:r>
            <w:proofErr w:type="gramStart"/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Еди­ная</w:t>
            </w:r>
            <w:proofErr w:type="gramEnd"/>
            <w:r w:rsidRPr="0039520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картина мира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Система Земля-Луна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Общие сведения о Солнце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624" w:type="dxa"/>
          </w:tcPr>
          <w:p w:rsidR="00FE3F20" w:rsidRDefault="0039520C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20C">
              <w:rPr>
                <w:rFonts w:ascii="Times New Roman" w:hAnsi="Times New Roman" w:cs="Times New Roman"/>
                <w:sz w:val="24"/>
                <w:szCs w:val="24"/>
              </w:rPr>
              <w:t>Источники энергии и внутреннее строение Солнца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Физическая природа звезд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Наша Галактика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Пространственные масштабы наблюдаемой Вселенной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и неравно­мерное </w:t>
            </w:r>
            <w:proofErr w:type="gramStart"/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пря­молинейное</w:t>
            </w:r>
            <w:proofErr w:type="gramEnd"/>
            <w:r w:rsidRPr="00FC0420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Ньютона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Силы в природе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Основы МКТ. Газовые законы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Взаимное превращение жидкостей, газов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Свойства твердых тел, жидкостей и газов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Электростатика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F20" w:rsidTr="007B2CC5">
        <w:tc>
          <w:tcPr>
            <w:tcW w:w="1242" w:type="dxa"/>
          </w:tcPr>
          <w:p w:rsidR="00FE3F20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624" w:type="dxa"/>
          </w:tcPr>
          <w:p w:rsidR="00FE3F20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1920" w:type="dxa"/>
          </w:tcPr>
          <w:p w:rsidR="00FE3F20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D0D" w:rsidTr="007B2CC5">
        <w:tc>
          <w:tcPr>
            <w:tcW w:w="1242" w:type="dxa"/>
          </w:tcPr>
          <w:p w:rsidR="00CE5D0D" w:rsidRDefault="00CE5D0D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1624" w:type="dxa"/>
          </w:tcPr>
          <w:p w:rsidR="00CE5D0D" w:rsidRDefault="00FC0420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420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920" w:type="dxa"/>
          </w:tcPr>
          <w:p w:rsidR="00CE5D0D" w:rsidRDefault="00C34722" w:rsidP="00AF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F7A34" w:rsidRPr="001334F0" w:rsidRDefault="00AF7A34" w:rsidP="00AF7A34">
      <w:pPr>
        <w:rPr>
          <w:rFonts w:ascii="Times New Roman" w:hAnsi="Times New Roman" w:cs="Times New Roman"/>
          <w:sz w:val="24"/>
          <w:szCs w:val="24"/>
        </w:rPr>
      </w:pPr>
    </w:p>
    <w:sectPr w:rsidR="00AF7A34" w:rsidRPr="001334F0" w:rsidSect="003A17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0460C"/>
    <w:multiLevelType w:val="hybridMultilevel"/>
    <w:tmpl w:val="363A9E1C"/>
    <w:lvl w:ilvl="0" w:tplc="DEEE0CA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1528D"/>
    <w:multiLevelType w:val="hybridMultilevel"/>
    <w:tmpl w:val="81B8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34"/>
    <w:rsid w:val="00025AAD"/>
    <w:rsid w:val="000F3F5A"/>
    <w:rsid w:val="001057DA"/>
    <w:rsid w:val="001334F0"/>
    <w:rsid w:val="00146AC3"/>
    <w:rsid w:val="00167C4D"/>
    <w:rsid w:val="001C344E"/>
    <w:rsid w:val="00300274"/>
    <w:rsid w:val="0039520C"/>
    <w:rsid w:val="003A17DA"/>
    <w:rsid w:val="003B776E"/>
    <w:rsid w:val="003E37F0"/>
    <w:rsid w:val="003E424B"/>
    <w:rsid w:val="003F025A"/>
    <w:rsid w:val="00404048"/>
    <w:rsid w:val="004C42BC"/>
    <w:rsid w:val="005773AF"/>
    <w:rsid w:val="005B6644"/>
    <w:rsid w:val="0061784B"/>
    <w:rsid w:val="007B2CC5"/>
    <w:rsid w:val="00804F4E"/>
    <w:rsid w:val="008100DF"/>
    <w:rsid w:val="009415FC"/>
    <w:rsid w:val="00A31EB6"/>
    <w:rsid w:val="00AD1CEB"/>
    <w:rsid w:val="00AF7A34"/>
    <w:rsid w:val="00B0676A"/>
    <w:rsid w:val="00BF4109"/>
    <w:rsid w:val="00C34722"/>
    <w:rsid w:val="00CE5D0D"/>
    <w:rsid w:val="00D145B3"/>
    <w:rsid w:val="00D452BC"/>
    <w:rsid w:val="00DB38A7"/>
    <w:rsid w:val="00E31516"/>
    <w:rsid w:val="00EC3C4E"/>
    <w:rsid w:val="00EF7642"/>
    <w:rsid w:val="00FC0420"/>
    <w:rsid w:val="00FE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2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1516"/>
    <w:pPr>
      <w:ind w:left="720"/>
      <w:contextualSpacing/>
    </w:pPr>
  </w:style>
  <w:style w:type="table" w:styleId="a6">
    <w:name w:val="Table Grid"/>
    <w:basedOn w:val="a1"/>
    <w:uiPriority w:val="59"/>
    <w:rsid w:val="00025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2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1516"/>
    <w:pPr>
      <w:ind w:left="720"/>
      <w:contextualSpacing/>
    </w:pPr>
  </w:style>
  <w:style w:type="table" w:styleId="a6">
    <w:name w:val="Table Grid"/>
    <w:basedOn w:val="a1"/>
    <w:uiPriority w:val="59"/>
    <w:rsid w:val="00025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Фарзана</dc:creator>
  <cp:lastModifiedBy>Школа</cp:lastModifiedBy>
  <cp:revision>18</cp:revision>
  <cp:lastPrinted>2020-09-22T11:31:00Z</cp:lastPrinted>
  <dcterms:created xsi:type="dcterms:W3CDTF">2020-09-17T11:38:00Z</dcterms:created>
  <dcterms:modified xsi:type="dcterms:W3CDTF">2020-11-09T09:57:00Z</dcterms:modified>
</cp:coreProperties>
</file>